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E2459" w:rsidRPr="00AD2023" w:rsidRDefault="00EE2459" w:rsidP="00C439FB">
      <w:pPr>
        <w:spacing w:line="360" w:lineRule="auto"/>
        <w:ind w:firstLine="709"/>
        <w:contextualSpacing/>
        <w:jc w:val="center"/>
        <w:rPr>
          <w:rFonts w:ascii="Times New Roman" w:hAnsi="Times New Roman" w:cs="Times New Roman"/>
          <w:b/>
          <w:sz w:val="28"/>
          <w:szCs w:val="28"/>
        </w:rPr>
      </w:pPr>
      <w:r w:rsidRPr="00AD2023">
        <w:rPr>
          <w:rFonts w:ascii="Times New Roman" w:hAnsi="Times New Roman" w:cs="Times New Roman"/>
          <w:b/>
          <w:sz w:val="28"/>
          <w:szCs w:val="28"/>
        </w:rPr>
        <w:t>Введение</w:t>
      </w:r>
    </w:p>
    <w:p w:rsidR="00EE2459" w:rsidRPr="00AD2023" w:rsidRDefault="00EE2459" w:rsidP="00EE2459">
      <w:pPr>
        <w:spacing w:line="360" w:lineRule="auto"/>
        <w:ind w:firstLine="709"/>
        <w:contextualSpacing/>
        <w:jc w:val="both"/>
        <w:rPr>
          <w:rFonts w:ascii="Times New Roman" w:hAnsi="Times New Roman" w:cs="Times New Roman"/>
          <w:sz w:val="28"/>
          <w:szCs w:val="28"/>
        </w:rPr>
      </w:pPr>
      <w:r w:rsidRPr="00AD2023">
        <w:rPr>
          <w:rFonts w:ascii="Times New Roman" w:hAnsi="Times New Roman" w:cs="Times New Roman"/>
          <w:sz w:val="28"/>
          <w:szCs w:val="28"/>
        </w:rPr>
        <w:t>При товарно-денежных отношениях в процессе купли - продажи, и оказания услуг, удовлетворения различного рода претензий и обязательств, а также распределения и перераспределения, денежных средств возникают денежные расчёты.</w:t>
      </w:r>
    </w:p>
    <w:p w:rsidR="00EE2459" w:rsidRPr="00AD2023" w:rsidRDefault="00EE2459" w:rsidP="00EE2459">
      <w:pPr>
        <w:spacing w:line="360" w:lineRule="auto"/>
        <w:ind w:firstLine="709"/>
        <w:contextualSpacing/>
        <w:jc w:val="both"/>
        <w:rPr>
          <w:rFonts w:ascii="Times New Roman" w:hAnsi="Times New Roman" w:cs="Times New Roman"/>
          <w:sz w:val="28"/>
          <w:szCs w:val="28"/>
        </w:rPr>
      </w:pPr>
      <w:r w:rsidRPr="00AD2023">
        <w:rPr>
          <w:rFonts w:ascii="Times New Roman" w:hAnsi="Times New Roman" w:cs="Times New Roman"/>
          <w:sz w:val="28"/>
          <w:szCs w:val="28"/>
        </w:rPr>
        <w:t>Основную часть денежных расчётов составляет безналичный расчёт. Он возникает тогда, когда денежные расчеты производятся без непосредственного использования наличных денег, т.е. при перечислении денег по счетам кредитных учреждений или зачетах взаимных требований. Безналичный  расчет используется в таких сферах хозяйственных отношений, как реализация продукции, работ и услуг; получение и возврат банковских кредитов; выплата и использование фактических доходов. Между налично-денежным и безналичным обращением существует тесная и взаимная зависимость: деньги постоянно переходят из одной сферы обращения в другую, меняя форму наличных денежных знаков на депозит в банке, и наоборот.</w:t>
      </w:r>
    </w:p>
    <w:p w:rsidR="00EE2459" w:rsidRPr="00AD2023" w:rsidRDefault="00EE2459" w:rsidP="00EE2459">
      <w:pPr>
        <w:spacing w:line="360" w:lineRule="auto"/>
        <w:ind w:firstLine="709"/>
        <w:contextualSpacing/>
        <w:jc w:val="both"/>
        <w:rPr>
          <w:rFonts w:ascii="Times New Roman" w:hAnsi="Times New Roman" w:cs="Times New Roman"/>
          <w:sz w:val="28"/>
          <w:szCs w:val="28"/>
        </w:rPr>
      </w:pPr>
      <w:r w:rsidRPr="00AD2023">
        <w:rPr>
          <w:rFonts w:ascii="Times New Roman" w:hAnsi="Times New Roman" w:cs="Times New Roman"/>
          <w:b/>
          <w:bCs/>
          <w:sz w:val="28"/>
          <w:szCs w:val="28"/>
        </w:rPr>
        <w:t xml:space="preserve"> </w:t>
      </w:r>
      <w:r w:rsidRPr="00AD2023">
        <w:rPr>
          <w:rFonts w:ascii="Times New Roman" w:hAnsi="Times New Roman" w:cs="Times New Roman"/>
          <w:sz w:val="28"/>
          <w:szCs w:val="28"/>
        </w:rPr>
        <w:t>В современных условиях деньги являются неотъемлемым атрибутом хозяйствен</w:t>
      </w:r>
      <w:r w:rsidRPr="00AD2023">
        <w:rPr>
          <w:rFonts w:ascii="Times New Roman" w:hAnsi="Times New Roman" w:cs="Times New Roman"/>
          <w:sz w:val="28"/>
          <w:szCs w:val="28"/>
        </w:rPr>
        <w:softHyphen/>
        <w:t>ной жизни. Поэтому все сделки, связанные с поставками материальных ценностей и оказанием услуг, завершаются денежны</w:t>
      </w:r>
      <w:r w:rsidRPr="00AD2023">
        <w:rPr>
          <w:rFonts w:ascii="Times New Roman" w:hAnsi="Times New Roman" w:cs="Times New Roman"/>
          <w:sz w:val="28"/>
          <w:szCs w:val="28"/>
        </w:rPr>
        <w:softHyphen/>
        <w:t>ми расчетами. Последние могут принимать как наличную, так и безналичную форму. Организация денежных расчетов с исполь</w:t>
      </w:r>
      <w:r w:rsidRPr="00AD2023">
        <w:rPr>
          <w:rFonts w:ascii="Times New Roman" w:hAnsi="Times New Roman" w:cs="Times New Roman"/>
          <w:sz w:val="28"/>
          <w:szCs w:val="28"/>
        </w:rPr>
        <w:softHyphen/>
        <w:t>зованием безналичных денег гораздо предпочтительнее платежей наличными деньгами, поскольку  достигается значительная экономия на издержках обращения. Широкому применению безналичных расчетов способствует разветвленная сеть банков, а также заинтересованность го</w:t>
      </w:r>
      <w:r w:rsidRPr="00AD2023">
        <w:rPr>
          <w:rFonts w:ascii="Times New Roman" w:hAnsi="Times New Roman" w:cs="Times New Roman"/>
          <w:sz w:val="28"/>
          <w:szCs w:val="28"/>
        </w:rPr>
        <w:softHyphen/>
        <w:t>сударства в их развитии, как по вышеотмеченной причине, так и с целью изучения и регулирования макроэкономических про</w:t>
      </w:r>
      <w:r w:rsidRPr="00AD2023">
        <w:rPr>
          <w:rFonts w:ascii="Times New Roman" w:hAnsi="Times New Roman" w:cs="Times New Roman"/>
          <w:sz w:val="28"/>
          <w:szCs w:val="28"/>
        </w:rPr>
        <w:softHyphen/>
        <w:t>цессов.</w:t>
      </w:r>
    </w:p>
    <w:p w:rsidR="00EE2459" w:rsidRDefault="00EE2459" w:rsidP="00EE2459">
      <w:pPr>
        <w:spacing w:line="360" w:lineRule="auto"/>
        <w:ind w:firstLine="709"/>
        <w:contextualSpacing/>
        <w:jc w:val="both"/>
        <w:rPr>
          <w:rFonts w:ascii="Times New Roman" w:hAnsi="Times New Roman" w:cs="Times New Roman"/>
          <w:sz w:val="28"/>
          <w:szCs w:val="28"/>
        </w:rPr>
      </w:pPr>
      <w:r w:rsidRPr="00AD2023">
        <w:rPr>
          <w:rFonts w:ascii="Times New Roman" w:hAnsi="Times New Roman" w:cs="Times New Roman"/>
          <w:sz w:val="28"/>
          <w:szCs w:val="28"/>
        </w:rPr>
        <w:t xml:space="preserve"> Изменения происходят и в функционировании банков: повышается самостоятельность и роль банков; изыскиваются пути роста эффективности банковского обслуживания, идет поиск оптимального разграничения сфер </w:t>
      </w:r>
      <w:r w:rsidRPr="001E45CB">
        <w:rPr>
          <w:rFonts w:ascii="Times New Roman" w:hAnsi="Times New Roman" w:cs="Times New Roman"/>
          <w:sz w:val="28"/>
          <w:szCs w:val="28"/>
        </w:rPr>
        <w:lastRenderedPageBreak/>
        <w:t>деятельности и функций, специализированных финансово-кредитных и банковских учреждений,  постоянно разрабатываются новое банковское законодательство в соответствии с задачами современного этапа развития.</w:t>
      </w:r>
    </w:p>
    <w:p w:rsidR="00EE2459" w:rsidRPr="00EF2C40" w:rsidRDefault="00EE2459" w:rsidP="00EE2459">
      <w:pPr>
        <w:spacing w:line="360" w:lineRule="auto"/>
        <w:ind w:firstLine="709"/>
        <w:contextualSpacing/>
        <w:jc w:val="both"/>
        <w:rPr>
          <w:rFonts w:ascii="Times New Roman" w:hAnsi="Times New Roman" w:cs="Times New Roman"/>
          <w:sz w:val="28"/>
          <w:szCs w:val="28"/>
        </w:rPr>
      </w:pPr>
      <w:r w:rsidRPr="00EF2C40">
        <w:rPr>
          <w:rFonts w:ascii="Times New Roman" w:hAnsi="Times New Roman" w:cs="Times New Roman"/>
          <w:sz w:val="28"/>
          <w:szCs w:val="28"/>
        </w:rPr>
        <w:t>Возрастание роли банков в экономической жизни общества связано с изменением вещественной формы денег, а именно широким использованием безналичных средств и расчетов.</w:t>
      </w:r>
    </w:p>
    <w:p w:rsidR="00EE2459" w:rsidRPr="00EF2C40" w:rsidRDefault="00EE2459" w:rsidP="00EE2459">
      <w:pPr>
        <w:spacing w:line="360" w:lineRule="auto"/>
        <w:ind w:firstLine="709"/>
        <w:contextualSpacing/>
        <w:jc w:val="both"/>
        <w:rPr>
          <w:rFonts w:ascii="Times New Roman" w:hAnsi="Times New Roman" w:cs="Times New Roman"/>
          <w:sz w:val="28"/>
          <w:szCs w:val="28"/>
        </w:rPr>
      </w:pPr>
      <w:r w:rsidRPr="00EF2C40">
        <w:rPr>
          <w:rFonts w:ascii="Times New Roman" w:hAnsi="Times New Roman" w:cs="Times New Roman"/>
          <w:sz w:val="28"/>
          <w:szCs w:val="28"/>
        </w:rPr>
        <w:t>Платежным агентом по безналичным расчетам является банк. Безналичные деньги могут храниться только в банках на счетах юридических лиц. Эти банки зачисляют поступающие на счета суммы, выполняют распоряжения предприятий об их перечислении и выдаче со счетов, а также проводят другие банковские операции, предусмотренные банковскими правилами и договорами.</w:t>
      </w:r>
    </w:p>
    <w:p w:rsidR="00EE2459" w:rsidRDefault="00EE2459" w:rsidP="00EE2459">
      <w:pPr>
        <w:spacing w:line="360" w:lineRule="auto"/>
        <w:ind w:firstLine="709"/>
        <w:contextualSpacing/>
        <w:jc w:val="both"/>
        <w:rPr>
          <w:rFonts w:ascii="Times New Roman" w:hAnsi="Times New Roman" w:cs="Times New Roman"/>
          <w:sz w:val="28"/>
          <w:szCs w:val="28"/>
        </w:rPr>
      </w:pPr>
      <w:r w:rsidRPr="001E45CB">
        <w:rPr>
          <w:rFonts w:ascii="Times New Roman" w:hAnsi="Times New Roman" w:cs="Times New Roman"/>
          <w:sz w:val="28"/>
          <w:szCs w:val="28"/>
        </w:rPr>
        <w:t>Актуальность работы определяется, прежде всего, тем, что эффективно работающие платежные системы увеличивают стабильность финансовой сферы государства, снижают операционные издержки в экономике, повышают эффективность использования финансовых ресурсов и ликвидность финансового рынка и способствуют высокорезультативному проведению денежно-кредитной политики. В последние годы вопросы, относящиеся к финансовым рискам и развитию платежных систем, вышли на передний план. Центральные банки заинтересованы в обеспечении надежности функционирования платежных систем как части своей ответственности за денежную единицу (продвижение ее использования как средства обмена) и общей цели обеспечения финансовой стабильности национальных экономик.</w:t>
      </w:r>
    </w:p>
    <w:p w:rsidR="00EE2459" w:rsidRPr="00AD2023" w:rsidRDefault="00EE2459" w:rsidP="00EE2459">
      <w:pPr>
        <w:spacing w:line="360" w:lineRule="auto"/>
        <w:ind w:firstLine="709"/>
        <w:contextualSpacing/>
        <w:jc w:val="both"/>
        <w:rPr>
          <w:rFonts w:ascii="Times New Roman" w:hAnsi="Times New Roman" w:cs="Times New Roman"/>
          <w:sz w:val="28"/>
          <w:szCs w:val="28"/>
        </w:rPr>
      </w:pPr>
      <w:r w:rsidRPr="001E45CB">
        <w:rPr>
          <w:rFonts w:ascii="Times New Roman" w:hAnsi="Times New Roman" w:cs="Times New Roman"/>
          <w:sz w:val="28"/>
          <w:szCs w:val="28"/>
        </w:rPr>
        <w:t>Целью настоящей работы является на основе изучения теории и существующего механизма безналичных расчетов, используемого коммерческими банками, выявить складывающиеся тенденции и проблемы, определить возможные направления его совершенствования с</w:t>
      </w:r>
      <w:r w:rsidRPr="00AD2023">
        <w:rPr>
          <w:rFonts w:ascii="Times New Roman" w:hAnsi="Times New Roman" w:cs="Times New Roman"/>
          <w:sz w:val="28"/>
          <w:szCs w:val="28"/>
        </w:rPr>
        <w:t xml:space="preserve"> целью повышения прибыльности банковских операций, ускорения расчетов, сокращению издержек обращения.   </w:t>
      </w:r>
    </w:p>
    <w:p w:rsidR="00EE2459" w:rsidRPr="00AD2023" w:rsidRDefault="00EE2459" w:rsidP="00EE2459">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Исходя цели</w:t>
      </w:r>
      <w:r w:rsidRPr="00AD2023">
        <w:rPr>
          <w:rFonts w:ascii="Times New Roman" w:hAnsi="Times New Roman" w:cs="Times New Roman"/>
          <w:sz w:val="28"/>
          <w:szCs w:val="28"/>
        </w:rPr>
        <w:t>, при написании дипломной работы были поставлены следующие задачи:</w:t>
      </w:r>
    </w:p>
    <w:p w:rsidR="00EE2459" w:rsidRPr="001E45CB" w:rsidRDefault="00EE2459" w:rsidP="00EE2459">
      <w:pPr>
        <w:pStyle w:val="a3"/>
        <w:numPr>
          <w:ilvl w:val="0"/>
          <w:numId w:val="16"/>
        </w:numPr>
        <w:spacing w:line="360" w:lineRule="auto"/>
        <w:ind w:left="709"/>
        <w:jc w:val="both"/>
        <w:rPr>
          <w:rFonts w:ascii="Times New Roman" w:hAnsi="Times New Roman" w:cs="Times New Roman"/>
          <w:sz w:val="28"/>
          <w:szCs w:val="28"/>
        </w:rPr>
      </w:pPr>
      <w:r w:rsidRPr="001E45CB">
        <w:rPr>
          <w:rFonts w:ascii="Times New Roman" w:hAnsi="Times New Roman" w:cs="Times New Roman"/>
          <w:sz w:val="28"/>
          <w:szCs w:val="28"/>
        </w:rPr>
        <w:t>Рассмотреть теоретические основы организации безналичных расчетов;</w:t>
      </w:r>
    </w:p>
    <w:p w:rsidR="00EE2459" w:rsidRPr="001E45CB" w:rsidRDefault="00EE2459" w:rsidP="00EE2459">
      <w:pPr>
        <w:pStyle w:val="a3"/>
        <w:numPr>
          <w:ilvl w:val="0"/>
          <w:numId w:val="16"/>
        </w:numPr>
        <w:spacing w:line="360" w:lineRule="auto"/>
        <w:ind w:left="709"/>
        <w:jc w:val="both"/>
        <w:rPr>
          <w:rFonts w:ascii="Times New Roman" w:hAnsi="Times New Roman" w:cs="Times New Roman"/>
          <w:sz w:val="28"/>
          <w:szCs w:val="28"/>
        </w:rPr>
      </w:pPr>
      <w:r w:rsidRPr="001E45CB">
        <w:rPr>
          <w:rFonts w:ascii="Times New Roman" w:hAnsi="Times New Roman" w:cs="Times New Roman"/>
          <w:sz w:val="28"/>
          <w:szCs w:val="28"/>
        </w:rPr>
        <w:t>Рассмотреть формы безналичных расчетов;</w:t>
      </w:r>
    </w:p>
    <w:p w:rsidR="00EE2459" w:rsidRDefault="00EE2459" w:rsidP="00EE2459">
      <w:pPr>
        <w:pStyle w:val="a3"/>
        <w:numPr>
          <w:ilvl w:val="0"/>
          <w:numId w:val="16"/>
        </w:numPr>
        <w:spacing w:line="360" w:lineRule="auto"/>
        <w:ind w:left="709"/>
        <w:jc w:val="both"/>
        <w:rPr>
          <w:rFonts w:ascii="Times New Roman" w:hAnsi="Times New Roman" w:cs="Times New Roman"/>
          <w:sz w:val="28"/>
          <w:szCs w:val="28"/>
        </w:rPr>
      </w:pPr>
      <w:r w:rsidRPr="001E45CB">
        <w:rPr>
          <w:rFonts w:ascii="Times New Roman" w:hAnsi="Times New Roman" w:cs="Times New Roman"/>
          <w:sz w:val="28"/>
          <w:szCs w:val="28"/>
        </w:rPr>
        <w:t>Выявить проблемы и перспективы развития безналичной системы расчетов.</w:t>
      </w:r>
    </w:p>
    <w:p w:rsidR="00EE2459" w:rsidRPr="00445046" w:rsidRDefault="00EE2459" w:rsidP="00EE2459">
      <w:pPr>
        <w:spacing w:line="360" w:lineRule="auto"/>
        <w:ind w:firstLine="709"/>
        <w:contextualSpacing/>
        <w:jc w:val="both"/>
        <w:rPr>
          <w:rFonts w:ascii="Times New Roman" w:hAnsi="Times New Roman" w:cs="Times New Roman"/>
          <w:sz w:val="28"/>
          <w:szCs w:val="28"/>
        </w:rPr>
      </w:pPr>
      <w:r w:rsidRPr="00445046">
        <w:rPr>
          <w:rFonts w:ascii="Times New Roman" w:hAnsi="Times New Roman" w:cs="Times New Roman"/>
          <w:sz w:val="28"/>
          <w:szCs w:val="28"/>
        </w:rPr>
        <w:t>Предме</w:t>
      </w:r>
      <w:r>
        <w:rPr>
          <w:rFonts w:ascii="Times New Roman" w:hAnsi="Times New Roman" w:cs="Times New Roman"/>
          <w:sz w:val="28"/>
          <w:szCs w:val="28"/>
        </w:rPr>
        <w:t xml:space="preserve">том исследования данной </w:t>
      </w:r>
      <w:r w:rsidR="008F7D58">
        <w:rPr>
          <w:rFonts w:ascii="Times New Roman" w:hAnsi="Times New Roman" w:cs="Times New Roman"/>
          <w:sz w:val="28"/>
          <w:szCs w:val="28"/>
        </w:rPr>
        <w:t>дипломной</w:t>
      </w:r>
      <w:r w:rsidRPr="00445046">
        <w:rPr>
          <w:rFonts w:ascii="Times New Roman" w:hAnsi="Times New Roman" w:cs="Times New Roman"/>
          <w:sz w:val="28"/>
          <w:szCs w:val="28"/>
        </w:rPr>
        <w:t xml:space="preserve"> работы является совокупность теоретических и методических вопросов, связанных с определением организационных механизмов совершенствования безналичных расчетов в отраслях экономики и банковской деятельности.</w:t>
      </w:r>
    </w:p>
    <w:p w:rsidR="00EE2459" w:rsidRPr="00445046" w:rsidRDefault="00EE2459" w:rsidP="00EE2459">
      <w:pPr>
        <w:spacing w:line="360" w:lineRule="auto"/>
        <w:ind w:firstLine="709"/>
        <w:contextualSpacing/>
        <w:jc w:val="both"/>
        <w:rPr>
          <w:rFonts w:ascii="Times New Roman" w:hAnsi="Times New Roman" w:cs="Times New Roman"/>
          <w:sz w:val="28"/>
          <w:szCs w:val="28"/>
        </w:rPr>
      </w:pPr>
      <w:r w:rsidRPr="00445046">
        <w:rPr>
          <w:rFonts w:ascii="Times New Roman" w:hAnsi="Times New Roman" w:cs="Times New Roman"/>
          <w:sz w:val="28"/>
          <w:szCs w:val="28"/>
        </w:rPr>
        <w:t xml:space="preserve">Объектом исследования выступают расчеты и платежи в отраслях экономики. </w:t>
      </w:r>
    </w:p>
    <w:p w:rsidR="00EE2459" w:rsidRPr="00AD2023" w:rsidRDefault="00EE2459" w:rsidP="00EE2459">
      <w:pPr>
        <w:spacing w:line="360" w:lineRule="auto"/>
        <w:ind w:left="709" w:firstLine="709"/>
        <w:contextualSpacing/>
        <w:jc w:val="both"/>
        <w:rPr>
          <w:rFonts w:ascii="Times New Roman" w:hAnsi="Times New Roman" w:cs="Times New Roman"/>
          <w:sz w:val="28"/>
          <w:szCs w:val="28"/>
        </w:rPr>
      </w:pPr>
    </w:p>
    <w:p w:rsidR="00EE2459" w:rsidRPr="00AD2023" w:rsidRDefault="00EE2459" w:rsidP="00EE2459">
      <w:pPr>
        <w:spacing w:line="360" w:lineRule="auto"/>
        <w:ind w:firstLine="709"/>
        <w:contextualSpacing/>
        <w:jc w:val="both"/>
        <w:rPr>
          <w:rFonts w:ascii="Times New Roman" w:hAnsi="Times New Roman" w:cs="Times New Roman"/>
          <w:sz w:val="28"/>
          <w:szCs w:val="28"/>
        </w:rPr>
      </w:pPr>
    </w:p>
    <w:p w:rsidR="00EE2459" w:rsidRPr="00AD2023" w:rsidRDefault="00EE2459" w:rsidP="00EE2459">
      <w:pPr>
        <w:spacing w:line="360" w:lineRule="auto"/>
        <w:ind w:firstLine="709"/>
        <w:contextualSpacing/>
        <w:jc w:val="both"/>
        <w:rPr>
          <w:rFonts w:ascii="Times New Roman" w:hAnsi="Times New Roman" w:cs="Times New Roman"/>
          <w:sz w:val="28"/>
          <w:szCs w:val="28"/>
        </w:rPr>
      </w:pPr>
    </w:p>
    <w:p w:rsidR="00EE2459" w:rsidRDefault="00EE2459" w:rsidP="00EE2459">
      <w:pPr>
        <w:spacing w:line="360" w:lineRule="auto"/>
        <w:ind w:firstLine="709"/>
        <w:contextualSpacing/>
        <w:jc w:val="both"/>
        <w:rPr>
          <w:rFonts w:ascii="Times New Roman" w:hAnsi="Times New Roman" w:cs="Times New Roman"/>
          <w:sz w:val="28"/>
          <w:szCs w:val="28"/>
        </w:rPr>
      </w:pPr>
    </w:p>
    <w:p w:rsidR="00EE2459" w:rsidRDefault="00EE2459" w:rsidP="00EE2459">
      <w:pPr>
        <w:spacing w:line="360" w:lineRule="auto"/>
        <w:ind w:firstLine="709"/>
        <w:contextualSpacing/>
        <w:jc w:val="both"/>
        <w:rPr>
          <w:rFonts w:ascii="Times New Roman" w:hAnsi="Times New Roman" w:cs="Times New Roman"/>
          <w:sz w:val="28"/>
          <w:szCs w:val="28"/>
        </w:rPr>
      </w:pPr>
    </w:p>
    <w:p w:rsidR="00EE2459" w:rsidRDefault="00EE2459" w:rsidP="00EE2459">
      <w:pPr>
        <w:spacing w:line="360" w:lineRule="auto"/>
        <w:ind w:firstLine="709"/>
        <w:contextualSpacing/>
        <w:jc w:val="both"/>
        <w:rPr>
          <w:rFonts w:ascii="Times New Roman" w:hAnsi="Times New Roman" w:cs="Times New Roman"/>
          <w:sz w:val="28"/>
          <w:szCs w:val="28"/>
        </w:rPr>
      </w:pPr>
    </w:p>
    <w:p w:rsidR="00EE2459" w:rsidRDefault="00EE2459" w:rsidP="00EE2459">
      <w:pPr>
        <w:spacing w:line="360" w:lineRule="auto"/>
        <w:ind w:firstLine="709"/>
        <w:contextualSpacing/>
        <w:jc w:val="both"/>
        <w:rPr>
          <w:rFonts w:ascii="Times New Roman" w:hAnsi="Times New Roman" w:cs="Times New Roman"/>
          <w:sz w:val="28"/>
          <w:szCs w:val="28"/>
        </w:rPr>
      </w:pPr>
    </w:p>
    <w:p w:rsidR="00EE2459" w:rsidRDefault="00EE2459" w:rsidP="00EE2459">
      <w:pPr>
        <w:spacing w:line="360" w:lineRule="auto"/>
        <w:ind w:firstLine="709"/>
        <w:contextualSpacing/>
        <w:jc w:val="both"/>
        <w:rPr>
          <w:rFonts w:ascii="Times New Roman" w:hAnsi="Times New Roman" w:cs="Times New Roman"/>
          <w:sz w:val="28"/>
          <w:szCs w:val="28"/>
        </w:rPr>
      </w:pPr>
    </w:p>
    <w:p w:rsidR="00EE2459" w:rsidRDefault="00EE2459" w:rsidP="00EE2459">
      <w:pPr>
        <w:spacing w:line="360" w:lineRule="auto"/>
        <w:ind w:firstLine="709"/>
        <w:contextualSpacing/>
        <w:jc w:val="both"/>
        <w:rPr>
          <w:rFonts w:ascii="Times New Roman" w:hAnsi="Times New Roman" w:cs="Times New Roman"/>
          <w:sz w:val="28"/>
          <w:szCs w:val="28"/>
        </w:rPr>
      </w:pPr>
    </w:p>
    <w:p w:rsidR="00EE2459" w:rsidRDefault="00EE2459" w:rsidP="00EE2459">
      <w:pPr>
        <w:spacing w:line="360" w:lineRule="auto"/>
        <w:ind w:firstLine="709"/>
        <w:contextualSpacing/>
        <w:jc w:val="both"/>
        <w:rPr>
          <w:rFonts w:ascii="Times New Roman" w:hAnsi="Times New Roman" w:cs="Times New Roman"/>
          <w:sz w:val="28"/>
          <w:szCs w:val="28"/>
        </w:rPr>
      </w:pPr>
    </w:p>
    <w:p w:rsidR="00EE2459" w:rsidRDefault="00EE2459" w:rsidP="00EE2459">
      <w:pPr>
        <w:spacing w:line="360" w:lineRule="auto"/>
        <w:ind w:firstLine="709"/>
        <w:contextualSpacing/>
        <w:jc w:val="both"/>
        <w:rPr>
          <w:rFonts w:ascii="Times New Roman" w:hAnsi="Times New Roman" w:cs="Times New Roman"/>
          <w:sz w:val="28"/>
          <w:szCs w:val="28"/>
        </w:rPr>
      </w:pPr>
    </w:p>
    <w:p w:rsidR="00EE2459" w:rsidRDefault="00EE2459" w:rsidP="00EE2459">
      <w:pPr>
        <w:spacing w:line="360" w:lineRule="auto"/>
        <w:ind w:firstLine="709"/>
        <w:contextualSpacing/>
        <w:jc w:val="both"/>
        <w:rPr>
          <w:rFonts w:ascii="Times New Roman" w:hAnsi="Times New Roman" w:cs="Times New Roman"/>
          <w:sz w:val="28"/>
          <w:szCs w:val="28"/>
        </w:rPr>
      </w:pPr>
    </w:p>
    <w:p w:rsidR="00EE2459" w:rsidRDefault="00EE2459" w:rsidP="00EE2459">
      <w:pPr>
        <w:spacing w:line="360" w:lineRule="auto"/>
        <w:ind w:firstLine="709"/>
        <w:contextualSpacing/>
        <w:jc w:val="both"/>
        <w:rPr>
          <w:rFonts w:ascii="Times New Roman" w:hAnsi="Times New Roman" w:cs="Times New Roman"/>
          <w:sz w:val="28"/>
          <w:szCs w:val="28"/>
        </w:rPr>
      </w:pPr>
    </w:p>
    <w:p w:rsidR="00EE2459" w:rsidRDefault="00EE2459" w:rsidP="00EE2459">
      <w:pPr>
        <w:spacing w:line="360" w:lineRule="auto"/>
        <w:contextualSpacing/>
        <w:jc w:val="both"/>
        <w:rPr>
          <w:rFonts w:ascii="Times New Roman" w:hAnsi="Times New Roman" w:cs="Times New Roman"/>
          <w:sz w:val="28"/>
          <w:szCs w:val="28"/>
        </w:rPr>
      </w:pPr>
    </w:p>
    <w:p w:rsidR="00EE2459" w:rsidRDefault="00EE2459" w:rsidP="00EE2459">
      <w:pPr>
        <w:spacing w:line="360" w:lineRule="auto"/>
        <w:contextualSpacing/>
        <w:jc w:val="both"/>
        <w:rPr>
          <w:rFonts w:ascii="Times New Roman" w:hAnsi="Times New Roman" w:cs="Times New Roman"/>
          <w:sz w:val="28"/>
          <w:szCs w:val="28"/>
        </w:rPr>
      </w:pPr>
    </w:p>
    <w:p w:rsidR="00EE2459" w:rsidRPr="00AD2023" w:rsidRDefault="00EE2459" w:rsidP="00EE2459">
      <w:pPr>
        <w:spacing w:line="360" w:lineRule="auto"/>
        <w:contextualSpacing/>
        <w:jc w:val="both"/>
        <w:rPr>
          <w:rFonts w:ascii="Times New Roman" w:hAnsi="Times New Roman" w:cs="Times New Roman"/>
          <w:sz w:val="28"/>
          <w:szCs w:val="28"/>
        </w:rPr>
      </w:pPr>
    </w:p>
    <w:p w:rsidR="00EE2459" w:rsidRDefault="00EE2459" w:rsidP="00EE2459">
      <w:pPr>
        <w:spacing w:line="360" w:lineRule="auto"/>
        <w:contextualSpacing/>
        <w:rPr>
          <w:rFonts w:ascii="Times New Roman" w:hAnsi="Times New Roman" w:cs="Times New Roman"/>
          <w:sz w:val="28"/>
          <w:szCs w:val="28"/>
        </w:rPr>
      </w:pPr>
    </w:p>
    <w:p w:rsidR="00EE2459" w:rsidRPr="00AD2023" w:rsidRDefault="00EE2459" w:rsidP="00EE2459">
      <w:pPr>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Глава </w:t>
      </w:r>
      <w:r w:rsidRPr="00AD2023">
        <w:rPr>
          <w:rFonts w:ascii="Times New Roman" w:hAnsi="Times New Roman" w:cs="Times New Roman"/>
          <w:b/>
          <w:sz w:val="28"/>
          <w:szCs w:val="28"/>
        </w:rPr>
        <w:t>1</w:t>
      </w:r>
      <w:r>
        <w:rPr>
          <w:rFonts w:ascii="Times New Roman" w:hAnsi="Times New Roman" w:cs="Times New Roman"/>
          <w:b/>
          <w:sz w:val="28"/>
          <w:szCs w:val="28"/>
        </w:rPr>
        <w:t>. Теоретические основы организации безналичных расчётов</w:t>
      </w:r>
    </w:p>
    <w:p w:rsidR="00EE2459" w:rsidRDefault="00EE2459" w:rsidP="00EE2459">
      <w:pPr>
        <w:spacing w:line="360" w:lineRule="auto"/>
        <w:ind w:firstLine="709"/>
        <w:jc w:val="both"/>
        <w:rPr>
          <w:rFonts w:ascii="Times New Roman" w:hAnsi="Times New Roman" w:cs="Times New Roman"/>
          <w:b/>
          <w:sz w:val="28"/>
          <w:szCs w:val="28"/>
        </w:rPr>
      </w:pPr>
      <w:r w:rsidRPr="00AD2023">
        <w:rPr>
          <w:rFonts w:ascii="Times New Roman" w:hAnsi="Times New Roman" w:cs="Times New Roman"/>
          <w:b/>
          <w:sz w:val="28"/>
          <w:szCs w:val="28"/>
        </w:rPr>
        <w:t>1.1</w:t>
      </w:r>
      <w:r>
        <w:rPr>
          <w:rFonts w:ascii="Times New Roman" w:hAnsi="Times New Roman" w:cs="Times New Roman"/>
          <w:b/>
          <w:sz w:val="28"/>
          <w:szCs w:val="28"/>
        </w:rPr>
        <w:t>.</w:t>
      </w:r>
      <w:r w:rsidRPr="00AD2023">
        <w:rPr>
          <w:rFonts w:ascii="Times New Roman" w:hAnsi="Times New Roman" w:cs="Times New Roman"/>
          <w:b/>
          <w:sz w:val="28"/>
          <w:szCs w:val="28"/>
        </w:rPr>
        <w:t xml:space="preserve"> Понятие и экономическое значение безналичных расчетов в современном денежном обороте</w:t>
      </w:r>
    </w:p>
    <w:p w:rsidR="00EE2459" w:rsidRPr="009E4F43" w:rsidRDefault="00EE2459" w:rsidP="00EE2459">
      <w:pPr>
        <w:spacing w:line="360" w:lineRule="auto"/>
        <w:ind w:firstLine="709"/>
        <w:jc w:val="both"/>
        <w:rPr>
          <w:rFonts w:ascii="Times New Roman" w:hAnsi="Times New Roman" w:cs="Times New Roman"/>
          <w:b/>
          <w:sz w:val="28"/>
          <w:szCs w:val="28"/>
        </w:rPr>
      </w:pPr>
      <w:r w:rsidRPr="00AD2023">
        <w:rPr>
          <w:rFonts w:ascii="Times New Roman" w:hAnsi="Times New Roman" w:cs="Times New Roman"/>
          <w:sz w:val="28"/>
          <w:szCs w:val="28"/>
        </w:rPr>
        <w:t>Экономика любого государства представляет собой широко-разветвленную сеть различных хозяйс</w:t>
      </w:r>
      <w:r>
        <w:rPr>
          <w:rFonts w:ascii="Times New Roman" w:hAnsi="Times New Roman" w:cs="Times New Roman"/>
          <w:sz w:val="28"/>
          <w:szCs w:val="28"/>
        </w:rPr>
        <w:t xml:space="preserve">твующих субъектов. Основой </w:t>
      </w:r>
      <w:r w:rsidRPr="00AD2023">
        <w:rPr>
          <w:rFonts w:ascii="Times New Roman" w:hAnsi="Times New Roman" w:cs="Times New Roman"/>
          <w:sz w:val="28"/>
          <w:szCs w:val="28"/>
        </w:rPr>
        <w:t>связей</w:t>
      </w:r>
      <w:r>
        <w:rPr>
          <w:rFonts w:ascii="Times New Roman" w:hAnsi="Times New Roman" w:cs="Times New Roman"/>
          <w:sz w:val="28"/>
          <w:szCs w:val="28"/>
        </w:rPr>
        <w:t xml:space="preserve"> между ними</w:t>
      </w:r>
      <w:r w:rsidRPr="00AD2023">
        <w:rPr>
          <w:rFonts w:ascii="Times New Roman" w:hAnsi="Times New Roman" w:cs="Times New Roman"/>
          <w:sz w:val="28"/>
          <w:szCs w:val="28"/>
        </w:rPr>
        <w:t xml:space="preserve"> являются расч</w:t>
      </w:r>
      <w:r>
        <w:rPr>
          <w:rFonts w:ascii="Times New Roman" w:hAnsi="Times New Roman" w:cs="Times New Roman"/>
          <w:sz w:val="28"/>
          <w:szCs w:val="28"/>
        </w:rPr>
        <w:t>еты и платежи. И именно создание</w:t>
      </w:r>
      <w:r w:rsidRPr="00AD2023">
        <w:rPr>
          <w:rFonts w:ascii="Times New Roman" w:hAnsi="Times New Roman" w:cs="Times New Roman"/>
          <w:sz w:val="28"/>
          <w:szCs w:val="28"/>
        </w:rPr>
        <w:t xml:space="preserve"> высокоэффективной   надежной платежной системы обеспечивает реализацию их экономических возможностей. </w:t>
      </w:r>
    </w:p>
    <w:p w:rsidR="00EE2459" w:rsidRPr="00AD2023" w:rsidRDefault="00EE2459" w:rsidP="00EE2459">
      <w:pPr>
        <w:spacing w:line="360" w:lineRule="auto"/>
        <w:ind w:firstLine="709"/>
        <w:contextualSpacing/>
        <w:jc w:val="both"/>
        <w:rPr>
          <w:rFonts w:ascii="Times New Roman" w:hAnsi="Times New Roman" w:cs="Times New Roman"/>
          <w:sz w:val="28"/>
          <w:szCs w:val="28"/>
        </w:rPr>
      </w:pPr>
      <w:r w:rsidRPr="00AD2023">
        <w:rPr>
          <w:rFonts w:ascii="Times New Roman" w:hAnsi="Times New Roman" w:cs="Times New Roman"/>
          <w:sz w:val="28"/>
          <w:szCs w:val="28"/>
        </w:rPr>
        <w:t>Главные составляющие платежного оборота делят</w:t>
      </w:r>
      <w:r>
        <w:rPr>
          <w:rFonts w:ascii="Times New Roman" w:hAnsi="Times New Roman" w:cs="Times New Roman"/>
          <w:sz w:val="28"/>
          <w:szCs w:val="28"/>
        </w:rPr>
        <w:t>ся</w:t>
      </w:r>
      <w:r w:rsidRPr="00AD2023">
        <w:rPr>
          <w:rFonts w:ascii="Times New Roman" w:hAnsi="Times New Roman" w:cs="Times New Roman"/>
          <w:sz w:val="28"/>
          <w:szCs w:val="28"/>
        </w:rPr>
        <w:t xml:space="preserve"> на наличные и безналичные расчеты. Сегодня безналичный денежн</w:t>
      </w:r>
      <w:r>
        <w:rPr>
          <w:rFonts w:ascii="Times New Roman" w:hAnsi="Times New Roman" w:cs="Times New Roman"/>
          <w:sz w:val="28"/>
          <w:szCs w:val="28"/>
        </w:rPr>
        <w:t>ый оборот   постепенно  вытесняе</w:t>
      </w:r>
      <w:r w:rsidRPr="00AD2023">
        <w:rPr>
          <w:rFonts w:ascii="Times New Roman" w:hAnsi="Times New Roman" w:cs="Times New Roman"/>
          <w:sz w:val="28"/>
          <w:szCs w:val="28"/>
        </w:rPr>
        <w:t>т налично-денежные расчеты в  денежных системах различных стран. Этому способствуют низкие издержки по сравнению с наличными расчетами, быстрота их осуществления, разветвленная сеть банков, а также заинтересованность государства в их развитии. На сегодняшний день около 80 % платежей приходится  на безналичный денежный оборот. Основная доля проведения безналичных расчетов приходится на коммерческие банки. Именно им принадлежит важнейшая расчетно-платежная функция в платежной системе государства.</w:t>
      </w:r>
    </w:p>
    <w:p w:rsidR="00EE2459" w:rsidRDefault="00EE2459" w:rsidP="00EE2459">
      <w:pPr>
        <w:spacing w:line="360" w:lineRule="auto"/>
        <w:ind w:firstLine="709"/>
        <w:contextualSpacing/>
        <w:jc w:val="both"/>
        <w:rPr>
          <w:rFonts w:ascii="Times New Roman" w:hAnsi="Times New Roman" w:cs="Times New Roman"/>
          <w:sz w:val="28"/>
          <w:szCs w:val="28"/>
        </w:rPr>
      </w:pPr>
      <w:r w:rsidRPr="00AD2023">
        <w:rPr>
          <w:rFonts w:ascii="Times New Roman" w:hAnsi="Times New Roman" w:cs="Times New Roman"/>
          <w:sz w:val="28"/>
          <w:szCs w:val="28"/>
        </w:rPr>
        <w:t>При рассмотрении понятия безналичных расчетов необходимо рассмотреть такие термины как безналичные деньги, расчет,  система безналичных расчетов, платежная система.</w:t>
      </w:r>
    </w:p>
    <w:p w:rsidR="00EE2459" w:rsidRPr="002969F7" w:rsidRDefault="00EE2459" w:rsidP="00EE2459">
      <w:pPr>
        <w:spacing w:line="360" w:lineRule="auto"/>
        <w:ind w:firstLine="709"/>
        <w:contextualSpacing/>
        <w:jc w:val="both"/>
        <w:rPr>
          <w:rFonts w:ascii="Times New Roman" w:hAnsi="Times New Roman" w:cs="Times New Roman"/>
          <w:sz w:val="28"/>
          <w:szCs w:val="28"/>
        </w:rPr>
      </w:pPr>
      <w:r w:rsidRPr="00AD2023">
        <w:rPr>
          <w:rFonts w:ascii="Times New Roman" w:hAnsi="Times New Roman" w:cs="Times New Roman"/>
          <w:sz w:val="28"/>
          <w:szCs w:val="28"/>
        </w:rPr>
        <w:t>Безналичные деньги</w:t>
      </w:r>
      <w:r>
        <w:rPr>
          <w:rFonts w:ascii="Times New Roman" w:hAnsi="Times New Roman" w:cs="Times New Roman"/>
          <w:sz w:val="28"/>
          <w:szCs w:val="28"/>
        </w:rPr>
        <w:t xml:space="preserve"> - </w:t>
      </w:r>
      <w:r w:rsidRPr="00040B04">
        <w:rPr>
          <w:rFonts w:ascii="Times New Roman" w:hAnsi="Times New Roman" w:cs="Times New Roman"/>
          <w:sz w:val="28"/>
          <w:szCs w:val="28"/>
        </w:rPr>
        <w:t>деньги, денежные средства на банковских счетах, используемые для оплаты, взаимных расчетов посредством перечи</w:t>
      </w:r>
      <w:r w:rsidR="002969F7">
        <w:rPr>
          <w:rFonts w:ascii="Times New Roman" w:hAnsi="Times New Roman" w:cs="Times New Roman"/>
          <w:sz w:val="28"/>
          <w:szCs w:val="28"/>
        </w:rPr>
        <w:t xml:space="preserve">слений с одного счета на другой </w:t>
      </w:r>
      <w:r w:rsidR="00841752">
        <w:rPr>
          <w:rFonts w:ascii="Times New Roman" w:hAnsi="Times New Roman" w:cs="Times New Roman"/>
          <w:sz w:val="28"/>
          <w:szCs w:val="28"/>
        </w:rPr>
        <w:t>[10</w:t>
      </w:r>
      <w:r w:rsidR="00920052" w:rsidRPr="00920052">
        <w:rPr>
          <w:rFonts w:ascii="Times New Roman" w:hAnsi="Times New Roman" w:cs="Times New Roman"/>
          <w:sz w:val="28"/>
          <w:szCs w:val="28"/>
        </w:rPr>
        <w:t xml:space="preserve">, </w:t>
      </w:r>
      <w:r w:rsidR="00841752">
        <w:rPr>
          <w:rFonts w:ascii="Times New Roman" w:hAnsi="Times New Roman" w:cs="Times New Roman"/>
          <w:sz w:val="28"/>
          <w:szCs w:val="28"/>
        </w:rPr>
        <w:t>с</w:t>
      </w:r>
      <w:r w:rsidR="00920052">
        <w:rPr>
          <w:rFonts w:ascii="Times New Roman" w:hAnsi="Times New Roman" w:cs="Times New Roman"/>
          <w:sz w:val="28"/>
          <w:szCs w:val="28"/>
        </w:rPr>
        <w:t>. 4</w:t>
      </w:r>
      <w:r w:rsidR="004F5562" w:rsidRPr="004F5562">
        <w:rPr>
          <w:rFonts w:ascii="Times New Roman" w:hAnsi="Times New Roman" w:cs="Times New Roman"/>
          <w:sz w:val="28"/>
          <w:szCs w:val="28"/>
        </w:rPr>
        <w:t>]</w:t>
      </w:r>
      <w:r w:rsidR="002969F7">
        <w:rPr>
          <w:rFonts w:ascii="Times New Roman" w:hAnsi="Times New Roman" w:cs="Times New Roman"/>
          <w:sz w:val="28"/>
          <w:szCs w:val="28"/>
        </w:rPr>
        <w:t>.</w:t>
      </w:r>
    </w:p>
    <w:p w:rsidR="00EE2459" w:rsidRPr="00AD2023" w:rsidRDefault="00EE2459" w:rsidP="00EE2459">
      <w:pPr>
        <w:spacing w:line="360" w:lineRule="auto"/>
        <w:ind w:firstLine="709"/>
        <w:contextualSpacing/>
        <w:jc w:val="both"/>
        <w:rPr>
          <w:rFonts w:ascii="Times New Roman" w:hAnsi="Times New Roman" w:cs="Times New Roman"/>
          <w:sz w:val="28"/>
          <w:szCs w:val="28"/>
        </w:rPr>
      </w:pPr>
      <w:r w:rsidRPr="00AD2023">
        <w:rPr>
          <w:rFonts w:ascii="Times New Roman" w:hAnsi="Times New Roman" w:cs="Times New Roman"/>
          <w:sz w:val="28"/>
          <w:szCs w:val="28"/>
        </w:rPr>
        <w:t>Безналичные деньги</w:t>
      </w:r>
      <w:r>
        <w:rPr>
          <w:rFonts w:ascii="Times New Roman" w:hAnsi="Times New Roman" w:cs="Times New Roman"/>
          <w:sz w:val="28"/>
          <w:szCs w:val="28"/>
        </w:rPr>
        <w:t xml:space="preserve"> - </w:t>
      </w:r>
      <w:r w:rsidRPr="00E34BDF">
        <w:rPr>
          <w:rFonts w:ascii="Times New Roman" w:hAnsi="Times New Roman" w:cs="Times New Roman"/>
          <w:sz w:val="28"/>
          <w:szCs w:val="28"/>
        </w:rPr>
        <w:t>экономическая категория, означающая кредитовые остатки различных счетов клиентуры в банках: расчетных, текущих, текущих валютных, корреспондентских, счетов для финансирования капитальных вложений и др.</w:t>
      </w:r>
    </w:p>
    <w:p w:rsidR="00EE2459" w:rsidRPr="002969F7" w:rsidRDefault="00EE2459" w:rsidP="00EE2459">
      <w:pPr>
        <w:spacing w:line="360" w:lineRule="auto"/>
        <w:ind w:firstLine="709"/>
        <w:contextualSpacing/>
        <w:jc w:val="both"/>
        <w:rPr>
          <w:rFonts w:ascii="Times New Roman" w:hAnsi="Times New Roman" w:cs="Times New Roman"/>
          <w:sz w:val="28"/>
          <w:szCs w:val="28"/>
        </w:rPr>
      </w:pPr>
      <w:r w:rsidRPr="00AD2023">
        <w:rPr>
          <w:rFonts w:ascii="Times New Roman" w:hAnsi="Times New Roman" w:cs="Times New Roman"/>
          <w:sz w:val="28"/>
          <w:szCs w:val="28"/>
        </w:rPr>
        <w:lastRenderedPageBreak/>
        <w:t>Несколько необычно раскрывает понятие безналичных денег С.В. Сарбаш: «Безналичные денежные средства – это упорядоченные законом и договором банковского счета результаты специальных математических операций (учетные записи), дающие определенным субъектам право получить в обмен на совершение этих операций какой-либо объект гражданского права (вещь, работу, услугу), не упл</w:t>
      </w:r>
      <w:r w:rsidR="002969F7">
        <w:rPr>
          <w:rFonts w:ascii="Times New Roman" w:hAnsi="Times New Roman" w:cs="Times New Roman"/>
          <w:sz w:val="28"/>
          <w:szCs w:val="28"/>
        </w:rPr>
        <w:t xml:space="preserve">ачивая за него наличных денег» </w:t>
      </w:r>
      <w:r w:rsidR="004F5562" w:rsidRPr="004F5562">
        <w:rPr>
          <w:rFonts w:ascii="Times New Roman" w:hAnsi="Times New Roman" w:cs="Times New Roman"/>
          <w:sz w:val="28"/>
          <w:szCs w:val="28"/>
        </w:rPr>
        <w:t>[1</w:t>
      </w:r>
      <w:r w:rsidR="00841752">
        <w:rPr>
          <w:rFonts w:ascii="Times New Roman" w:hAnsi="Times New Roman" w:cs="Times New Roman"/>
          <w:sz w:val="28"/>
          <w:szCs w:val="28"/>
        </w:rPr>
        <w:t>9</w:t>
      </w:r>
      <w:r w:rsidR="004F5562" w:rsidRPr="004F5562">
        <w:rPr>
          <w:rFonts w:ascii="Times New Roman" w:hAnsi="Times New Roman" w:cs="Times New Roman"/>
          <w:sz w:val="28"/>
          <w:szCs w:val="28"/>
        </w:rPr>
        <w:t xml:space="preserve">, </w:t>
      </w:r>
      <w:r w:rsidR="00841752">
        <w:rPr>
          <w:rFonts w:ascii="Times New Roman" w:hAnsi="Times New Roman" w:cs="Times New Roman"/>
          <w:sz w:val="28"/>
          <w:szCs w:val="28"/>
        </w:rPr>
        <w:t>с</w:t>
      </w:r>
      <w:r w:rsidR="004F5562">
        <w:rPr>
          <w:rFonts w:ascii="Times New Roman" w:hAnsi="Times New Roman" w:cs="Times New Roman"/>
          <w:sz w:val="28"/>
          <w:szCs w:val="28"/>
        </w:rPr>
        <w:t>. 14</w:t>
      </w:r>
      <w:r w:rsidR="004F5562" w:rsidRPr="004F5562">
        <w:rPr>
          <w:rFonts w:ascii="Times New Roman" w:hAnsi="Times New Roman" w:cs="Times New Roman"/>
          <w:sz w:val="28"/>
          <w:szCs w:val="28"/>
        </w:rPr>
        <w:t>]</w:t>
      </w:r>
      <w:r w:rsidR="002969F7">
        <w:rPr>
          <w:rFonts w:ascii="Times New Roman" w:hAnsi="Times New Roman" w:cs="Times New Roman"/>
          <w:sz w:val="28"/>
          <w:szCs w:val="28"/>
        </w:rPr>
        <w:t>.</w:t>
      </w:r>
    </w:p>
    <w:p w:rsidR="00EE2459" w:rsidRPr="00AD2023" w:rsidRDefault="00EE2459" w:rsidP="00EE2459">
      <w:pPr>
        <w:spacing w:line="360" w:lineRule="auto"/>
        <w:ind w:firstLine="709"/>
        <w:contextualSpacing/>
        <w:jc w:val="both"/>
        <w:rPr>
          <w:rFonts w:ascii="Times New Roman" w:hAnsi="Times New Roman" w:cs="Times New Roman"/>
          <w:sz w:val="28"/>
          <w:szCs w:val="28"/>
        </w:rPr>
      </w:pPr>
      <w:r w:rsidRPr="00AD2023">
        <w:rPr>
          <w:rFonts w:ascii="Times New Roman" w:hAnsi="Times New Roman" w:cs="Times New Roman"/>
          <w:sz w:val="28"/>
          <w:szCs w:val="28"/>
        </w:rPr>
        <w:t>Исходя из вышеперечисленных определений можно сделать вывод, что определение «безналичный» не предполагает применение наличных денег, а термин «расчеты» характеризует процесс подсчета денежных обязательств.</w:t>
      </w:r>
    </w:p>
    <w:p w:rsidR="00EE2459" w:rsidRPr="002969F7" w:rsidRDefault="00EE2459" w:rsidP="00EE2459">
      <w:pPr>
        <w:spacing w:line="360" w:lineRule="auto"/>
        <w:ind w:firstLine="709"/>
        <w:contextualSpacing/>
        <w:jc w:val="both"/>
        <w:rPr>
          <w:rFonts w:ascii="Times New Roman" w:hAnsi="Times New Roman" w:cs="Times New Roman"/>
          <w:sz w:val="28"/>
          <w:szCs w:val="28"/>
        </w:rPr>
      </w:pPr>
      <w:r w:rsidRPr="00AD2023">
        <w:rPr>
          <w:rFonts w:ascii="Times New Roman" w:hAnsi="Times New Roman" w:cs="Times New Roman"/>
          <w:sz w:val="28"/>
          <w:szCs w:val="28"/>
        </w:rPr>
        <w:t>Расчет – действие, в результате которого денежные обязательства между двумя или более сторонами считаются выполненными. Расчеты в народном хозяйстве представляют собой совокупность экономических – товарно-денежных отношений, связанных с возникновением и урегулированием взаимных требований и обязательств субъектов рынка в процессе осущес</w:t>
      </w:r>
      <w:r w:rsidR="002969F7">
        <w:rPr>
          <w:rFonts w:ascii="Times New Roman" w:hAnsi="Times New Roman" w:cs="Times New Roman"/>
          <w:sz w:val="28"/>
          <w:szCs w:val="28"/>
        </w:rPr>
        <w:t xml:space="preserve">твления хозяйственных операций </w:t>
      </w:r>
      <w:r w:rsidR="00270DF7">
        <w:rPr>
          <w:rFonts w:ascii="Times New Roman" w:hAnsi="Times New Roman" w:cs="Times New Roman"/>
          <w:sz w:val="28"/>
          <w:szCs w:val="28"/>
        </w:rPr>
        <w:t>[6</w:t>
      </w:r>
      <w:r w:rsidR="004F5562" w:rsidRPr="004F5562">
        <w:rPr>
          <w:rFonts w:ascii="Times New Roman" w:hAnsi="Times New Roman" w:cs="Times New Roman"/>
          <w:sz w:val="28"/>
          <w:szCs w:val="28"/>
        </w:rPr>
        <w:t>,</w:t>
      </w:r>
      <w:r w:rsidR="004F5562" w:rsidRPr="002969F7">
        <w:rPr>
          <w:rFonts w:ascii="Times New Roman" w:hAnsi="Times New Roman" w:cs="Times New Roman"/>
          <w:sz w:val="28"/>
          <w:szCs w:val="28"/>
        </w:rPr>
        <w:t xml:space="preserve"> </w:t>
      </w:r>
      <w:r w:rsidR="00270DF7">
        <w:rPr>
          <w:rFonts w:ascii="Times New Roman" w:hAnsi="Times New Roman" w:cs="Times New Roman"/>
          <w:sz w:val="28"/>
          <w:szCs w:val="28"/>
        </w:rPr>
        <w:t>с</w:t>
      </w:r>
      <w:r w:rsidR="004F5562">
        <w:rPr>
          <w:rFonts w:ascii="Times New Roman" w:hAnsi="Times New Roman" w:cs="Times New Roman"/>
          <w:sz w:val="28"/>
          <w:szCs w:val="28"/>
        </w:rPr>
        <w:t>. 3</w:t>
      </w:r>
      <w:r w:rsidR="004F5562" w:rsidRPr="002969F7">
        <w:rPr>
          <w:rFonts w:ascii="Times New Roman" w:hAnsi="Times New Roman" w:cs="Times New Roman"/>
          <w:sz w:val="28"/>
          <w:szCs w:val="28"/>
        </w:rPr>
        <w:t>]</w:t>
      </w:r>
      <w:r w:rsidR="002969F7">
        <w:rPr>
          <w:rFonts w:ascii="Times New Roman" w:hAnsi="Times New Roman" w:cs="Times New Roman"/>
          <w:sz w:val="28"/>
          <w:szCs w:val="28"/>
        </w:rPr>
        <w:t>.</w:t>
      </w:r>
    </w:p>
    <w:p w:rsidR="00EE2459" w:rsidRPr="00AD2023" w:rsidRDefault="00EE2459" w:rsidP="00EE2459">
      <w:pPr>
        <w:spacing w:line="360" w:lineRule="auto"/>
        <w:ind w:firstLine="709"/>
        <w:contextualSpacing/>
        <w:jc w:val="both"/>
        <w:rPr>
          <w:rFonts w:ascii="Times New Roman" w:hAnsi="Times New Roman" w:cs="Times New Roman"/>
          <w:sz w:val="28"/>
          <w:szCs w:val="28"/>
        </w:rPr>
      </w:pPr>
      <w:r w:rsidRPr="00AD2023">
        <w:rPr>
          <w:rFonts w:ascii="Times New Roman" w:hAnsi="Times New Roman" w:cs="Times New Roman"/>
          <w:sz w:val="28"/>
          <w:szCs w:val="28"/>
        </w:rPr>
        <w:t>Таким образом, термин «безналичные расчеты» может быть определен как «правовые отношения, предпосылкой возникновения которых является право требования владельца счета определенной денежной суммы по указанным реквизитам в определенный срок и за вознаграждение, а также корреспондирующая данному праву обязанность банка».</w:t>
      </w:r>
    </w:p>
    <w:p w:rsidR="00EE2459" w:rsidRPr="00AD2023" w:rsidRDefault="00EE2459" w:rsidP="00EE2459">
      <w:pPr>
        <w:spacing w:line="360" w:lineRule="auto"/>
        <w:ind w:firstLine="709"/>
        <w:contextualSpacing/>
        <w:jc w:val="both"/>
        <w:rPr>
          <w:rFonts w:ascii="Times New Roman" w:hAnsi="Times New Roman" w:cs="Times New Roman"/>
          <w:sz w:val="28"/>
          <w:szCs w:val="28"/>
        </w:rPr>
      </w:pPr>
      <w:r w:rsidRPr="00AD2023">
        <w:rPr>
          <w:rFonts w:ascii="Times New Roman" w:hAnsi="Times New Roman" w:cs="Times New Roman"/>
          <w:sz w:val="28"/>
          <w:szCs w:val="28"/>
        </w:rPr>
        <w:t>Система безналичных расчетов в Российской Федерации представляет собой совокупность государственных законов и правил, регулирующих механизм организации расчетов в народном хозяйстве, и совокупность банковских или иных учреждений, обеспечивающих проведение платежей и контроль за их правильным осуществлением. Элементами системы безналичных расчетов являются: принципы организации безналичных расчетов, формы расчетов, способы платежа, инструменты расчетов  и соответствующий документооборот.</w:t>
      </w:r>
    </w:p>
    <w:p w:rsidR="00EE2459" w:rsidRPr="00AD2023" w:rsidRDefault="00EE2459" w:rsidP="00EE2459">
      <w:pPr>
        <w:spacing w:line="360" w:lineRule="auto"/>
        <w:ind w:firstLine="709"/>
        <w:contextualSpacing/>
        <w:jc w:val="both"/>
        <w:rPr>
          <w:rFonts w:ascii="Times New Roman" w:hAnsi="Times New Roman" w:cs="Times New Roman"/>
          <w:sz w:val="28"/>
          <w:szCs w:val="28"/>
        </w:rPr>
      </w:pPr>
      <w:r w:rsidRPr="00AD2023">
        <w:rPr>
          <w:rFonts w:ascii="Times New Roman" w:hAnsi="Times New Roman" w:cs="Times New Roman"/>
          <w:sz w:val="28"/>
          <w:szCs w:val="28"/>
        </w:rPr>
        <w:lastRenderedPageBreak/>
        <w:t>Термин платежная система вошел в обиход банковских работников во второй половине 1990-х годов, и он, по сути, заменил ранее применявшийся термин «система безналичных расчетов». Приведем несколько определений платежной системы</w:t>
      </w:r>
      <w:r>
        <w:rPr>
          <w:rFonts w:ascii="Times New Roman" w:hAnsi="Times New Roman" w:cs="Times New Roman"/>
          <w:sz w:val="28"/>
          <w:szCs w:val="28"/>
        </w:rPr>
        <w:t>:</w:t>
      </w:r>
    </w:p>
    <w:p w:rsidR="00EE2459" w:rsidRPr="00AD2023" w:rsidRDefault="00EE2459" w:rsidP="00EE2459">
      <w:pPr>
        <w:pStyle w:val="a3"/>
        <w:numPr>
          <w:ilvl w:val="0"/>
          <w:numId w:val="1"/>
        </w:numPr>
        <w:spacing w:line="360" w:lineRule="auto"/>
        <w:ind w:left="709"/>
        <w:jc w:val="both"/>
        <w:rPr>
          <w:rFonts w:ascii="Times New Roman" w:hAnsi="Times New Roman" w:cs="Times New Roman"/>
          <w:sz w:val="28"/>
          <w:szCs w:val="28"/>
        </w:rPr>
      </w:pPr>
      <w:r w:rsidRPr="00AD2023">
        <w:rPr>
          <w:rFonts w:ascii="Times New Roman" w:hAnsi="Times New Roman" w:cs="Times New Roman"/>
          <w:sz w:val="28"/>
          <w:szCs w:val="28"/>
        </w:rPr>
        <w:t xml:space="preserve">совокупность правил, учреждений и технических механизмов для перевода денег; </w:t>
      </w:r>
    </w:p>
    <w:p w:rsidR="00EE2459" w:rsidRPr="00AD2023" w:rsidRDefault="00EE2459" w:rsidP="00EE2459">
      <w:pPr>
        <w:pStyle w:val="a3"/>
        <w:numPr>
          <w:ilvl w:val="0"/>
          <w:numId w:val="1"/>
        </w:numPr>
        <w:spacing w:line="360" w:lineRule="auto"/>
        <w:ind w:left="709"/>
        <w:jc w:val="both"/>
        <w:rPr>
          <w:rFonts w:ascii="Times New Roman" w:hAnsi="Times New Roman" w:cs="Times New Roman"/>
          <w:sz w:val="28"/>
          <w:szCs w:val="28"/>
        </w:rPr>
      </w:pPr>
      <w:r w:rsidRPr="00AD2023">
        <w:rPr>
          <w:rFonts w:ascii="Times New Roman" w:hAnsi="Times New Roman" w:cs="Times New Roman"/>
          <w:sz w:val="28"/>
          <w:szCs w:val="28"/>
        </w:rPr>
        <w:t>набор механизмов для выполнения обязательств, принимаемых хозяйствующими субъектами при приобретении ими матер</w:t>
      </w:r>
      <w:r w:rsidR="002969F7">
        <w:rPr>
          <w:rFonts w:ascii="Times New Roman" w:hAnsi="Times New Roman" w:cs="Times New Roman"/>
          <w:sz w:val="28"/>
          <w:szCs w:val="28"/>
        </w:rPr>
        <w:t xml:space="preserve">иальных или финансовых ресурсов </w:t>
      </w:r>
      <w:r w:rsidR="004F5562" w:rsidRPr="004F5562">
        <w:rPr>
          <w:rFonts w:ascii="Times New Roman" w:hAnsi="Times New Roman" w:cs="Times New Roman"/>
          <w:sz w:val="28"/>
          <w:szCs w:val="28"/>
        </w:rPr>
        <w:t>[1</w:t>
      </w:r>
      <w:r w:rsidR="00270DF7">
        <w:rPr>
          <w:rFonts w:ascii="Times New Roman" w:hAnsi="Times New Roman" w:cs="Times New Roman"/>
          <w:sz w:val="28"/>
          <w:szCs w:val="28"/>
        </w:rPr>
        <w:t>5</w:t>
      </w:r>
      <w:r w:rsidR="004F5562" w:rsidRPr="004F5562">
        <w:rPr>
          <w:rFonts w:ascii="Times New Roman" w:hAnsi="Times New Roman" w:cs="Times New Roman"/>
          <w:sz w:val="28"/>
          <w:szCs w:val="28"/>
        </w:rPr>
        <w:t xml:space="preserve">, </w:t>
      </w:r>
      <w:r w:rsidR="00270DF7">
        <w:rPr>
          <w:rFonts w:ascii="Times New Roman" w:hAnsi="Times New Roman" w:cs="Times New Roman"/>
          <w:sz w:val="28"/>
          <w:szCs w:val="28"/>
        </w:rPr>
        <w:t>с.</w:t>
      </w:r>
      <w:r w:rsidR="004F5562">
        <w:rPr>
          <w:rFonts w:ascii="Times New Roman" w:hAnsi="Times New Roman" w:cs="Times New Roman"/>
          <w:sz w:val="28"/>
          <w:szCs w:val="28"/>
        </w:rPr>
        <w:t>11</w:t>
      </w:r>
      <w:r w:rsidR="004F5562" w:rsidRPr="004F5562">
        <w:rPr>
          <w:rFonts w:ascii="Times New Roman" w:hAnsi="Times New Roman" w:cs="Times New Roman"/>
          <w:sz w:val="28"/>
          <w:szCs w:val="28"/>
        </w:rPr>
        <w:t>]</w:t>
      </w:r>
      <w:r w:rsidR="002969F7">
        <w:rPr>
          <w:rFonts w:ascii="Times New Roman" w:hAnsi="Times New Roman" w:cs="Times New Roman"/>
          <w:sz w:val="28"/>
          <w:szCs w:val="28"/>
        </w:rPr>
        <w:t>;</w:t>
      </w:r>
      <w:r w:rsidRPr="00AD2023">
        <w:rPr>
          <w:rFonts w:ascii="Times New Roman" w:hAnsi="Times New Roman" w:cs="Times New Roman"/>
          <w:sz w:val="28"/>
          <w:szCs w:val="28"/>
        </w:rPr>
        <w:t xml:space="preserve"> </w:t>
      </w:r>
    </w:p>
    <w:p w:rsidR="00EE2459" w:rsidRPr="00AD2023" w:rsidRDefault="00EE2459" w:rsidP="00EE2459">
      <w:pPr>
        <w:pStyle w:val="a3"/>
        <w:numPr>
          <w:ilvl w:val="0"/>
          <w:numId w:val="1"/>
        </w:numPr>
        <w:spacing w:line="360" w:lineRule="auto"/>
        <w:ind w:left="709"/>
        <w:jc w:val="both"/>
        <w:rPr>
          <w:rFonts w:ascii="Times New Roman" w:hAnsi="Times New Roman" w:cs="Times New Roman"/>
          <w:sz w:val="28"/>
          <w:szCs w:val="28"/>
        </w:rPr>
      </w:pPr>
      <w:r w:rsidRPr="00AD2023">
        <w:rPr>
          <w:rFonts w:ascii="Times New Roman" w:hAnsi="Times New Roman" w:cs="Times New Roman"/>
          <w:sz w:val="28"/>
          <w:szCs w:val="28"/>
        </w:rPr>
        <w:t>набор механизмов, осуществляющий перемещение денежных фондов</w:t>
      </w:r>
      <w:r>
        <w:rPr>
          <w:rFonts w:ascii="Times New Roman" w:hAnsi="Times New Roman" w:cs="Times New Roman"/>
          <w:sz w:val="28"/>
          <w:szCs w:val="28"/>
        </w:rPr>
        <w:t>,</w:t>
      </w:r>
      <w:r w:rsidRPr="00AD2023">
        <w:rPr>
          <w:rFonts w:ascii="Times New Roman" w:hAnsi="Times New Roman" w:cs="Times New Roman"/>
          <w:sz w:val="28"/>
          <w:szCs w:val="28"/>
        </w:rPr>
        <w:t xml:space="preserve">  инструментарий, через который в денежном выражении реализуются передачи стоимост</w:t>
      </w:r>
      <w:r w:rsidR="002969F7">
        <w:rPr>
          <w:rFonts w:ascii="Times New Roman" w:hAnsi="Times New Roman" w:cs="Times New Roman"/>
          <w:sz w:val="28"/>
          <w:szCs w:val="28"/>
        </w:rPr>
        <w:t xml:space="preserve">ей в рамках взятых обязательств </w:t>
      </w:r>
      <w:r w:rsidR="00270DF7">
        <w:rPr>
          <w:rFonts w:ascii="Times New Roman" w:hAnsi="Times New Roman" w:cs="Times New Roman"/>
          <w:sz w:val="28"/>
          <w:szCs w:val="28"/>
        </w:rPr>
        <w:t>[10</w:t>
      </w:r>
      <w:r w:rsidR="004F5562" w:rsidRPr="004F5562">
        <w:rPr>
          <w:rFonts w:ascii="Times New Roman" w:hAnsi="Times New Roman" w:cs="Times New Roman"/>
          <w:sz w:val="28"/>
          <w:szCs w:val="28"/>
        </w:rPr>
        <w:t xml:space="preserve">, </w:t>
      </w:r>
      <w:r w:rsidR="00270DF7">
        <w:rPr>
          <w:rFonts w:ascii="Times New Roman" w:hAnsi="Times New Roman" w:cs="Times New Roman"/>
          <w:sz w:val="28"/>
          <w:szCs w:val="28"/>
        </w:rPr>
        <w:t>с</w:t>
      </w:r>
      <w:r w:rsidR="004F5562">
        <w:rPr>
          <w:rFonts w:ascii="Times New Roman" w:hAnsi="Times New Roman" w:cs="Times New Roman"/>
          <w:sz w:val="28"/>
          <w:szCs w:val="28"/>
        </w:rPr>
        <w:t>.</w:t>
      </w:r>
      <w:r w:rsidR="004F5562" w:rsidRPr="004F5562">
        <w:rPr>
          <w:rFonts w:ascii="Times New Roman" w:hAnsi="Times New Roman" w:cs="Times New Roman"/>
          <w:sz w:val="28"/>
          <w:szCs w:val="28"/>
        </w:rPr>
        <w:t>16</w:t>
      </w:r>
      <w:r w:rsidR="004F5562" w:rsidRPr="0073267A">
        <w:rPr>
          <w:rFonts w:ascii="Times New Roman" w:hAnsi="Times New Roman" w:cs="Times New Roman"/>
          <w:sz w:val="28"/>
          <w:szCs w:val="28"/>
        </w:rPr>
        <w:t>]</w:t>
      </w:r>
      <w:r w:rsidR="002969F7">
        <w:rPr>
          <w:rFonts w:ascii="Times New Roman" w:hAnsi="Times New Roman" w:cs="Times New Roman"/>
          <w:sz w:val="28"/>
          <w:szCs w:val="28"/>
        </w:rPr>
        <w:t>;</w:t>
      </w:r>
      <w:r w:rsidRPr="00AD2023">
        <w:rPr>
          <w:rFonts w:ascii="Times New Roman" w:hAnsi="Times New Roman" w:cs="Times New Roman"/>
          <w:sz w:val="28"/>
          <w:szCs w:val="28"/>
        </w:rPr>
        <w:t xml:space="preserve"> </w:t>
      </w:r>
    </w:p>
    <w:p w:rsidR="00EE2459" w:rsidRPr="00AD2023" w:rsidRDefault="00EE2459" w:rsidP="00EE2459">
      <w:pPr>
        <w:pStyle w:val="a3"/>
        <w:numPr>
          <w:ilvl w:val="0"/>
          <w:numId w:val="1"/>
        </w:numPr>
        <w:spacing w:line="360" w:lineRule="auto"/>
        <w:ind w:left="709"/>
        <w:jc w:val="both"/>
        <w:rPr>
          <w:rFonts w:ascii="Times New Roman" w:hAnsi="Times New Roman" w:cs="Times New Roman"/>
          <w:sz w:val="28"/>
          <w:szCs w:val="28"/>
        </w:rPr>
      </w:pPr>
      <w:r w:rsidRPr="00AD2023">
        <w:rPr>
          <w:rFonts w:ascii="Times New Roman" w:hAnsi="Times New Roman" w:cs="Times New Roman"/>
          <w:sz w:val="28"/>
          <w:szCs w:val="28"/>
        </w:rPr>
        <w:t>совокупность адекватного программного обеспечения, линий связи, вычислительных мощностей, организаций работ, экономического и правового</w:t>
      </w:r>
      <w:r w:rsidR="002969F7">
        <w:rPr>
          <w:rFonts w:ascii="Times New Roman" w:hAnsi="Times New Roman" w:cs="Times New Roman"/>
          <w:sz w:val="28"/>
          <w:szCs w:val="28"/>
        </w:rPr>
        <w:t xml:space="preserve"> обеспечения для перевода денег </w:t>
      </w:r>
      <w:r w:rsidR="0073267A" w:rsidRPr="0073267A">
        <w:rPr>
          <w:rFonts w:ascii="Times New Roman" w:hAnsi="Times New Roman" w:cs="Times New Roman"/>
          <w:sz w:val="28"/>
          <w:szCs w:val="28"/>
        </w:rPr>
        <w:t>[1</w:t>
      </w:r>
      <w:r w:rsidR="00270DF7">
        <w:rPr>
          <w:rFonts w:ascii="Times New Roman" w:hAnsi="Times New Roman" w:cs="Times New Roman"/>
          <w:sz w:val="28"/>
          <w:szCs w:val="28"/>
        </w:rPr>
        <w:t>9</w:t>
      </w:r>
      <w:r w:rsidR="0073267A" w:rsidRPr="0073267A">
        <w:rPr>
          <w:rFonts w:ascii="Times New Roman" w:hAnsi="Times New Roman" w:cs="Times New Roman"/>
          <w:sz w:val="28"/>
          <w:szCs w:val="28"/>
        </w:rPr>
        <w:t xml:space="preserve">, </w:t>
      </w:r>
      <w:r w:rsidR="00270DF7">
        <w:rPr>
          <w:rFonts w:ascii="Times New Roman" w:hAnsi="Times New Roman" w:cs="Times New Roman"/>
          <w:sz w:val="28"/>
          <w:szCs w:val="28"/>
        </w:rPr>
        <w:t>с</w:t>
      </w:r>
      <w:r w:rsidR="0073267A">
        <w:rPr>
          <w:rFonts w:ascii="Times New Roman" w:hAnsi="Times New Roman" w:cs="Times New Roman"/>
          <w:sz w:val="28"/>
          <w:szCs w:val="28"/>
        </w:rPr>
        <w:t>.10</w:t>
      </w:r>
      <w:r w:rsidR="0073267A" w:rsidRPr="0073267A">
        <w:rPr>
          <w:rFonts w:ascii="Times New Roman" w:hAnsi="Times New Roman" w:cs="Times New Roman"/>
          <w:sz w:val="28"/>
          <w:szCs w:val="28"/>
        </w:rPr>
        <w:t>]</w:t>
      </w:r>
      <w:r w:rsidR="002969F7">
        <w:rPr>
          <w:rFonts w:ascii="Times New Roman" w:hAnsi="Times New Roman" w:cs="Times New Roman"/>
          <w:sz w:val="28"/>
          <w:szCs w:val="28"/>
        </w:rPr>
        <w:t>.</w:t>
      </w:r>
      <w:r w:rsidRPr="00AD2023">
        <w:rPr>
          <w:rFonts w:ascii="Times New Roman" w:hAnsi="Times New Roman" w:cs="Times New Roman"/>
          <w:sz w:val="28"/>
          <w:szCs w:val="28"/>
        </w:rPr>
        <w:t xml:space="preserve"> </w:t>
      </w:r>
    </w:p>
    <w:p w:rsidR="00EE2459" w:rsidRPr="00AD2023" w:rsidRDefault="00EE2459" w:rsidP="00EE2459">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П</w:t>
      </w:r>
      <w:r w:rsidRPr="00AD2023">
        <w:rPr>
          <w:rFonts w:ascii="Times New Roman" w:hAnsi="Times New Roman" w:cs="Times New Roman"/>
          <w:sz w:val="28"/>
          <w:szCs w:val="28"/>
        </w:rPr>
        <w:t>онятие платежной системы шире и сложней понятия безналичных расчетов, поскольку платежная система включает не только объект (деньги), но и процедуры с этим объектом, и субъекты, выполняющие эти процедуры.</w:t>
      </w:r>
    </w:p>
    <w:p w:rsidR="00EE2459" w:rsidRPr="00AD2023" w:rsidRDefault="00EE2459" w:rsidP="00EE2459">
      <w:pPr>
        <w:spacing w:line="360" w:lineRule="auto"/>
        <w:ind w:firstLine="709"/>
        <w:contextualSpacing/>
        <w:jc w:val="both"/>
        <w:rPr>
          <w:rFonts w:ascii="Times New Roman" w:hAnsi="Times New Roman" w:cs="Times New Roman"/>
          <w:sz w:val="28"/>
          <w:szCs w:val="28"/>
        </w:rPr>
      </w:pPr>
      <w:r w:rsidRPr="00AD2023">
        <w:rPr>
          <w:rFonts w:ascii="Times New Roman" w:hAnsi="Times New Roman" w:cs="Times New Roman"/>
          <w:sz w:val="28"/>
          <w:szCs w:val="28"/>
        </w:rPr>
        <w:t xml:space="preserve">Таким образом, платежная система представляет собой совокупность правил, учреждений и технических механизмов для перевода денег. </w:t>
      </w:r>
    </w:p>
    <w:p w:rsidR="00EE2459" w:rsidRPr="00AD2023" w:rsidRDefault="00EE2459" w:rsidP="00EE2459">
      <w:pPr>
        <w:spacing w:line="360" w:lineRule="auto"/>
        <w:ind w:firstLine="709"/>
        <w:contextualSpacing/>
        <w:jc w:val="both"/>
        <w:rPr>
          <w:rFonts w:ascii="Times New Roman" w:hAnsi="Times New Roman" w:cs="Times New Roman"/>
          <w:sz w:val="28"/>
          <w:szCs w:val="28"/>
        </w:rPr>
      </w:pPr>
      <w:r w:rsidRPr="00AD2023">
        <w:rPr>
          <w:rFonts w:ascii="Times New Roman" w:hAnsi="Times New Roman" w:cs="Times New Roman"/>
          <w:sz w:val="28"/>
          <w:szCs w:val="28"/>
        </w:rPr>
        <w:t xml:space="preserve">Систему безналичных расчетов можно </w:t>
      </w:r>
      <w:r>
        <w:rPr>
          <w:rFonts w:ascii="Times New Roman" w:hAnsi="Times New Roman" w:cs="Times New Roman"/>
          <w:sz w:val="28"/>
          <w:szCs w:val="28"/>
        </w:rPr>
        <w:t>определить, как совокупность пра</w:t>
      </w:r>
      <w:r w:rsidRPr="00AD2023">
        <w:rPr>
          <w:rFonts w:ascii="Times New Roman" w:hAnsi="Times New Roman" w:cs="Times New Roman"/>
          <w:sz w:val="28"/>
          <w:szCs w:val="28"/>
        </w:rPr>
        <w:t>вил и учреждений, формирующих механизм безналичных расчетов и обеспечивающих их проведение.  Эти определения показывают некоторою тождественность, преемственность данных понятий.</w:t>
      </w:r>
    </w:p>
    <w:p w:rsidR="00EE2459" w:rsidRPr="00AD2023" w:rsidRDefault="00EE2459" w:rsidP="00EE2459">
      <w:pPr>
        <w:spacing w:line="360" w:lineRule="auto"/>
        <w:contextualSpacing/>
        <w:jc w:val="both"/>
        <w:rPr>
          <w:rFonts w:ascii="Times New Roman" w:hAnsi="Times New Roman" w:cs="Times New Roman"/>
          <w:sz w:val="28"/>
          <w:szCs w:val="28"/>
        </w:rPr>
      </w:pPr>
      <w:r w:rsidRPr="00AD2023">
        <w:rPr>
          <w:rFonts w:ascii="Times New Roman" w:hAnsi="Times New Roman" w:cs="Times New Roman"/>
          <w:sz w:val="28"/>
          <w:szCs w:val="28"/>
        </w:rPr>
        <w:t xml:space="preserve"> </w:t>
      </w:r>
      <w:r w:rsidRPr="00AD2023">
        <w:rPr>
          <w:rFonts w:ascii="Times New Roman" w:hAnsi="Times New Roman" w:cs="Times New Roman"/>
          <w:sz w:val="28"/>
          <w:szCs w:val="28"/>
        </w:rPr>
        <w:tab/>
        <w:t xml:space="preserve">Значение безналичных расчетов в условиях глобализации финансовых рынков, ускорении оборачиваемости денежных средств умеет больше значение для современной экономики так как: </w:t>
      </w:r>
    </w:p>
    <w:p w:rsidR="00EE2459" w:rsidRPr="00927B0D" w:rsidRDefault="00EE2459" w:rsidP="00EE2459">
      <w:pPr>
        <w:pStyle w:val="a3"/>
        <w:numPr>
          <w:ilvl w:val="0"/>
          <w:numId w:val="2"/>
        </w:numPr>
        <w:spacing w:line="360" w:lineRule="auto"/>
        <w:ind w:left="709"/>
        <w:jc w:val="both"/>
        <w:rPr>
          <w:rFonts w:ascii="Times New Roman" w:hAnsi="Times New Roman" w:cs="Times New Roman"/>
          <w:sz w:val="28"/>
          <w:szCs w:val="28"/>
        </w:rPr>
      </w:pPr>
      <w:r w:rsidRPr="00927B0D">
        <w:rPr>
          <w:rFonts w:ascii="Times New Roman" w:hAnsi="Times New Roman" w:cs="Times New Roman"/>
          <w:sz w:val="28"/>
          <w:szCs w:val="28"/>
        </w:rPr>
        <w:lastRenderedPageBreak/>
        <w:t xml:space="preserve">безналичные расчеты способствуют концентрации денежных ресурсов в банках. Временно свободные денежные средства предприятий, хранящиеся в банках, являются одним из источников кредитования; </w:t>
      </w:r>
    </w:p>
    <w:p w:rsidR="00EE2459" w:rsidRPr="00927B0D" w:rsidRDefault="00EE2459" w:rsidP="00EE2459">
      <w:pPr>
        <w:pStyle w:val="a3"/>
        <w:numPr>
          <w:ilvl w:val="0"/>
          <w:numId w:val="2"/>
        </w:numPr>
        <w:spacing w:line="360" w:lineRule="auto"/>
        <w:ind w:left="709"/>
        <w:jc w:val="both"/>
        <w:rPr>
          <w:rFonts w:ascii="Times New Roman" w:hAnsi="Times New Roman" w:cs="Times New Roman"/>
          <w:sz w:val="28"/>
          <w:szCs w:val="28"/>
        </w:rPr>
      </w:pPr>
      <w:r w:rsidRPr="00927B0D">
        <w:rPr>
          <w:rFonts w:ascii="Times New Roman" w:hAnsi="Times New Roman" w:cs="Times New Roman"/>
          <w:sz w:val="28"/>
          <w:szCs w:val="28"/>
        </w:rPr>
        <w:t xml:space="preserve">безналичные расчеты способствуют нормальному кругообороту средств в народном хозяйстве; </w:t>
      </w:r>
    </w:p>
    <w:p w:rsidR="00EE2459" w:rsidRPr="00927B0D" w:rsidRDefault="00EE2459" w:rsidP="00EE2459">
      <w:pPr>
        <w:pStyle w:val="a3"/>
        <w:numPr>
          <w:ilvl w:val="0"/>
          <w:numId w:val="2"/>
        </w:numPr>
        <w:spacing w:line="360" w:lineRule="auto"/>
        <w:ind w:left="709"/>
        <w:jc w:val="both"/>
        <w:rPr>
          <w:rFonts w:ascii="Times New Roman" w:hAnsi="Times New Roman" w:cs="Times New Roman"/>
          <w:sz w:val="28"/>
          <w:szCs w:val="28"/>
        </w:rPr>
      </w:pPr>
      <w:r w:rsidRPr="00927B0D">
        <w:rPr>
          <w:rFonts w:ascii="Times New Roman" w:hAnsi="Times New Roman" w:cs="Times New Roman"/>
          <w:sz w:val="28"/>
          <w:szCs w:val="28"/>
        </w:rPr>
        <w:t xml:space="preserve">четкое разграничение безналичного и наличного денежного оборотов создает условия, облегчающие планирование денежного обращения и безналичного денежного оборота. </w:t>
      </w:r>
    </w:p>
    <w:p w:rsidR="00EE2459" w:rsidRPr="00AD2023" w:rsidRDefault="00EE2459" w:rsidP="00EE2459">
      <w:pPr>
        <w:spacing w:line="360" w:lineRule="auto"/>
        <w:ind w:firstLine="709"/>
        <w:contextualSpacing/>
        <w:jc w:val="both"/>
        <w:rPr>
          <w:rFonts w:ascii="Times New Roman" w:hAnsi="Times New Roman" w:cs="Times New Roman"/>
          <w:sz w:val="28"/>
          <w:szCs w:val="28"/>
        </w:rPr>
      </w:pPr>
      <w:r w:rsidRPr="00AD2023">
        <w:rPr>
          <w:rFonts w:ascii="Times New Roman" w:hAnsi="Times New Roman" w:cs="Times New Roman"/>
          <w:sz w:val="28"/>
          <w:szCs w:val="28"/>
        </w:rPr>
        <w:t>Расширение сферы безналичного оборота позволяет более точно определять размеры эмиссии и изъятия наличных денег из обращения. В Российской Федерации безналичные расчеты осуществляются через платежную систему Банка России и частные платежные системы, которые представлены внутрибанковскими платежными системами для расчетов между подразделениями одной кредитной организации, платежными системами кредитных организаций для расчетов по корреспондентским счетам, открытым в других кредитных организациях, платежными системами расчетных небанковских кредитных организаций, а также системами расчетов между клиентами одного подразделения кредитной организации (филиала).</w:t>
      </w:r>
    </w:p>
    <w:p w:rsidR="00EE2459" w:rsidRPr="00AD2023" w:rsidRDefault="00EE2459" w:rsidP="00EE2459">
      <w:pPr>
        <w:spacing w:line="360" w:lineRule="auto"/>
        <w:ind w:firstLine="709"/>
        <w:contextualSpacing/>
        <w:jc w:val="both"/>
        <w:rPr>
          <w:rFonts w:ascii="Times New Roman" w:hAnsi="Times New Roman" w:cs="Times New Roman"/>
          <w:sz w:val="28"/>
          <w:szCs w:val="28"/>
        </w:rPr>
      </w:pPr>
      <w:r w:rsidRPr="00AD2023">
        <w:rPr>
          <w:rFonts w:ascii="Times New Roman" w:hAnsi="Times New Roman" w:cs="Times New Roman"/>
          <w:sz w:val="28"/>
          <w:szCs w:val="28"/>
        </w:rPr>
        <w:t xml:space="preserve"> Платежная система Банка  России и частные платежные системы действуют на основании Гражданского кодекса РФ, Федеральных законов «О Центральном банке Российской Федерации (Банке России)» и «О банках и банковской деятельности», других федеральных законов, в также нормативных актах Банка России.  Так, в ГК РФ определены условия договоров банковского вклада и банковского счета (гл.45), включающие тайну банковского счета, очередность списания денежных средств со счетов при недостаточности денежных средств на счете для удовлетворения всех предъявленных к нему требований (ст. 855), сроки проведения операций по счету, формы расчетов (гл. 46) и ответственность участников за проведение </w:t>
      </w:r>
      <w:r w:rsidRPr="00AD2023">
        <w:rPr>
          <w:rFonts w:ascii="Times New Roman" w:hAnsi="Times New Roman" w:cs="Times New Roman"/>
          <w:sz w:val="28"/>
          <w:szCs w:val="28"/>
        </w:rPr>
        <w:lastRenderedPageBreak/>
        <w:t>платежа. Для проведения межбанковских расчетов Положением № 2П Банка России  «О безналичных расчетах в Российской Федерации»  от 3 октября 2002 года предусмотрены следующие  платежные системы: платежные системы Банка России, счета «Лоро-Ностро»,</w:t>
      </w:r>
      <w:r>
        <w:rPr>
          <w:rFonts w:ascii="Times New Roman" w:hAnsi="Times New Roman" w:cs="Times New Roman"/>
          <w:sz w:val="28"/>
          <w:szCs w:val="28"/>
        </w:rPr>
        <w:t xml:space="preserve"> межфилиальные расчеты</w:t>
      </w:r>
      <w:r w:rsidRPr="00AD2023">
        <w:rPr>
          <w:rFonts w:ascii="Times New Roman" w:hAnsi="Times New Roman" w:cs="Times New Roman"/>
          <w:sz w:val="28"/>
          <w:szCs w:val="28"/>
        </w:rPr>
        <w:t>. Раскроем сущность каждой из приведенных систем.</w:t>
      </w:r>
    </w:p>
    <w:p w:rsidR="00EE2459" w:rsidRPr="00AD2023" w:rsidRDefault="00EE2459" w:rsidP="00EE2459">
      <w:pPr>
        <w:spacing w:line="360" w:lineRule="auto"/>
        <w:ind w:firstLine="709"/>
        <w:contextualSpacing/>
        <w:jc w:val="both"/>
        <w:rPr>
          <w:rFonts w:ascii="Times New Roman" w:hAnsi="Times New Roman" w:cs="Times New Roman"/>
          <w:sz w:val="28"/>
          <w:szCs w:val="28"/>
        </w:rPr>
      </w:pPr>
      <w:r w:rsidRPr="00AD2023">
        <w:rPr>
          <w:rFonts w:ascii="Times New Roman" w:hAnsi="Times New Roman" w:cs="Times New Roman"/>
          <w:sz w:val="28"/>
          <w:szCs w:val="28"/>
        </w:rPr>
        <w:t>Платежная система Банка России имеет региональные компоненты, которые расположены и функционируют в каждом из 79 территориальных учреждений Банка России.</w:t>
      </w:r>
    </w:p>
    <w:p w:rsidR="00EE2459" w:rsidRPr="00AD2023" w:rsidRDefault="00EE2459" w:rsidP="00EE2459">
      <w:pPr>
        <w:spacing w:line="360" w:lineRule="auto"/>
        <w:ind w:firstLine="709"/>
        <w:contextualSpacing/>
        <w:jc w:val="both"/>
        <w:rPr>
          <w:rFonts w:ascii="Times New Roman" w:hAnsi="Times New Roman" w:cs="Times New Roman"/>
          <w:sz w:val="28"/>
          <w:szCs w:val="28"/>
        </w:rPr>
      </w:pPr>
      <w:r w:rsidRPr="00AD2023">
        <w:rPr>
          <w:rFonts w:ascii="Times New Roman" w:hAnsi="Times New Roman" w:cs="Times New Roman"/>
          <w:sz w:val="28"/>
          <w:szCs w:val="28"/>
        </w:rPr>
        <w:t>В платежной системе Банка России используются национальные банковские идентификационные коды и единые форматы расчетных документов. Платежи осуществляются как электронным способом, так и с использованием бумажной технологии.</w:t>
      </w:r>
    </w:p>
    <w:p w:rsidR="00EE2459" w:rsidRPr="00AD2023" w:rsidRDefault="00EE2459" w:rsidP="00EE2459">
      <w:pPr>
        <w:spacing w:line="360" w:lineRule="auto"/>
        <w:ind w:firstLine="709"/>
        <w:contextualSpacing/>
        <w:jc w:val="both"/>
        <w:rPr>
          <w:rFonts w:ascii="Times New Roman" w:hAnsi="Times New Roman" w:cs="Times New Roman"/>
          <w:sz w:val="28"/>
          <w:szCs w:val="28"/>
        </w:rPr>
      </w:pPr>
      <w:r w:rsidRPr="00AD2023">
        <w:rPr>
          <w:rFonts w:ascii="Times New Roman" w:hAnsi="Times New Roman" w:cs="Times New Roman"/>
          <w:sz w:val="28"/>
          <w:szCs w:val="28"/>
        </w:rPr>
        <w:t>Пользователями системы электронных платежей Банка России являются кредитные организации,  их филиалы и другие клиенты Банка России, имеющие корреспондентские счета (субсчета), банковские счета в учреждениях Банка России, включенных в состав участников электронных платежей. Платежи для совершения электронным способом могут направляться клиентами в Банк России по системам телекоммуникации, на магнитных и бумажных носителях.</w:t>
      </w:r>
    </w:p>
    <w:p w:rsidR="00EE2459" w:rsidRPr="00AD2023" w:rsidRDefault="00EE2459" w:rsidP="00EE2459">
      <w:pPr>
        <w:spacing w:line="360" w:lineRule="auto"/>
        <w:ind w:firstLine="709"/>
        <w:contextualSpacing/>
        <w:jc w:val="both"/>
        <w:rPr>
          <w:rFonts w:ascii="Times New Roman" w:hAnsi="Times New Roman" w:cs="Times New Roman"/>
          <w:sz w:val="28"/>
          <w:szCs w:val="28"/>
        </w:rPr>
      </w:pPr>
      <w:r w:rsidRPr="00AD2023">
        <w:rPr>
          <w:rFonts w:ascii="Times New Roman" w:hAnsi="Times New Roman" w:cs="Times New Roman"/>
          <w:sz w:val="28"/>
          <w:szCs w:val="28"/>
        </w:rPr>
        <w:t>Оплата расчетных документов осуществляется в установленной законодательством очередности. В Положении № 2-П сделано уточнение о том, что оплата расчетных документов, относящихся к одной очереди, производится в календарной очередности поступле</w:t>
      </w:r>
      <w:r>
        <w:rPr>
          <w:rFonts w:ascii="Times New Roman" w:hAnsi="Times New Roman" w:cs="Times New Roman"/>
          <w:sz w:val="28"/>
          <w:szCs w:val="28"/>
        </w:rPr>
        <w:t>ния расчетных документов</w:t>
      </w:r>
      <w:r w:rsidRPr="00AD2023">
        <w:rPr>
          <w:rFonts w:ascii="Times New Roman" w:hAnsi="Times New Roman" w:cs="Times New Roman"/>
          <w:sz w:val="28"/>
          <w:szCs w:val="28"/>
        </w:rPr>
        <w:t>. Картотека неоплаченных расчетных документов, подлежащих учету в подразделении расчетной сети Банка России, в зависимости от установленного в договоре между Банком России и кредитной организацией (филиалом) способа обмена расчетными документами, ведется на бумажных носителях и (или) в виде</w:t>
      </w:r>
      <w:r>
        <w:rPr>
          <w:rFonts w:ascii="Times New Roman" w:hAnsi="Times New Roman" w:cs="Times New Roman"/>
          <w:sz w:val="28"/>
          <w:szCs w:val="28"/>
        </w:rPr>
        <w:t xml:space="preserve"> электронных баз данных</w:t>
      </w:r>
      <w:r w:rsidRPr="00AD2023">
        <w:rPr>
          <w:rFonts w:ascii="Times New Roman" w:hAnsi="Times New Roman" w:cs="Times New Roman"/>
          <w:sz w:val="28"/>
          <w:szCs w:val="28"/>
        </w:rPr>
        <w:t>.</w:t>
      </w:r>
    </w:p>
    <w:p w:rsidR="00EE2459" w:rsidRPr="00AD2023" w:rsidRDefault="00EE2459" w:rsidP="00EE2459">
      <w:pPr>
        <w:spacing w:line="360" w:lineRule="auto"/>
        <w:ind w:firstLine="709"/>
        <w:contextualSpacing/>
        <w:jc w:val="both"/>
        <w:rPr>
          <w:rFonts w:ascii="Times New Roman" w:hAnsi="Times New Roman" w:cs="Times New Roman"/>
          <w:sz w:val="28"/>
          <w:szCs w:val="28"/>
        </w:rPr>
      </w:pPr>
      <w:r w:rsidRPr="00AD2023">
        <w:rPr>
          <w:rFonts w:ascii="Times New Roman" w:hAnsi="Times New Roman" w:cs="Times New Roman"/>
          <w:sz w:val="28"/>
          <w:szCs w:val="28"/>
        </w:rPr>
        <w:t xml:space="preserve">Кредитная организация (филиал) имеет право отозвать расчетные документы клиентов и платежные поручения по собственным операциям, не </w:t>
      </w:r>
      <w:r w:rsidRPr="00AD2023">
        <w:rPr>
          <w:rFonts w:ascii="Times New Roman" w:hAnsi="Times New Roman" w:cs="Times New Roman"/>
          <w:sz w:val="28"/>
          <w:szCs w:val="28"/>
        </w:rPr>
        <w:lastRenderedPageBreak/>
        <w:t>оплаченные из-за недостатка средств на корреспондентском счете (субсчете) и помещенные в картотеку неоплаченных расчетных документов в Банке России, до их оплаты.</w:t>
      </w:r>
    </w:p>
    <w:p w:rsidR="00EE2459" w:rsidRDefault="00EE2459" w:rsidP="00EE2459">
      <w:pPr>
        <w:spacing w:line="360" w:lineRule="auto"/>
        <w:ind w:firstLine="709"/>
        <w:contextualSpacing/>
        <w:jc w:val="both"/>
        <w:rPr>
          <w:rFonts w:ascii="Times New Roman" w:hAnsi="Times New Roman" w:cs="Times New Roman"/>
          <w:sz w:val="28"/>
          <w:szCs w:val="28"/>
        </w:rPr>
      </w:pPr>
      <w:r w:rsidRPr="00AD2023">
        <w:rPr>
          <w:rFonts w:ascii="Times New Roman" w:hAnsi="Times New Roman" w:cs="Times New Roman"/>
          <w:sz w:val="28"/>
          <w:szCs w:val="28"/>
        </w:rPr>
        <w:t>Платежная система Банка России  является двухуровневой, включающей внутри - и межрегиональный уровни, в которых счета клиентов Банка России открываются и ведутся в учреждениях Банка России. При этом под внутрирегиональными платежами понимаются платежи между плательщиком и получателем, расположенными на территории одного региона, под межрегиональными платежами - платежи между плательщиком и получателем, расположенными на территории разных регионов.</w:t>
      </w:r>
    </w:p>
    <w:p w:rsidR="00EE2459" w:rsidRDefault="00EE2459" w:rsidP="00EE2459">
      <w:pPr>
        <w:spacing w:line="360" w:lineRule="auto"/>
        <w:ind w:firstLine="709"/>
        <w:contextualSpacing/>
        <w:jc w:val="both"/>
        <w:rPr>
          <w:rFonts w:ascii="Times New Roman" w:hAnsi="Times New Roman" w:cs="Times New Roman"/>
          <w:sz w:val="28"/>
          <w:szCs w:val="28"/>
        </w:rPr>
      </w:pPr>
      <w:r w:rsidRPr="00EE383B">
        <w:rPr>
          <w:rFonts w:ascii="Times New Roman" w:hAnsi="Times New Roman" w:cs="Times New Roman"/>
          <w:sz w:val="28"/>
          <w:szCs w:val="28"/>
        </w:rPr>
        <w:t xml:space="preserve"> По состоянию на 01.01.2009 участниками платежной системы Банка России являлись 632 учреждения Банка России, 1108 кредитных организаций и 2395 филиалов кредитных организаций. </w:t>
      </w:r>
    </w:p>
    <w:p w:rsidR="00EE2459" w:rsidRPr="00EE383B" w:rsidRDefault="00EE2459" w:rsidP="00EE2459">
      <w:pPr>
        <w:spacing w:line="360" w:lineRule="auto"/>
        <w:ind w:firstLine="709"/>
        <w:contextualSpacing/>
        <w:jc w:val="both"/>
        <w:rPr>
          <w:rFonts w:ascii="Times New Roman" w:hAnsi="Times New Roman" w:cs="Times New Roman"/>
          <w:sz w:val="28"/>
          <w:szCs w:val="28"/>
        </w:rPr>
      </w:pPr>
      <w:r w:rsidRPr="00EE383B">
        <w:rPr>
          <w:rFonts w:ascii="Times New Roman" w:hAnsi="Times New Roman" w:cs="Times New Roman"/>
          <w:sz w:val="28"/>
          <w:szCs w:val="28"/>
        </w:rPr>
        <w:t xml:space="preserve">Кроме того, на расчетном обслуживании находились клиенты, не являющиеся кредитными организациями, в количестве 20541. По сравнению с 01.01.2008 их количество сократилось на 30,0%. Сокращение количества указанных клиентов происходит в результате реализации требований статьи 215.1 Бюджетного кодекса Российской Федерации и обусловлено передачей Федеральному казначейству кассового обслуживания исполнения федерального бюджета Российской Федерации, бюджетов субъектов Российской Федерации и бюджетов муниципальных образований. </w:t>
      </w:r>
    </w:p>
    <w:p w:rsidR="00EE2459" w:rsidRPr="00DD149D" w:rsidRDefault="00EE2459" w:rsidP="00EE2459">
      <w:pPr>
        <w:spacing w:line="360" w:lineRule="auto"/>
        <w:ind w:firstLine="709"/>
        <w:contextualSpacing/>
        <w:jc w:val="both"/>
        <w:rPr>
          <w:rFonts w:ascii="Times New Roman" w:hAnsi="Times New Roman" w:cs="Times New Roman"/>
          <w:sz w:val="28"/>
          <w:szCs w:val="28"/>
        </w:rPr>
      </w:pPr>
      <w:r w:rsidRPr="00DD149D">
        <w:rPr>
          <w:rFonts w:ascii="Times New Roman" w:hAnsi="Times New Roman" w:cs="Times New Roman"/>
          <w:sz w:val="28"/>
          <w:szCs w:val="28"/>
        </w:rPr>
        <w:t>В 2008 году количество платежей, проведенных через платежную систему Банка России, увеличилось по сравнению с 2007 годом на 12,7% и составило 940,1 млн. платежей, а объем платежей вырос на 15,8% - до 516,3 трлн. рублей. В общем количестве и объеме платежей, проведенных через платежную систему Банка России в 2008 году, доля платежей кредитных организаций (филиалов) составила 83,7% по количеству и 84,9% по объему платежей, доля платежей клиентов, не являющихся кредитными организациями, - 16,1 и 10,1%, доля собственных платежей Банка России - 0,2 и 5,0% соответственно.</w:t>
      </w:r>
    </w:p>
    <w:p w:rsidR="00EE2459" w:rsidRPr="00EE383B" w:rsidRDefault="00EE2459" w:rsidP="00EE2459">
      <w:pPr>
        <w:pStyle w:val="Default"/>
        <w:spacing w:line="360" w:lineRule="auto"/>
        <w:ind w:firstLine="709"/>
        <w:contextualSpacing/>
        <w:jc w:val="both"/>
        <w:rPr>
          <w:sz w:val="28"/>
          <w:szCs w:val="28"/>
        </w:rPr>
      </w:pPr>
      <w:r w:rsidRPr="00EE383B">
        <w:rPr>
          <w:sz w:val="28"/>
          <w:szCs w:val="28"/>
        </w:rPr>
        <w:lastRenderedPageBreak/>
        <w:t>Через платежную систему Банка России в 2008 году проведено 47,2% от общего количества и 71,7% от общего объема межбанковских платежей в Российск</w:t>
      </w:r>
      <w:r>
        <w:rPr>
          <w:sz w:val="28"/>
          <w:szCs w:val="28"/>
        </w:rPr>
        <w:t>ой Федерации.</w:t>
      </w:r>
    </w:p>
    <w:p w:rsidR="00EE2459" w:rsidRPr="008C5AA4" w:rsidRDefault="00EE2459" w:rsidP="00EE2459">
      <w:pPr>
        <w:pStyle w:val="Default"/>
        <w:spacing w:line="360" w:lineRule="auto"/>
        <w:ind w:firstLine="709"/>
        <w:contextualSpacing/>
        <w:jc w:val="both"/>
        <w:rPr>
          <w:sz w:val="28"/>
          <w:szCs w:val="28"/>
        </w:rPr>
      </w:pPr>
      <w:r w:rsidRPr="008C5AA4">
        <w:rPr>
          <w:sz w:val="28"/>
          <w:szCs w:val="28"/>
        </w:rPr>
        <w:t xml:space="preserve">Приведенные выше показатели свидетельствуют о значимости платежной системы Банка России для обеспечения функционирования банковской системы страны и о востребованности услуг надежно функционирующей платежной системы Банка России как системы межбанковских переводов денежных средств с наименьшими финансовыми рисками и высоким качеством платежных услуг. </w:t>
      </w:r>
    </w:p>
    <w:p w:rsidR="00EE2459" w:rsidRPr="008C5AA4" w:rsidRDefault="00EE2459" w:rsidP="00EE2459">
      <w:pPr>
        <w:spacing w:line="360" w:lineRule="auto"/>
        <w:ind w:firstLine="709"/>
        <w:contextualSpacing/>
        <w:jc w:val="both"/>
        <w:rPr>
          <w:rFonts w:ascii="Times New Roman" w:hAnsi="Times New Roman" w:cs="Times New Roman"/>
          <w:sz w:val="28"/>
          <w:szCs w:val="28"/>
        </w:rPr>
      </w:pPr>
      <w:r w:rsidRPr="008C5AA4">
        <w:rPr>
          <w:rFonts w:ascii="Times New Roman" w:hAnsi="Times New Roman" w:cs="Times New Roman"/>
          <w:sz w:val="28"/>
          <w:szCs w:val="28"/>
        </w:rPr>
        <w:t>Банком России проводятся мероприятия по сокращению сроков совершения расчетных операций. В 2008 году средние сроки совершения расчетных операций по всем применяемым технологиям на внутрирегиональном уровне составили 0,62 дня, а на межрегиональном уровне - 0,97 дня. Сокращение средних сроков совершения расчетных операций достигается, в основном, за счет развития электронных технологий и сокращения средних сроков совершения расчетных операций с их применением.</w:t>
      </w:r>
    </w:p>
    <w:p w:rsidR="00EE2459" w:rsidRDefault="00EE2459" w:rsidP="00EE2459">
      <w:pPr>
        <w:spacing w:line="360" w:lineRule="auto"/>
        <w:ind w:firstLine="709"/>
        <w:contextualSpacing/>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3705225" cy="2600325"/>
            <wp:effectExtent l="19050" t="0" r="9525" b="0"/>
            <wp:docPr id="1" name="Рисунок 1" descr="E:\Документы\Учёба\Дипломная работа\Материалы для дипломной\Структура платежной системы рф.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Документы\Учёба\Дипломная работа\Материалы для дипломной\Структура платежной системы рф.png"/>
                    <pic:cNvPicPr>
                      <a:picLocks noChangeAspect="1" noChangeArrowheads="1"/>
                    </pic:cNvPicPr>
                  </pic:nvPicPr>
                  <pic:blipFill>
                    <a:blip r:embed="rId7" cstate="print"/>
                    <a:srcRect/>
                    <a:stretch>
                      <a:fillRect/>
                    </a:stretch>
                  </pic:blipFill>
                  <pic:spPr bwMode="auto">
                    <a:xfrm>
                      <a:off x="0" y="0"/>
                      <a:ext cx="3705225" cy="2600325"/>
                    </a:xfrm>
                    <a:prstGeom prst="rect">
                      <a:avLst/>
                    </a:prstGeom>
                    <a:noFill/>
                    <a:ln w="9525">
                      <a:noFill/>
                      <a:miter lim="800000"/>
                      <a:headEnd/>
                      <a:tailEnd/>
                    </a:ln>
                  </pic:spPr>
                </pic:pic>
              </a:graphicData>
            </a:graphic>
          </wp:inline>
        </w:drawing>
      </w:r>
    </w:p>
    <w:p w:rsidR="00EE2459" w:rsidRPr="00AD2023" w:rsidRDefault="00EE2459" w:rsidP="00C439FB">
      <w:pPr>
        <w:spacing w:line="360" w:lineRule="auto"/>
        <w:ind w:firstLine="709"/>
        <w:contextualSpacing/>
        <w:rPr>
          <w:rFonts w:ascii="Times New Roman" w:hAnsi="Times New Roman" w:cs="Times New Roman"/>
          <w:sz w:val="28"/>
          <w:szCs w:val="28"/>
        </w:rPr>
      </w:pPr>
      <w:r>
        <w:rPr>
          <w:rFonts w:ascii="Times New Roman" w:hAnsi="Times New Roman" w:cs="Times New Roman"/>
          <w:sz w:val="28"/>
          <w:szCs w:val="28"/>
        </w:rPr>
        <w:t>Рис. 1. Структура платежной системы РФ.</w:t>
      </w:r>
    </w:p>
    <w:p w:rsidR="00EE2459" w:rsidRPr="001839CF" w:rsidRDefault="00EE2459" w:rsidP="00EE2459">
      <w:pPr>
        <w:pStyle w:val="Default"/>
        <w:spacing w:before="120" w:line="360" w:lineRule="auto"/>
        <w:ind w:firstLine="709"/>
        <w:contextualSpacing/>
        <w:jc w:val="both"/>
        <w:rPr>
          <w:sz w:val="28"/>
          <w:szCs w:val="28"/>
        </w:rPr>
      </w:pPr>
      <w:r w:rsidRPr="001839CF">
        <w:rPr>
          <w:sz w:val="28"/>
          <w:szCs w:val="28"/>
        </w:rPr>
        <w:t xml:space="preserve">Платежная система Банка России включает следующие системы расчетов, различающиеся по территориальному охвату, объему проводимых платежей, правилам и регламенту функционирования, составу участников, </w:t>
      </w:r>
      <w:r w:rsidRPr="001839CF">
        <w:rPr>
          <w:sz w:val="28"/>
          <w:szCs w:val="28"/>
        </w:rPr>
        <w:lastRenderedPageBreak/>
        <w:t xml:space="preserve">используемым расчетным документам, скорости проведения платежей и используемой технологии: </w:t>
      </w:r>
    </w:p>
    <w:p w:rsidR="00EE2459" w:rsidRPr="001839CF" w:rsidRDefault="00EE2459" w:rsidP="00EE2459">
      <w:pPr>
        <w:pStyle w:val="Default"/>
        <w:numPr>
          <w:ilvl w:val="0"/>
          <w:numId w:val="15"/>
        </w:numPr>
        <w:spacing w:line="360" w:lineRule="auto"/>
        <w:ind w:left="709"/>
        <w:contextualSpacing/>
        <w:jc w:val="both"/>
        <w:rPr>
          <w:sz w:val="28"/>
          <w:szCs w:val="28"/>
        </w:rPr>
      </w:pPr>
      <w:r w:rsidRPr="001839CF">
        <w:rPr>
          <w:sz w:val="28"/>
          <w:szCs w:val="28"/>
        </w:rPr>
        <w:t>система банковских электронных срочных</w:t>
      </w:r>
      <w:r>
        <w:rPr>
          <w:sz w:val="28"/>
          <w:szCs w:val="28"/>
        </w:rPr>
        <w:t xml:space="preserve"> платежей</w:t>
      </w:r>
      <w:r w:rsidRPr="001839CF">
        <w:rPr>
          <w:sz w:val="28"/>
          <w:szCs w:val="28"/>
        </w:rPr>
        <w:t xml:space="preserve">; </w:t>
      </w:r>
    </w:p>
    <w:p w:rsidR="00EE2459" w:rsidRPr="001839CF" w:rsidRDefault="00EE2459" w:rsidP="00EE2459">
      <w:pPr>
        <w:pStyle w:val="Default"/>
        <w:numPr>
          <w:ilvl w:val="0"/>
          <w:numId w:val="15"/>
        </w:numPr>
        <w:spacing w:line="360" w:lineRule="auto"/>
        <w:ind w:left="709"/>
        <w:contextualSpacing/>
        <w:jc w:val="both"/>
        <w:rPr>
          <w:sz w:val="28"/>
          <w:szCs w:val="28"/>
        </w:rPr>
      </w:pPr>
      <w:r w:rsidRPr="001839CF">
        <w:rPr>
          <w:sz w:val="28"/>
          <w:szCs w:val="28"/>
        </w:rPr>
        <w:t>более семидесяти отдельных систем внутрирегиональных электронны</w:t>
      </w:r>
      <w:r>
        <w:rPr>
          <w:sz w:val="28"/>
          <w:szCs w:val="28"/>
        </w:rPr>
        <w:t>х расчетов</w:t>
      </w:r>
      <w:r w:rsidRPr="001839CF">
        <w:rPr>
          <w:sz w:val="28"/>
          <w:szCs w:val="28"/>
        </w:rPr>
        <w:t xml:space="preserve">; </w:t>
      </w:r>
    </w:p>
    <w:p w:rsidR="00EE2459" w:rsidRPr="001839CF" w:rsidRDefault="00EE2459" w:rsidP="00EE2459">
      <w:pPr>
        <w:pStyle w:val="Default"/>
        <w:numPr>
          <w:ilvl w:val="0"/>
          <w:numId w:val="15"/>
        </w:numPr>
        <w:spacing w:line="360" w:lineRule="auto"/>
        <w:ind w:left="709"/>
        <w:contextualSpacing/>
        <w:jc w:val="both"/>
        <w:rPr>
          <w:sz w:val="28"/>
          <w:szCs w:val="28"/>
        </w:rPr>
      </w:pPr>
      <w:r w:rsidRPr="001839CF">
        <w:rPr>
          <w:sz w:val="28"/>
          <w:szCs w:val="28"/>
        </w:rPr>
        <w:t>система межрегиональных электронны</w:t>
      </w:r>
      <w:r>
        <w:rPr>
          <w:sz w:val="28"/>
          <w:szCs w:val="28"/>
        </w:rPr>
        <w:t>х расчетов</w:t>
      </w:r>
      <w:r w:rsidRPr="001839CF">
        <w:rPr>
          <w:sz w:val="28"/>
          <w:szCs w:val="28"/>
        </w:rPr>
        <w:t xml:space="preserve">; </w:t>
      </w:r>
    </w:p>
    <w:p w:rsidR="00EE2459" w:rsidRPr="001839CF" w:rsidRDefault="00EE2459" w:rsidP="00EE2459">
      <w:pPr>
        <w:pStyle w:val="Default"/>
        <w:numPr>
          <w:ilvl w:val="0"/>
          <w:numId w:val="15"/>
        </w:numPr>
        <w:spacing w:line="360" w:lineRule="auto"/>
        <w:ind w:left="709"/>
        <w:contextualSpacing/>
        <w:jc w:val="both"/>
        <w:rPr>
          <w:sz w:val="28"/>
          <w:szCs w:val="28"/>
        </w:rPr>
      </w:pPr>
      <w:r w:rsidRPr="001839CF">
        <w:rPr>
          <w:sz w:val="28"/>
          <w:szCs w:val="28"/>
        </w:rPr>
        <w:t xml:space="preserve">системы расчетов с применением авизо (почтовых и телеграфных), основанные на использовании бумажных технологий и другие. </w:t>
      </w:r>
    </w:p>
    <w:p w:rsidR="00EE2459" w:rsidRDefault="00EE2459" w:rsidP="00EE2459">
      <w:pPr>
        <w:spacing w:line="360" w:lineRule="auto"/>
        <w:ind w:firstLine="709"/>
        <w:contextualSpacing/>
        <w:jc w:val="both"/>
        <w:rPr>
          <w:rFonts w:ascii="Times New Roman" w:hAnsi="Times New Roman" w:cs="Times New Roman"/>
          <w:sz w:val="28"/>
          <w:szCs w:val="28"/>
        </w:rPr>
      </w:pPr>
      <w:r w:rsidRPr="001839CF">
        <w:rPr>
          <w:rFonts w:ascii="Times New Roman" w:hAnsi="Times New Roman" w:cs="Times New Roman"/>
          <w:sz w:val="28"/>
          <w:szCs w:val="28"/>
        </w:rPr>
        <w:t>Совокупность систем расчетов, обеспечивающих проведение платежей клиентов каждого из регионов Российской Федерации, составляет региональную компоненту платежной системы Банка России. В региональных компонентах расчеты осуществляются в соответствии с установленными регламентами по местному времени (в 11-ти часовых поясах).</w:t>
      </w:r>
    </w:p>
    <w:p w:rsidR="00EE2459" w:rsidRPr="001839CF" w:rsidRDefault="00EE2459" w:rsidP="00EE2459">
      <w:pPr>
        <w:spacing w:line="360" w:lineRule="auto"/>
        <w:ind w:firstLine="709"/>
        <w:contextualSpacing/>
        <w:jc w:val="both"/>
        <w:rPr>
          <w:rFonts w:ascii="Times New Roman" w:hAnsi="Times New Roman" w:cs="Times New Roman"/>
          <w:sz w:val="28"/>
          <w:szCs w:val="28"/>
        </w:rPr>
      </w:pPr>
      <w:r w:rsidRPr="001839CF">
        <w:rPr>
          <w:rFonts w:ascii="Times New Roman" w:hAnsi="Times New Roman" w:cs="Times New Roman"/>
          <w:sz w:val="28"/>
          <w:szCs w:val="28"/>
        </w:rPr>
        <w:t xml:space="preserve">Платежи в перечисленных системах расчетов Банка России проводятся без каких-либо специальных требований к их размеру и назначению, на платной основе или бесплатно в соответствии с законодательством Российской Федерации. </w:t>
      </w:r>
    </w:p>
    <w:p w:rsidR="00EE2459" w:rsidRPr="001839CF" w:rsidRDefault="00EE2459" w:rsidP="00EE2459">
      <w:pPr>
        <w:pStyle w:val="Default"/>
        <w:spacing w:line="360" w:lineRule="auto"/>
        <w:ind w:firstLine="709"/>
        <w:contextualSpacing/>
        <w:jc w:val="both"/>
        <w:rPr>
          <w:sz w:val="28"/>
          <w:szCs w:val="28"/>
        </w:rPr>
      </w:pPr>
      <w:r w:rsidRPr="001839CF">
        <w:rPr>
          <w:sz w:val="28"/>
          <w:szCs w:val="28"/>
        </w:rPr>
        <w:t xml:space="preserve">Банк России без взимания платы осуществляет операции со средствами федерального бюджета, средствами государственных внебюджетных фондов, средствами бюджетов субъектов Российской Федерации и средствами местных бюджетов. </w:t>
      </w:r>
    </w:p>
    <w:p w:rsidR="00EE2459" w:rsidRPr="001839CF" w:rsidRDefault="00EE2459" w:rsidP="00EE2459">
      <w:pPr>
        <w:pStyle w:val="Default"/>
        <w:spacing w:line="360" w:lineRule="auto"/>
        <w:ind w:firstLine="709"/>
        <w:contextualSpacing/>
        <w:jc w:val="both"/>
        <w:rPr>
          <w:sz w:val="28"/>
          <w:szCs w:val="28"/>
        </w:rPr>
      </w:pPr>
      <w:r w:rsidRPr="001839CF">
        <w:rPr>
          <w:sz w:val="28"/>
          <w:szCs w:val="28"/>
        </w:rPr>
        <w:t xml:space="preserve">Для осуществления расчетов клиентам Банка России – всем кредитным организациям, действующим на территории Российской Федерации, их филиалам (по решению кредитной организации), Федеральному казначейству, его территориальным органам и другим организациям, не являющимся кредитными, открываются банковские (корреспондентские) счета (субсчета) в учреждениях Банка России, расположенных в регионах Российской Федерации. </w:t>
      </w:r>
    </w:p>
    <w:p w:rsidR="00EE2459" w:rsidRPr="001839CF" w:rsidRDefault="00EE2459" w:rsidP="00EE2459">
      <w:pPr>
        <w:pStyle w:val="Default"/>
        <w:spacing w:line="360" w:lineRule="auto"/>
        <w:ind w:firstLine="709"/>
        <w:contextualSpacing/>
        <w:jc w:val="both"/>
        <w:rPr>
          <w:sz w:val="28"/>
          <w:szCs w:val="28"/>
        </w:rPr>
      </w:pPr>
      <w:r w:rsidRPr="001839CF">
        <w:rPr>
          <w:sz w:val="28"/>
          <w:szCs w:val="28"/>
        </w:rPr>
        <w:lastRenderedPageBreak/>
        <w:t xml:space="preserve">Платежи осуществляются в пределах остатка денежных средств на корреспондентском счете (субсчете) кредитной организации (филиала), имеющихся на момент оплаты, с учетом средств, поступающих в течение операционного дня, и кредитов Банка России в случаях, установленных нормативными актами Банка России и заключенными между Банком России и кредитными организациями договорами. </w:t>
      </w:r>
    </w:p>
    <w:p w:rsidR="00EE2459" w:rsidRPr="001839CF" w:rsidRDefault="00EE2459" w:rsidP="00EE2459">
      <w:pPr>
        <w:pStyle w:val="Default"/>
        <w:spacing w:line="360" w:lineRule="auto"/>
        <w:ind w:firstLine="709"/>
        <w:contextualSpacing/>
        <w:jc w:val="both"/>
        <w:rPr>
          <w:sz w:val="28"/>
          <w:szCs w:val="28"/>
        </w:rPr>
      </w:pPr>
      <w:r w:rsidRPr="001839CF">
        <w:rPr>
          <w:sz w:val="28"/>
          <w:szCs w:val="28"/>
        </w:rPr>
        <w:t xml:space="preserve">Банк России в соответствии с законодательством осуществляет расчетное обслуживание клиентов, не являющихся кредитными организациями: органов Федерального казначейства, органов государственной власти и местного самоуправления, их организаций, государственных внебюджетных фондов, воинских частей, других клиентов, не являющихся кредитными организациями, в регионах, где отсутствуют кредитные организации, а также иных лиц в случаях, предусмотренных федеральными законами. </w:t>
      </w:r>
    </w:p>
    <w:p w:rsidR="00EE2459" w:rsidRPr="001839CF" w:rsidRDefault="00EE2459" w:rsidP="00EE2459">
      <w:pPr>
        <w:pStyle w:val="Default"/>
        <w:spacing w:line="360" w:lineRule="auto"/>
        <w:ind w:firstLine="709"/>
        <w:contextualSpacing/>
        <w:jc w:val="both"/>
        <w:rPr>
          <w:sz w:val="28"/>
          <w:szCs w:val="28"/>
        </w:rPr>
      </w:pPr>
      <w:r w:rsidRPr="001839CF">
        <w:rPr>
          <w:sz w:val="28"/>
          <w:szCs w:val="28"/>
        </w:rPr>
        <w:t xml:space="preserve">В целях безопасности и защиты информации в платежной системе Банка России обеспечивается идентификация пользователей, контроль целостности и подтверждение подлинности расчетных документов, разграничение прав доступа и защита от несанкционированного доступа к ресурсам систем обработки платежей, контроль проведения расчетных операций, конфиденциальность платежной информации, резервирование программно-технических комплексов и информационных ресурсов. </w:t>
      </w:r>
    </w:p>
    <w:p w:rsidR="00EE2459" w:rsidRDefault="00EE2459" w:rsidP="00EE2459">
      <w:pPr>
        <w:pStyle w:val="Default"/>
        <w:spacing w:line="360" w:lineRule="auto"/>
        <w:ind w:firstLine="709"/>
        <w:contextualSpacing/>
        <w:jc w:val="both"/>
        <w:rPr>
          <w:sz w:val="28"/>
          <w:szCs w:val="28"/>
        </w:rPr>
      </w:pPr>
      <w:r w:rsidRPr="001839CF">
        <w:rPr>
          <w:sz w:val="28"/>
          <w:szCs w:val="28"/>
        </w:rPr>
        <w:t xml:space="preserve">Платежи с использованием электронных технологий составляют основную часть в платежах, проводимых через платежную систему Банка России. В 2008 году их доля достигла 99,7% от общего количества и 99,6% от общего объема платежей, проведенных через платежную систему Банка России. </w:t>
      </w:r>
    </w:p>
    <w:p w:rsidR="00EE2459" w:rsidRPr="00B962B3" w:rsidRDefault="00EE2459" w:rsidP="00EE2459">
      <w:pPr>
        <w:pStyle w:val="Default"/>
        <w:spacing w:line="360" w:lineRule="auto"/>
        <w:ind w:firstLine="709"/>
        <w:contextualSpacing/>
        <w:jc w:val="both"/>
        <w:rPr>
          <w:sz w:val="28"/>
          <w:szCs w:val="28"/>
        </w:rPr>
      </w:pPr>
      <w:r w:rsidRPr="00B962B3">
        <w:rPr>
          <w:sz w:val="28"/>
          <w:szCs w:val="28"/>
        </w:rPr>
        <w:t xml:space="preserve">При проведении через платежную систему Банка России платежей с использованием электронных технологий расчетные документы направляются клиентами в Банк России преимущественно в виде электронных сообщений по каналам связи или на магнитных носителях. </w:t>
      </w:r>
    </w:p>
    <w:p w:rsidR="00EE2459" w:rsidRPr="00B962B3" w:rsidRDefault="00EE2459" w:rsidP="00EE2459">
      <w:pPr>
        <w:pStyle w:val="Default"/>
        <w:spacing w:line="360" w:lineRule="auto"/>
        <w:ind w:firstLine="709"/>
        <w:contextualSpacing/>
        <w:jc w:val="both"/>
        <w:rPr>
          <w:color w:val="auto"/>
          <w:sz w:val="28"/>
          <w:szCs w:val="28"/>
        </w:rPr>
      </w:pPr>
      <w:r w:rsidRPr="00B962B3">
        <w:rPr>
          <w:sz w:val="28"/>
          <w:szCs w:val="28"/>
        </w:rPr>
        <w:lastRenderedPageBreak/>
        <w:t>В 2008 году Банком России продолжалась работа в направлении расширения использования электронных сообщений при обмене платежной информацией с клиентами. В 77 территориальных учреждениях Банка России из 79 осуществлялся обмен электронными сообщениями. Участниками обмена электронными сообщениями являлись 3398 кредитных организаций (филиалов), что составило 97,0% от общего количества обслуживаемых Банком России кредитных организаций и их филиалов, а также Федеральное казначейство и его управления по субъектам Российской Федерации.</w:t>
      </w:r>
    </w:p>
    <w:p w:rsidR="00EE2459" w:rsidRPr="009A5A25" w:rsidRDefault="00EE2459" w:rsidP="00EE2459">
      <w:pPr>
        <w:pStyle w:val="Default"/>
        <w:spacing w:line="360" w:lineRule="auto"/>
        <w:ind w:firstLine="709"/>
        <w:contextualSpacing/>
        <w:jc w:val="both"/>
        <w:rPr>
          <w:sz w:val="28"/>
          <w:szCs w:val="28"/>
        </w:rPr>
      </w:pPr>
      <w:r w:rsidRPr="001839CF">
        <w:rPr>
          <w:color w:val="auto"/>
          <w:sz w:val="28"/>
          <w:szCs w:val="28"/>
        </w:rPr>
        <w:t xml:space="preserve">С клиентами, не являющимися кредитными организациями, обслуживаемыми учреждениями Банка России, к которым относятся органы государственной власти и органы местного самоуправления, их организации, государственные внебюджетные фонды, воинские части, военнослужащие, служащие Банка России, а также клиенты, не являющихся кредитными организациями, в регионах, где отсутствуют кредитные организации, обмен платежной информацией преимущественно осуществляется на бумажных носителях, а далее между учреждениями Банка России – в виде электронных сообщений. </w:t>
      </w:r>
    </w:p>
    <w:p w:rsidR="002969F7" w:rsidRPr="0073267A" w:rsidRDefault="00EE2459" w:rsidP="002969F7">
      <w:pPr>
        <w:spacing w:line="360" w:lineRule="auto"/>
        <w:ind w:firstLine="709"/>
        <w:contextualSpacing/>
        <w:jc w:val="both"/>
        <w:rPr>
          <w:rFonts w:ascii="Times New Roman" w:hAnsi="Times New Roman" w:cs="Times New Roman"/>
          <w:sz w:val="28"/>
          <w:szCs w:val="28"/>
        </w:rPr>
      </w:pPr>
      <w:r w:rsidRPr="001839CF">
        <w:rPr>
          <w:rFonts w:ascii="Times New Roman" w:hAnsi="Times New Roman" w:cs="Times New Roman"/>
          <w:sz w:val="28"/>
          <w:szCs w:val="28"/>
        </w:rPr>
        <w:t>Электронные сообщения составляются в формате, разработанном Банком России, и пересылаются с использованием тр</w:t>
      </w:r>
      <w:r w:rsidR="002969F7">
        <w:rPr>
          <w:rFonts w:ascii="Times New Roman" w:hAnsi="Times New Roman" w:cs="Times New Roman"/>
          <w:sz w:val="28"/>
          <w:szCs w:val="28"/>
        </w:rPr>
        <w:t>анспортной системы Банка России [3</w:t>
      </w:r>
      <w:r w:rsidR="00040192">
        <w:rPr>
          <w:rFonts w:ascii="Times New Roman" w:hAnsi="Times New Roman" w:cs="Times New Roman"/>
          <w:sz w:val="28"/>
          <w:szCs w:val="28"/>
        </w:rPr>
        <w:t>3</w:t>
      </w:r>
      <w:r w:rsidR="0073267A" w:rsidRPr="0073267A">
        <w:rPr>
          <w:rFonts w:ascii="Times New Roman" w:hAnsi="Times New Roman" w:cs="Times New Roman"/>
          <w:sz w:val="28"/>
          <w:szCs w:val="28"/>
        </w:rPr>
        <w:t>]</w:t>
      </w:r>
      <w:r w:rsidR="002969F7">
        <w:rPr>
          <w:rFonts w:ascii="Times New Roman" w:hAnsi="Times New Roman" w:cs="Times New Roman"/>
          <w:sz w:val="28"/>
          <w:szCs w:val="28"/>
        </w:rPr>
        <w:t>.</w:t>
      </w:r>
    </w:p>
    <w:p w:rsidR="00EE2459" w:rsidRPr="0073267A" w:rsidRDefault="00EE2459" w:rsidP="00EE2459">
      <w:pPr>
        <w:spacing w:line="360" w:lineRule="auto"/>
        <w:ind w:firstLine="709"/>
        <w:contextualSpacing/>
        <w:jc w:val="both"/>
        <w:rPr>
          <w:rFonts w:ascii="Times New Roman" w:hAnsi="Times New Roman" w:cs="Times New Roman"/>
          <w:sz w:val="28"/>
          <w:szCs w:val="28"/>
        </w:rPr>
      </w:pPr>
      <w:r w:rsidRPr="00AD2023">
        <w:rPr>
          <w:rFonts w:ascii="Times New Roman" w:hAnsi="Times New Roman" w:cs="Times New Roman"/>
          <w:sz w:val="28"/>
          <w:szCs w:val="28"/>
        </w:rPr>
        <w:t>Система межбанковских расчетов  на типе корреспондентских счетов - «ЛОРО-НОСТРО»  и порядок взаимоотношений по осуществлению расчетов регулируются Федеральным законом РФ «О банках и банковской деятельности»,  Положением ЦБ РФ «О безналичных расчетах в РФ» от 3 октября 2002 г  № 2-П и договором о корреспондентских отношени</w:t>
      </w:r>
      <w:r w:rsidR="002969F7">
        <w:rPr>
          <w:rFonts w:ascii="Times New Roman" w:hAnsi="Times New Roman" w:cs="Times New Roman"/>
          <w:sz w:val="28"/>
          <w:szCs w:val="28"/>
        </w:rPr>
        <w:t xml:space="preserve">ях между кредитными структурами </w:t>
      </w:r>
      <w:r w:rsidR="00C85EDE">
        <w:rPr>
          <w:rFonts w:ascii="Times New Roman" w:hAnsi="Times New Roman" w:cs="Times New Roman"/>
          <w:sz w:val="28"/>
          <w:szCs w:val="28"/>
        </w:rPr>
        <w:t>[</w:t>
      </w:r>
      <w:r w:rsidR="002969F7">
        <w:rPr>
          <w:rFonts w:ascii="Times New Roman" w:hAnsi="Times New Roman" w:cs="Times New Roman"/>
          <w:sz w:val="28"/>
          <w:szCs w:val="28"/>
        </w:rPr>
        <w:t>10</w:t>
      </w:r>
      <w:r w:rsidR="0073267A" w:rsidRPr="0073267A">
        <w:rPr>
          <w:rFonts w:ascii="Times New Roman" w:hAnsi="Times New Roman" w:cs="Times New Roman"/>
          <w:sz w:val="28"/>
          <w:szCs w:val="28"/>
        </w:rPr>
        <w:t xml:space="preserve">, </w:t>
      </w:r>
      <w:r w:rsidR="00C85EDE">
        <w:rPr>
          <w:rFonts w:ascii="Times New Roman" w:hAnsi="Times New Roman" w:cs="Times New Roman"/>
          <w:sz w:val="28"/>
          <w:szCs w:val="28"/>
        </w:rPr>
        <w:t>с</w:t>
      </w:r>
      <w:r w:rsidR="0073267A">
        <w:rPr>
          <w:rFonts w:ascii="Times New Roman" w:hAnsi="Times New Roman" w:cs="Times New Roman"/>
          <w:sz w:val="28"/>
          <w:szCs w:val="28"/>
        </w:rPr>
        <w:t>.18</w:t>
      </w:r>
      <w:r w:rsidR="0073267A" w:rsidRPr="0073267A">
        <w:rPr>
          <w:rFonts w:ascii="Times New Roman" w:hAnsi="Times New Roman" w:cs="Times New Roman"/>
          <w:sz w:val="28"/>
          <w:szCs w:val="28"/>
        </w:rPr>
        <w:t>]</w:t>
      </w:r>
      <w:r w:rsidR="002969F7">
        <w:rPr>
          <w:rFonts w:ascii="Times New Roman" w:hAnsi="Times New Roman" w:cs="Times New Roman"/>
          <w:sz w:val="28"/>
          <w:szCs w:val="28"/>
        </w:rPr>
        <w:t>.</w:t>
      </w:r>
    </w:p>
    <w:p w:rsidR="00EE2459" w:rsidRPr="00AD2023" w:rsidRDefault="00EE2459" w:rsidP="00EE2459">
      <w:pPr>
        <w:spacing w:line="360" w:lineRule="auto"/>
        <w:ind w:firstLine="709"/>
        <w:contextualSpacing/>
        <w:jc w:val="both"/>
        <w:rPr>
          <w:rFonts w:ascii="Times New Roman" w:hAnsi="Times New Roman" w:cs="Times New Roman"/>
          <w:sz w:val="28"/>
          <w:szCs w:val="28"/>
        </w:rPr>
      </w:pPr>
      <w:r w:rsidRPr="00AD2023">
        <w:rPr>
          <w:rFonts w:ascii="Times New Roman" w:hAnsi="Times New Roman" w:cs="Times New Roman"/>
          <w:sz w:val="28"/>
          <w:szCs w:val="28"/>
        </w:rPr>
        <w:t xml:space="preserve">Корреспондентский счет ЛОРО - корреспондентский счет, открываемый банком-корреспондентом банку-респонденту, по которому банк-корреспондент осуществляет операции по перечислению и зачислению </w:t>
      </w:r>
      <w:r w:rsidRPr="00AD2023">
        <w:rPr>
          <w:rFonts w:ascii="Times New Roman" w:hAnsi="Times New Roman" w:cs="Times New Roman"/>
          <w:sz w:val="28"/>
          <w:szCs w:val="28"/>
        </w:rPr>
        <w:lastRenderedPageBreak/>
        <w:t>средств в соответствии с действующим законодательством и договором. Он же является корреспондентским счетом НОСТРО в банке- респонденте.</w:t>
      </w:r>
    </w:p>
    <w:p w:rsidR="00EE2459" w:rsidRPr="00AD2023" w:rsidRDefault="00EE2459" w:rsidP="00EE2459">
      <w:pPr>
        <w:spacing w:line="360" w:lineRule="auto"/>
        <w:ind w:firstLine="709"/>
        <w:contextualSpacing/>
        <w:jc w:val="both"/>
        <w:rPr>
          <w:rFonts w:ascii="Times New Roman" w:hAnsi="Times New Roman" w:cs="Times New Roman"/>
          <w:sz w:val="28"/>
          <w:szCs w:val="28"/>
        </w:rPr>
      </w:pPr>
      <w:r w:rsidRPr="00AD2023">
        <w:rPr>
          <w:rFonts w:ascii="Times New Roman" w:hAnsi="Times New Roman" w:cs="Times New Roman"/>
          <w:sz w:val="28"/>
          <w:szCs w:val="28"/>
        </w:rPr>
        <w:t>Правилами разрешено проведение кредитной организацией транзитных платежей, то есть платежей между кредитными организациями, с которыми у нее имеются корреспондентские отношения.</w:t>
      </w:r>
    </w:p>
    <w:p w:rsidR="00EE2459" w:rsidRPr="00AD2023" w:rsidRDefault="00EE2459" w:rsidP="00EE2459">
      <w:pPr>
        <w:spacing w:line="360" w:lineRule="auto"/>
        <w:ind w:firstLine="709"/>
        <w:contextualSpacing/>
        <w:jc w:val="both"/>
        <w:rPr>
          <w:rFonts w:ascii="Times New Roman" w:hAnsi="Times New Roman" w:cs="Times New Roman"/>
          <w:sz w:val="28"/>
          <w:szCs w:val="28"/>
        </w:rPr>
      </w:pPr>
      <w:r w:rsidRPr="00AD2023">
        <w:rPr>
          <w:rFonts w:ascii="Times New Roman" w:hAnsi="Times New Roman" w:cs="Times New Roman"/>
          <w:sz w:val="28"/>
          <w:szCs w:val="28"/>
        </w:rPr>
        <w:t xml:space="preserve">При организации прямых корреспондентских отношений необходимо стремиться к тому, чтобы они способствовали расширению и улучшению банковской деятельности двух кредитных организаций. </w:t>
      </w:r>
    </w:p>
    <w:p w:rsidR="00EE2459" w:rsidRPr="00AD2023" w:rsidRDefault="00EE2459" w:rsidP="00EE2459">
      <w:pPr>
        <w:spacing w:line="360" w:lineRule="auto"/>
        <w:ind w:firstLine="709"/>
        <w:contextualSpacing/>
        <w:jc w:val="both"/>
        <w:rPr>
          <w:rFonts w:ascii="Times New Roman" w:hAnsi="Times New Roman" w:cs="Times New Roman"/>
          <w:sz w:val="28"/>
          <w:szCs w:val="28"/>
        </w:rPr>
      </w:pPr>
      <w:r w:rsidRPr="00AD2023">
        <w:rPr>
          <w:rFonts w:ascii="Times New Roman" w:hAnsi="Times New Roman" w:cs="Times New Roman"/>
          <w:sz w:val="28"/>
          <w:szCs w:val="28"/>
        </w:rPr>
        <w:t xml:space="preserve">Это возможно при условии, если банк-корреспондент будет более мощным, чем банк-респондент, и тогда он сможет оказать ему необходимую помощь. Она может быть в различных формах: кредитование тех клиентов банка-респондента, которым необходим кредит, превышающий его кредитные возможности; консультация инвестиционной деятельности банка-респондента; оказание помощи в освоении новых методов ведения банковских операций и т.п. </w:t>
      </w:r>
    </w:p>
    <w:p w:rsidR="00EE2459" w:rsidRPr="00AD2023" w:rsidRDefault="00EE2459" w:rsidP="00EE2459">
      <w:pPr>
        <w:spacing w:line="360" w:lineRule="auto"/>
        <w:ind w:firstLine="709"/>
        <w:contextualSpacing/>
        <w:jc w:val="both"/>
        <w:rPr>
          <w:rFonts w:ascii="Times New Roman" w:hAnsi="Times New Roman" w:cs="Times New Roman"/>
          <w:sz w:val="28"/>
          <w:szCs w:val="28"/>
        </w:rPr>
      </w:pPr>
      <w:r w:rsidRPr="00AD2023">
        <w:rPr>
          <w:rFonts w:ascii="Times New Roman" w:hAnsi="Times New Roman" w:cs="Times New Roman"/>
          <w:sz w:val="28"/>
          <w:szCs w:val="28"/>
        </w:rPr>
        <w:t>Платежная система по счетам межфилиальных расчетов  между головной кредитной организацией и ее филиалами  является внутрибанковской системой, т.е. осуществляемой внутри счетов одной кредитной структуры. По счетам межфилиальных расчетов, филиалы кредитной организации могут проводить платежи по всем банковским операциям, разрешенным кредитной организации лицензией Банка России, определенным «Положением о филиале» и внутрибанковскими правилами построения расчетной системы кредитной организации. Достоинством  внутрибанковских платежных систем является то, что в этом случае кредитные  организации достигают:</w:t>
      </w:r>
    </w:p>
    <w:p w:rsidR="00EE2459" w:rsidRPr="00927B0D" w:rsidRDefault="00EE2459" w:rsidP="00EE2459">
      <w:pPr>
        <w:pStyle w:val="a3"/>
        <w:numPr>
          <w:ilvl w:val="0"/>
          <w:numId w:val="3"/>
        </w:numPr>
        <w:spacing w:line="360" w:lineRule="auto"/>
        <w:jc w:val="both"/>
        <w:rPr>
          <w:rFonts w:ascii="Times New Roman" w:hAnsi="Times New Roman" w:cs="Times New Roman"/>
          <w:sz w:val="28"/>
          <w:szCs w:val="28"/>
        </w:rPr>
      </w:pPr>
      <w:r w:rsidRPr="00927B0D">
        <w:rPr>
          <w:rFonts w:ascii="Times New Roman" w:hAnsi="Times New Roman" w:cs="Times New Roman"/>
          <w:sz w:val="28"/>
          <w:szCs w:val="28"/>
        </w:rPr>
        <w:t>более быстрого исполнения платежей в связи с прямым взаимодействием с филиалами;</w:t>
      </w:r>
    </w:p>
    <w:p w:rsidR="00EE2459" w:rsidRPr="00927B0D" w:rsidRDefault="00EE2459" w:rsidP="00EE2459">
      <w:pPr>
        <w:pStyle w:val="a3"/>
        <w:numPr>
          <w:ilvl w:val="0"/>
          <w:numId w:val="3"/>
        </w:numPr>
        <w:spacing w:line="360" w:lineRule="auto"/>
        <w:jc w:val="both"/>
        <w:rPr>
          <w:rFonts w:ascii="Times New Roman" w:hAnsi="Times New Roman" w:cs="Times New Roman"/>
          <w:sz w:val="28"/>
          <w:szCs w:val="28"/>
        </w:rPr>
      </w:pPr>
      <w:r w:rsidRPr="00927B0D">
        <w:rPr>
          <w:rFonts w:ascii="Times New Roman" w:hAnsi="Times New Roman" w:cs="Times New Roman"/>
          <w:sz w:val="28"/>
          <w:szCs w:val="28"/>
        </w:rPr>
        <w:t>сокращение платы за расчетные услуги внешних платежных систем;</w:t>
      </w:r>
    </w:p>
    <w:p w:rsidR="00EE2459" w:rsidRPr="00927B0D" w:rsidRDefault="00EE2459" w:rsidP="00EE2459">
      <w:pPr>
        <w:pStyle w:val="a3"/>
        <w:numPr>
          <w:ilvl w:val="0"/>
          <w:numId w:val="3"/>
        </w:numPr>
        <w:spacing w:line="360" w:lineRule="auto"/>
        <w:jc w:val="both"/>
        <w:rPr>
          <w:rFonts w:ascii="Times New Roman" w:hAnsi="Times New Roman" w:cs="Times New Roman"/>
          <w:sz w:val="28"/>
          <w:szCs w:val="28"/>
        </w:rPr>
      </w:pPr>
      <w:r w:rsidRPr="00927B0D">
        <w:rPr>
          <w:rFonts w:ascii="Times New Roman" w:hAnsi="Times New Roman" w:cs="Times New Roman"/>
          <w:sz w:val="28"/>
          <w:szCs w:val="28"/>
        </w:rPr>
        <w:lastRenderedPageBreak/>
        <w:t>снижения внутренних расходов банка благодаря внедрению автоматизированной платежной системы;</w:t>
      </w:r>
    </w:p>
    <w:p w:rsidR="00EE2459" w:rsidRPr="00927B0D" w:rsidRDefault="00EE2459" w:rsidP="00EE2459">
      <w:pPr>
        <w:pStyle w:val="a3"/>
        <w:numPr>
          <w:ilvl w:val="0"/>
          <w:numId w:val="3"/>
        </w:numPr>
        <w:spacing w:line="360" w:lineRule="auto"/>
        <w:jc w:val="both"/>
        <w:rPr>
          <w:rFonts w:ascii="Times New Roman" w:hAnsi="Times New Roman" w:cs="Times New Roman"/>
          <w:sz w:val="28"/>
          <w:szCs w:val="28"/>
        </w:rPr>
      </w:pPr>
      <w:r w:rsidRPr="00927B0D">
        <w:rPr>
          <w:rFonts w:ascii="Times New Roman" w:hAnsi="Times New Roman" w:cs="Times New Roman"/>
          <w:sz w:val="28"/>
          <w:szCs w:val="28"/>
        </w:rPr>
        <w:t>уменьшение потерь, обусловленных финансовыми злоупотреблениями;</w:t>
      </w:r>
    </w:p>
    <w:p w:rsidR="00EE2459" w:rsidRPr="00927B0D" w:rsidRDefault="00EE2459" w:rsidP="00EE2459">
      <w:pPr>
        <w:pStyle w:val="a3"/>
        <w:numPr>
          <w:ilvl w:val="0"/>
          <w:numId w:val="3"/>
        </w:numPr>
        <w:spacing w:line="360" w:lineRule="auto"/>
        <w:jc w:val="both"/>
        <w:rPr>
          <w:rFonts w:ascii="Times New Roman" w:hAnsi="Times New Roman" w:cs="Times New Roman"/>
          <w:sz w:val="28"/>
          <w:szCs w:val="28"/>
        </w:rPr>
      </w:pPr>
      <w:r w:rsidRPr="00927B0D">
        <w:rPr>
          <w:rFonts w:ascii="Times New Roman" w:hAnsi="Times New Roman" w:cs="Times New Roman"/>
          <w:sz w:val="28"/>
          <w:szCs w:val="28"/>
        </w:rPr>
        <w:t xml:space="preserve">усиление финансового контроля. </w:t>
      </w:r>
      <w:r w:rsidRPr="00927B0D">
        <w:rPr>
          <w:rStyle w:val="14"/>
          <w:rFonts w:ascii="Times New Roman" w:hAnsi="Times New Roman" w:cs="Times New Roman"/>
        </w:rPr>
        <w:tab/>
      </w:r>
    </w:p>
    <w:p w:rsidR="00EE2459" w:rsidRPr="00AD2023" w:rsidRDefault="00EE2459" w:rsidP="00EE2459">
      <w:pPr>
        <w:spacing w:line="360" w:lineRule="auto"/>
        <w:ind w:firstLine="709"/>
        <w:jc w:val="both"/>
        <w:rPr>
          <w:rFonts w:ascii="Times New Roman" w:hAnsi="Times New Roman" w:cs="Times New Roman"/>
          <w:sz w:val="28"/>
          <w:szCs w:val="28"/>
        </w:rPr>
      </w:pPr>
      <w:r w:rsidRPr="00AD2023">
        <w:rPr>
          <w:rFonts w:ascii="Times New Roman" w:hAnsi="Times New Roman" w:cs="Times New Roman"/>
          <w:sz w:val="28"/>
          <w:szCs w:val="28"/>
        </w:rPr>
        <w:t>Постоянно высокий уровень платежей, проводимых через платежную систему Банка России, обусловлен эффективным и бесперебойным ее функционированием, а также тем, что использование для расчетов кредитными организациями средств, размещенных на счетах в Центральном банке Российской Федерации, имеющих нулевой кредитный риск, минимизирует их финансовые риски. Однако параллельно с активным развитием платежной системы Банка России значительными темпами развиваются и частные платежные системы, что позволяет кредитным организациям и их клиентам осуществлять выбор оптимальных вариантов проведение своих платежей.</w:t>
      </w:r>
    </w:p>
    <w:p w:rsidR="00EE2459" w:rsidRPr="001E3798" w:rsidRDefault="00EE2459" w:rsidP="00EE2459">
      <w:pPr>
        <w:spacing w:line="360" w:lineRule="auto"/>
        <w:ind w:firstLine="709"/>
        <w:jc w:val="both"/>
        <w:rPr>
          <w:rFonts w:ascii="Times New Roman" w:hAnsi="Times New Roman" w:cs="Times New Roman"/>
          <w:b/>
          <w:sz w:val="28"/>
          <w:szCs w:val="28"/>
          <w:lang w:eastAsia="ar-SA"/>
        </w:rPr>
      </w:pPr>
      <w:r w:rsidRPr="001E3798">
        <w:rPr>
          <w:rFonts w:ascii="Times New Roman" w:hAnsi="Times New Roman" w:cs="Times New Roman"/>
          <w:b/>
          <w:sz w:val="28"/>
          <w:szCs w:val="28"/>
          <w:lang w:eastAsia="ar-SA"/>
        </w:rPr>
        <w:t>1.2</w:t>
      </w:r>
      <w:r>
        <w:rPr>
          <w:rFonts w:ascii="Times New Roman" w:hAnsi="Times New Roman" w:cs="Times New Roman"/>
          <w:b/>
          <w:sz w:val="28"/>
          <w:szCs w:val="28"/>
          <w:lang w:eastAsia="ar-SA"/>
        </w:rPr>
        <w:t>.</w:t>
      </w:r>
      <w:r w:rsidRPr="001E3798">
        <w:rPr>
          <w:rFonts w:ascii="Times New Roman" w:hAnsi="Times New Roman" w:cs="Times New Roman"/>
          <w:b/>
          <w:sz w:val="28"/>
          <w:szCs w:val="28"/>
          <w:lang w:eastAsia="ar-SA"/>
        </w:rPr>
        <w:t xml:space="preserve"> Принципы и механизм безналичных расчетов</w:t>
      </w:r>
    </w:p>
    <w:p w:rsidR="00EE2459" w:rsidRPr="00AD2023" w:rsidRDefault="00EE2459" w:rsidP="00EE2459">
      <w:pPr>
        <w:spacing w:line="360" w:lineRule="auto"/>
        <w:ind w:firstLine="709"/>
        <w:jc w:val="both"/>
        <w:rPr>
          <w:rFonts w:ascii="Times New Roman" w:hAnsi="Times New Roman" w:cs="Times New Roman"/>
          <w:sz w:val="28"/>
          <w:szCs w:val="28"/>
        </w:rPr>
      </w:pPr>
      <w:r w:rsidRPr="00AD2023">
        <w:rPr>
          <w:rFonts w:ascii="Times New Roman" w:hAnsi="Times New Roman" w:cs="Times New Roman"/>
          <w:color w:val="000000"/>
          <w:sz w:val="28"/>
          <w:szCs w:val="28"/>
          <w:lang w:eastAsia="ar-SA"/>
        </w:rPr>
        <w:t>В настоящее время к безналичным расчетам предъявляются довольно жестокие т</w:t>
      </w:r>
      <w:r w:rsidRPr="00AD2023">
        <w:rPr>
          <w:rFonts w:ascii="Times New Roman" w:hAnsi="Times New Roman" w:cs="Times New Roman"/>
          <w:sz w:val="28"/>
          <w:szCs w:val="28"/>
          <w:lang w:eastAsia="ar-SA"/>
        </w:rPr>
        <w:t>ребования. Они должны быть бесперебойны, своевременны, надежны, безопасны, экономичны.  Для соблюдения всех этих требований, система безналичных расчетов должна строит</w:t>
      </w:r>
      <w:r>
        <w:rPr>
          <w:rFonts w:ascii="Times New Roman" w:hAnsi="Times New Roman" w:cs="Times New Roman"/>
          <w:sz w:val="28"/>
          <w:szCs w:val="28"/>
          <w:lang w:eastAsia="ar-SA"/>
        </w:rPr>
        <w:t>ь</w:t>
      </w:r>
      <w:r w:rsidRPr="00AD2023">
        <w:rPr>
          <w:rFonts w:ascii="Times New Roman" w:hAnsi="Times New Roman" w:cs="Times New Roman"/>
          <w:sz w:val="28"/>
          <w:szCs w:val="28"/>
          <w:lang w:eastAsia="ar-SA"/>
        </w:rPr>
        <w:t>ся на основе определенных принципах.</w:t>
      </w:r>
      <w:r w:rsidRPr="00AD2023">
        <w:rPr>
          <w:rFonts w:ascii="Times New Roman" w:hAnsi="Times New Roman" w:cs="Times New Roman"/>
          <w:sz w:val="28"/>
          <w:szCs w:val="28"/>
        </w:rPr>
        <w:t xml:space="preserve"> </w:t>
      </w:r>
    </w:p>
    <w:p w:rsidR="00EE2459" w:rsidRPr="00AD2023" w:rsidRDefault="00EE2459" w:rsidP="00EE2459">
      <w:pPr>
        <w:spacing w:line="360" w:lineRule="auto"/>
        <w:ind w:firstLine="709"/>
        <w:contextualSpacing/>
        <w:jc w:val="both"/>
        <w:rPr>
          <w:rFonts w:ascii="Times New Roman" w:hAnsi="Times New Roman" w:cs="Times New Roman"/>
          <w:sz w:val="28"/>
          <w:szCs w:val="28"/>
        </w:rPr>
      </w:pPr>
      <w:r w:rsidRPr="00AD2023">
        <w:rPr>
          <w:rFonts w:ascii="Times New Roman" w:hAnsi="Times New Roman" w:cs="Times New Roman"/>
          <w:sz w:val="28"/>
          <w:szCs w:val="28"/>
        </w:rPr>
        <w:t xml:space="preserve">О важности  формирования принципов свидетельствует то внимание, которое уделяется этому вопросу европейскими странами. </w:t>
      </w:r>
    </w:p>
    <w:p w:rsidR="00EE2459" w:rsidRPr="00AD2023" w:rsidRDefault="00EE2459" w:rsidP="00EE2459">
      <w:pPr>
        <w:spacing w:line="360" w:lineRule="auto"/>
        <w:ind w:firstLine="709"/>
        <w:contextualSpacing/>
        <w:jc w:val="both"/>
        <w:rPr>
          <w:rFonts w:ascii="Times New Roman" w:hAnsi="Times New Roman" w:cs="Times New Roman"/>
          <w:sz w:val="28"/>
          <w:szCs w:val="28"/>
        </w:rPr>
      </w:pPr>
      <w:r w:rsidRPr="00AD2023">
        <w:rPr>
          <w:rFonts w:ascii="Times New Roman" w:hAnsi="Times New Roman" w:cs="Times New Roman"/>
          <w:sz w:val="28"/>
          <w:szCs w:val="28"/>
        </w:rPr>
        <w:t xml:space="preserve">В 1998 году Комитет по платежным и расчетным системам Банка международных расчетов учредил Рабочую группу для определения принципов,  на основе которых должны основываться платежные системы всех стран. В 1999 году Рабочая группа сформировал Ключевые принципы для системно значимых платежных систем. </w:t>
      </w:r>
    </w:p>
    <w:p w:rsidR="00EE2459" w:rsidRPr="00AD2023" w:rsidRDefault="00EE2459" w:rsidP="00EE2459">
      <w:pPr>
        <w:spacing w:line="360" w:lineRule="auto"/>
        <w:ind w:firstLine="709"/>
        <w:contextualSpacing/>
        <w:jc w:val="both"/>
        <w:rPr>
          <w:rFonts w:ascii="Times New Roman" w:hAnsi="Times New Roman" w:cs="Times New Roman"/>
          <w:sz w:val="28"/>
          <w:szCs w:val="28"/>
        </w:rPr>
      </w:pPr>
      <w:r w:rsidRPr="00AD2023">
        <w:rPr>
          <w:rFonts w:ascii="Times New Roman" w:hAnsi="Times New Roman" w:cs="Times New Roman"/>
          <w:sz w:val="28"/>
          <w:szCs w:val="28"/>
        </w:rPr>
        <w:lastRenderedPageBreak/>
        <w:t>Ключевые принципы – это универсальные директивы, содействующие более безопасной и эффективной структуре и функционированию системно з</w:t>
      </w:r>
      <w:r w:rsidR="002969F7">
        <w:rPr>
          <w:rFonts w:ascii="Times New Roman" w:hAnsi="Times New Roman" w:cs="Times New Roman"/>
          <w:sz w:val="28"/>
          <w:szCs w:val="28"/>
        </w:rPr>
        <w:t xml:space="preserve">начимых платежных систем в мире </w:t>
      </w:r>
      <w:r w:rsidR="0073267A" w:rsidRPr="0073267A">
        <w:rPr>
          <w:rFonts w:ascii="Times New Roman" w:hAnsi="Times New Roman" w:cs="Times New Roman"/>
          <w:sz w:val="28"/>
          <w:szCs w:val="28"/>
        </w:rPr>
        <w:t>[</w:t>
      </w:r>
      <w:r w:rsidR="002969F7">
        <w:rPr>
          <w:rFonts w:ascii="Times New Roman" w:hAnsi="Times New Roman" w:cs="Times New Roman"/>
          <w:sz w:val="28"/>
          <w:szCs w:val="28"/>
        </w:rPr>
        <w:t>14</w:t>
      </w:r>
      <w:r w:rsidR="0073267A" w:rsidRPr="0073267A">
        <w:rPr>
          <w:rFonts w:ascii="Times New Roman" w:hAnsi="Times New Roman" w:cs="Times New Roman"/>
          <w:sz w:val="28"/>
          <w:szCs w:val="28"/>
        </w:rPr>
        <w:t xml:space="preserve">, </w:t>
      </w:r>
      <w:r w:rsidR="002969F7">
        <w:rPr>
          <w:rFonts w:ascii="Times New Roman" w:hAnsi="Times New Roman" w:cs="Times New Roman"/>
          <w:sz w:val="28"/>
          <w:szCs w:val="28"/>
        </w:rPr>
        <w:t>с</w:t>
      </w:r>
      <w:r w:rsidR="0073267A">
        <w:rPr>
          <w:rFonts w:ascii="Times New Roman" w:hAnsi="Times New Roman" w:cs="Times New Roman"/>
          <w:sz w:val="28"/>
          <w:szCs w:val="28"/>
        </w:rPr>
        <w:t>.365</w:t>
      </w:r>
      <w:r w:rsidR="0073267A" w:rsidRPr="0073267A">
        <w:rPr>
          <w:rFonts w:ascii="Times New Roman" w:hAnsi="Times New Roman" w:cs="Times New Roman"/>
          <w:sz w:val="28"/>
          <w:szCs w:val="28"/>
        </w:rPr>
        <w:t>]</w:t>
      </w:r>
      <w:r w:rsidR="002969F7">
        <w:rPr>
          <w:rFonts w:ascii="Times New Roman" w:hAnsi="Times New Roman" w:cs="Times New Roman"/>
          <w:sz w:val="28"/>
          <w:szCs w:val="28"/>
        </w:rPr>
        <w:t>.</w:t>
      </w:r>
      <w:r w:rsidRPr="00AD2023">
        <w:rPr>
          <w:rFonts w:ascii="Times New Roman" w:hAnsi="Times New Roman" w:cs="Times New Roman"/>
          <w:sz w:val="28"/>
          <w:szCs w:val="28"/>
        </w:rPr>
        <w:t xml:space="preserve">  </w:t>
      </w:r>
    </w:p>
    <w:p w:rsidR="00EE2459" w:rsidRPr="00AD2023" w:rsidRDefault="00EE2459" w:rsidP="00EE2459">
      <w:pPr>
        <w:spacing w:line="360" w:lineRule="auto"/>
        <w:ind w:firstLine="709"/>
        <w:contextualSpacing/>
        <w:jc w:val="both"/>
        <w:rPr>
          <w:rFonts w:ascii="Times New Roman" w:hAnsi="Times New Roman" w:cs="Times New Roman"/>
          <w:sz w:val="28"/>
          <w:szCs w:val="28"/>
        </w:rPr>
      </w:pPr>
      <w:r w:rsidRPr="00AD2023">
        <w:rPr>
          <w:rFonts w:ascii="Times New Roman" w:hAnsi="Times New Roman" w:cs="Times New Roman"/>
          <w:sz w:val="28"/>
          <w:szCs w:val="28"/>
        </w:rPr>
        <w:t>Приведем в сокращении сформулированные Рабоче</w:t>
      </w:r>
      <w:r>
        <w:rPr>
          <w:rFonts w:ascii="Times New Roman" w:hAnsi="Times New Roman" w:cs="Times New Roman"/>
          <w:sz w:val="28"/>
          <w:szCs w:val="28"/>
        </w:rPr>
        <w:t>й группой 10 Ключевых принципов:</w:t>
      </w:r>
      <w:r w:rsidRPr="00AD2023">
        <w:rPr>
          <w:rFonts w:ascii="Times New Roman" w:hAnsi="Times New Roman" w:cs="Times New Roman"/>
          <w:sz w:val="28"/>
          <w:szCs w:val="28"/>
        </w:rPr>
        <w:t xml:space="preserve"> </w:t>
      </w:r>
    </w:p>
    <w:p w:rsidR="00EE2459" w:rsidRPr="009C0C82" w:rsidRDefault="00EE2459" w:rsidP="00EE2459">
      <w:pPr>
        <w:pStyle w:val="a3"/>
        <w:numPr>
          <w:ilvl w:val="0"/>
          <w:numId w:val="5"/>
        </w:numPr>
        <w:spacing w:line="360" w:lineRule="auto"/>
        <w:ind w:left="709"/>
        <w:jc w:val="both"/>
        <w:rPr>
          <w:rFonts w:ascii="Times New Roman" w:hAnsi="Times New Roman" w:cs="Times New Roman"/>
          <w:sz w:val="28"/>
          <w:szCs w:val="28"/>
        </w:rPr>
      </w:pPr>
      <w:r w:rsidRPr="009C0C82">
        <w:rPr>
          <w:rFonts w:ascii="Times New Roman" w:hAnsi="Times New Roman" w:cs="Times New Roman"/>
          <w:sz w:val="28"/>
          <w:szCs w:val="28"/>
        </w:rPr>
        <w:t>Система должна иметь хорошо обоснованную правовую базу в рамках применимых юрисдикции</w:t>
      </w:r>
    </w:p>
    <w:p w:rsidR="00EE2459" w:rsidRPr="009C0C82" w:rsidRDefault="00EE2459" w:rsidP="00EE2459">
      <w:pPr>
        <w:pStyle w:val="a3"/>
        <w:numPr>
          <w:ilvl w:val="0"/>
          <w:numId w:val="5"/>
        </w:numPr>
        <w:spacing w:line="360" w:lineRule="auto"/>
        <w:ind w:left="709"/>
        <w:jc w:val="both"/>
        <w:rPr>
          <w:rFonts w:ascii="Times New Roman" w:hAnsi="Times New Roman" w:cs="Times New Roman"/>
          <w:sz w:val="28"/>
          <w:szCs w:val="28"/>
        </w:rPr>
      </w:pPr>
      <w:r w:rsidRPr="009C0C82">
        <w:rPr>
          <w:rFonts w:ascii="Times New Roman" w:hAnsi="Times New Roman" w:cs="Times New Roman"/>
          <w:sz w:val="28"/>
          <w:szCs w:val="28"/>
        </w:rPr>
        <w:t>Правила и процедуры системы должны давать участникам четкое представление о ее влиянии на каждый из финансовых рисков, которым они подвергаются в силу участия в системе.</w:t>
      </w:r>
    </w:p>
    <w:p w:rsidR="00EE2459" w:rsidRPr="009C0C82" w:rsidRDefault="00EE2459" w:rsidP="00EE2459">
      <w:pPr>
        <w:pStyle w:val="a3"/>
        <w:numPr>
          <w:ilvl w:val="0"/>
          <w:numId w:val="5"/>
        </w:numPr>
        <w:spacing w:line="360" w:lineRule="auto"/>
        <w:ind w:left="709"/>
        <w:jc w:val="both"/>
        <w:rPr>
          <w:rFonts w:ascii="Times New Roman" w:hAnsi="Times New Roman" w:cs="Times New Roman"/>
          <w:sz w:val="28"/>
          <w:szCs w:val="28"/>
        </w:rPr>
      </w:pPr>
      <w:r w:rsidRPr="009C0C82">
        <w:rPr>
          <w:rFonts w:ascii="Times New Roman" w:hAnsi="Times New Roman" w:cs="Times New Roman"/>
          <w:sz w:val="28"/>
          <w:szCs w:val="28"/>
        </w:rPr>
        <w:t>Система должна иметь четко определение процедуры управления рисками кредитными и нехватки ликвидности, устанавливающие ответственность оператора и участников системы и содержащие надлежащие стимулы для управления этими рисками и их сдерживания.</w:t>
      </w:r>
    </w:p>
    <w:p w:rsidR="00EE2459" w:rsidRPr="009C0C82" w:rsidRDefault="00EE2459" w:rsidP="00EE2459">
      <w:pPr>
        <w:pStyle w:val="a3"/>
        <w:numPr>
          <w:ilvl w:val="0"/>
          <w:numId w:val="5"/>
        </w:numPr>
        <w:spacing w:line="360" w:lineRule="auto"/>
        <w:ind w:left="709"/>
        <w:jc w:val="both"/>
        <w:rPr>
          <w:rFonts w:ascii="Times New Roman" w:hAnsi="Times New Roman" w:cs="Times New Roman"/>
          <w:sz w:val="28"/>
          <w:szCs w:val="28"/>
        </w:rPr>
      </w:pPr>
      <w:r w:rsidRPr="009C0C82">
        <w:rPr>
          <w:rFonts w:ascii="Times New Roman" w:hAnsi="Times New Roman" w:cs="Times New Roman"/>
          <w:sz w:val="28"/>
          <w:szCs w:val="28"/>
        </w:rPr>
        <w:t>Система должна обеспечивать быстрый окончательный расчет в день валютирования, желательно в течение дня или, в крайнем случае, к концу дня.</w:t>
      </w:r>
    </w:p>
    <w:p w:rsidR="00EE2459" w:rsidRPr="009C0C82" w:rsidRDefault="00EE2459" w:rsidP="00EE2459">
      <w:pPr>
        <w:pStyle w:val="a3"/>
        <w:numPr>
          <w:ilvl w:val="0"/>
          <w:numId w:val="5"/>
        </w:numPr>
        <w:spacing w:line="360" w:lineRule="auto"/>
        <w:ind w:left="709"/>
        <w:jc w:val="both"/>
        <w:rPr>
          <w:rFonts w:ascii="Times New Roman" w:hAnsi="Times New Roman" w:cs="Times New Roman"/>
          <w:sz w:val="28"/>
          <w:szCs w:val="28"/>
        </w:rPr>
      </w:pPr>
      <w:r w:rsidRPr="009C0C82">
        <w:rPr>
          <w:rFonts w:ascii="Times New Roman" w:hAnsi="Times New Roman" w:cs="Times New Roman"/>
          <w:sz w:val="28"/>
          <w:szCs w:val="28"/>
        </w:rPr>
        <w:t>Система с многосторонним неттингом должна как минимум быть способна обеспечить своевременное завершение ежедневных расчетов в случае неплатежеспособности участника с наибольшим индивидуальным расчетным обязательством.</w:t>
      </w:r>
    </w:p>
    <w:p w:rsidR="00EE2459" w:rsidRPr="009C0C82" w:rsidRDefault="00EE2459" w:rsidP="00EE2459">
      <w:pPr>
        <w:pStyle w:val="a3"/>
        <w:numPr>
          <w:ilvl w:val="0"/>
          <w:numId w:val="5"/>
        </w:numPr>
        <w:spacing w:line="360" w:lineRule="auto"/>
        <w:ind w:left="709"/>
        <w:jc w:val="both"/>
        <w:rPr>
          <w:rFonts w:ascii="Times New Roman" w:hAnsi="Times New Roman" w:cs="Times New Roman"/>
          <w:sz w:val="28"/>
          <w:szCs w:val="28"/>
        </w:rPr>
      </w:pPr>
      <w:r w:rsidRPr="009C0C82">
        <w:rPr>
          <w:rFonts w:ascii="Times New Roman" w:hAnsi="Times New Roman" w:cs="Times New Roman"/>
          <w:sz w:val="28"/>
          <w:szCs w:val="28"/>
        </w:rPr>
        <w:t>Активы, используемые для расчетов, предпочтительно должные быть требованиями к центральному банку; если используются иные активы, они должны иметь незначительный или нулевой кредитный риск или риск неликвидности.</w:t>
      </w:r>
    </w:p>
    <w:p w:rsidR="00EE2459" w:rsidRPr="009C0C82" w:rsidRDefault="00EE2459" w:rsidP="00EE2459">
      <w:pPr>
        <w:pStyle w:val="a3"/>
        <w:numPr>
          <w:ilvl w:val="0"/>
          <w:numId w:val="5"/>
        </w:numPr>
        <w:spacing w:line="360" w:lineRule="auto"/>
        <w:ind w:left="709"/>
        <w:jc w:val="both"/>
        <w:rPr>
          <w:rFonts w:ascii="Times New Roman" w:hAnsi="Times New Roman" w:cs="Times New Roman"/>
          <w:sz w:val="28"/>
          <w:szCs w:val="28"/>
        </w:rPr>
      </w:pPr>
      <w:r w:rsidRPr="009C0C82">
        <w:rPr>
          <w:rFonts w:ascii="Times New Roman" w:hAnsi="Times New Roman" w:cs="Times New Roman"/>
          <w:sz w:val="28"/>
          <w:szCs w:val="28"/>
        </w:rPr>
        <w:t xml:space="preserve">Система должна обеспечивать высокий уровень безопасности и операционной надежности и иметь резервные механизмы </w:t>
      </w:r>
      <w:r w:rsidRPr="009C0C82">
        <w:rPr>
          <w:rFonts w:ascii="Times New Roman" w:hAnsi="Times New Roman" w:cs="Times New Roman"/>
          <w:sz w:val="28"/>
          <w:szCs w:val="28"/>
        </w:rPr>
        <w:lastRenderedPageBreak/>
        <w:t>своевременного завершения обработки платежей в течение операционного дня.</w:t>
      </w:r>
    </w:p>
    <w:p w:rsidR="00EE2459" w:rsidRPr="009C0C82" w:rsidRDefault="00EE2459" w:rsidP="00EE2459">
      <w:pPr>
        <w:pStyle w:val="a3"/>
        <w:numPr>
          <w:ilvl w:val="0"/>
          <w:numId w:val="5"/>
        </w:numPr>
        <w:spacing w:line="360" w:lineRule="auto"/>
        <w:ind w:left="709"/>
        <w:jc w:val="both"/>
        <w:rPr>
          <w:rFonts w:ascii="Times New Roman" w:hAnsi="Times New Roman" w:cs="Times New Roman"/>
          <w:sz w:val="28"/>
          <w:szCs w:val="28"/>
        </w:rPr>
      </w:pPr>
      <w:r w:rsidRPr="009C0C82">
        <w:rPr>
          <w:rFonts w:ascii="Times New Roman" w:hAnsi="Times New Roman" w:cs="Times New Roman"/>
          <w:sz w:val="28"/>
          <w:szCs w:val="28"/>
        </w:rPr>
        <w:t>Система должна предоставлять удобные для пользователей и эффективные для экономики способы совершения платежей.</w:t>
      </w:r>
    </w:p>
    <w:p w:rsidR="00EE2459" w:rsidRPr="009C0C82" w:rsidRDefault="00EE2459" w:rsidP="00EE2459">
      <w:pPr>
        <w:pStyle w:val="a3"/>
        <w:numPr>
          <w:ilvl w:val="0"/>
          <w:numId w:val="5"/>
        </w:numPr>
        <w:spacing w:line="360" w:lineRule="auto"/>
        <w:ind w:left="709"/>
        <w:jc w:val="both"/>
        <w:rPr>
          <w:rFonts w:ascii="Times New Roman" w:hAnsi="Times New Roman" w:cs="Times New Roman"/>
          <w:sz w:val="28"/>
          <w:szCs w:val="28"/>
        </w:rPr>
      </w:pPr>
      <w:r w:rsidRPr="009C0C82">
        <w:rPr>
          <w:rFonts w:ascii="Times New Roman" w:hAnsi="Times New Roman" w:cs="Times New Roman"/>
          <w:sz w:val="28"/>
          <w:szCs w:val="28"/>
        </w:rPr>
        <w:t>Система должна иметь объективные и публично объявленные критерии участия, обеспечивающие справедливый и открытый доступ.</w:t>
      </w:r>
    </w:p>
    <w:p w:rsidR="00EE2459" w:rsidRPr="009C0C82" w:rsidRDefault="00EE2459" w:rsidP="00EE2459">
      <w:pPr>
        <w:pStyle w:val="a3"/>
        <w:numPr>
          <w:ilvl w:val="0"/>
          <w:numId w:val="5"/>
        </w:numPr>
        <w:spacing w:line="360" w:lineRule="auto"/>
        <w:ind w:left="567"/>
        <w:jc w:val="both"/>
        <w:rPr>
          <w:rFonts w:ascii="Times New Roman" w:hAnsi="Times New Roman" w:cs="Times New Roman"/>
          <w:sz w:val="28"/>
          <w:szCs w:val="28"/>
        </w:rPr>
      </w:pPr>
      <w:r w:rsidRPr="009C0C82">
        <w:rPr>
          <w:rFonts w:ascii="Times New Roman" w:hAnsi="Times New Roman" w:cs="Times New Roman"/>
          <w:sz w:val="28"/>
          <w:szCs w:val="28"/>
        </w:rPr>
        <w:t xml:space="preserve">Процедуры управления системой должны быть эффективными, подотчетными и прозрачными.    </w:t>
      </w:r>
    </w:p>
    <w:p w:rsidR="00EE2459" w:rsidRDefault="00EE2459" w:rsidP="00EE2459">
      <w:pPr>
        <w:spacing w:line="360" w:lineRule="auto"/>
        <w:ind w:firstLine="709"/>
        <w:contextualSpacing/>
        <w:jc w:val="both"/>
        <w:rPr>
          <w:rFonts w:ascii="Times New Roman" w:hAnsi="Times New Roman" w:cs="Times New Roman"/>
          <w:sz w:val="28"/>
          <w:szCs w:val="28"/>
        </w:rPr>
      </w:pPr>
      <w:r w:rsidRPr="00AD2023">
        <w:rPr>
          <w:rFonts w:ascii="Times New Roman" w:hAnsi="Times New Roman" w:cs="Times New Roman"/>
          <w:sz w:val="28"/>
          <w:szCs w:val="28"/>
        </w:rPr>
        <w:t xml:space="preserve">Названные принципы касаются наиболее значимых платежных систем, которые организуют банки и другие кредитные организации. Наряду с этими принципами в системе безналичных расчетов сформировались принципы, имеющие всеобщих характер, которые должны соблюдаться всеми участниками безналичных расчетов.  В современной экономической литературе выделяют 8 основных принципов. </w:t>
      </w:r>
    </w:p>
    <w:p w:rsidR="00EE2459" w:rsidRPr="00AD2023" w:rsidRDefault="00EE2459" w:rsidP="00EE2459">
      <w:pPr>
        <w:spacing w:line="360" w:lineRule="auto"/>
        <w:ind w:firstLine="709"/>
        <w:contextualSpacing/>
        <w:jc w:val="both"/>
        <w:rPr>
          <w:rFonts w:ascii="Times New Roman" w:hAnsi="Times New Roman" w:cs="Times New Roman"/>
          <w:sz w:val="28"/>
          <w:szCs w:val="28"/>
        </w:rPr>
      </w:pPr>
      <w:r w:rsidRPr="00AD2023">
        <w:rPr>
          <w:rFonts w:ascii="Times New Roman" w:hAnsi="Times New Roman" w:cs="Times New Roman"/>
          <w:sz w:val="28"/>
          <w:szCs w:val="28"/>
        </w:rPr>
        <w:t>Принцип правового режима осуществления расчетов и платежей  обусловлен ролью платежной системы как основного элемента любого современного общества. К главным законодательным источникам регулирования расчетов относятся: Гражданский кодекс РФ, ФЗ «О центральном Банке РФ», ФЗ «О банках и банковской деятельности», ФЗ «О переводном и простом векселе» и др.</w:t>
      </w:r>
    </w:p>
    <w:p w:rsidR="00EE2459" w:rsidRPr="00AD2023" w:rsidRDefault="00EE2459" w:rsidP="00EE2459">
      <w:pPr>
        <w:spacing w:line="360" w:lineRule="auto"/>
        <w:ind w:firstLine="709"/>
        <w:contextualSpacing/>
        <w:jc w:val="both"/>
        <w:rPr>
          <w:rFonts w:ascii="Times New Roman" w:hAnsi="Times New Roman" w:cs="Times New Roman"/>
          <w:sz w:val="28"/>
          <w:szCs w:val="28"/>
        </w:rPr>
      </w:pPr>
      <w:r w:rsidRPr="00AD2023">
        <w:rPr>
          <w:rFonts w:ascii="Times New Roman" w:hAnsi="Times New Roman" w:cs="Times New Roman"/>
          <w:sz w:val="28"/>
          <w:szCs w:val="28"/>
        </w:rPr>
        <w:t>Также нужно отметить роль ГК РФ, части второй, введенной в действие с 1 марта 1996 г. В главах 45 и 46 этой части упорядочены многие вопросы организации безналичных расчетов применительно к рыночным условиям экономики: действие договора и тайна банковского счета, очередность списания денежных средств со счета, формы расчетов и способы платежей, ответственность участников расчетов.</w:t>
      </w:r>
    </w:p>
    <w:p w:rsidR="00EE2459" w:rsidRPr="00AD2023" w:rsidRDefault="00EE2459" w:rsidP="00EE2459">
      <w:pPr>
        <w:spacing w:line="360" w:lineRule="auto"/>
        <w:ind w:firstLine="709"/>
        <w:contextualSpacing/>
        <w:jc w:val="both"/>
        <w:rPr>
          <w:rFonts w:ascii="Times New Roman" w:hAnsi="Times New Roman" w:cs="Times New Roman"/>
          <w:sz w:val="28"/>
          <w:szCs w:val="28"/>
        </w:rPr>
      </w:pPr>
      <w:r w:rsidRPr="00AD2023">
        <w:rPr>
          <w:rFonts w:ascii="Times New Roman" w:hAnsi="Times New Roman" w:cs="Times New Roman"/>
          <w:sz w:val="28"/>
          <w:szCs w:val="28"/>
        </w:rPr>
        <w:t>Главный регулирующий орган платежной системы – ЦБ РФ.  На него возложены обязанности:</w:t>
      </w:r>
    </w:p>
    <w:p w:rsidR="00EE2459" w:rsidRPr="001E3798" w:rsidRDefault="00EE2459" w:rsidP="00EE2459">
      <w:pPr>
        <w:pStyle w:val="a3"/>
        <w:numPr>
          <w:ilvl w:val="0"/>
          <w:numId w:val="4"/>
        </w:numPr>
        <w:spacing w:line="360" w:lineRule="auto"/>
        <w:ind w:left="709"/>
        <w:jc w:val="both"/>
        <w:rPr>
          <w:rFonts w:ascii="Times New Roman" w:hAnsi="Times New Roman" w:cs="Times New Roman"/>
          <w:sz w:val="28"/>
          <w:szCs w:val="28"/>
        </w:rPr>
      </w:pPr>
      <w:r w:rsidRPr="001E3798">
        <w:rPr>
          <w:rFonts w:ascii="Times New Roman" w:hAnsi="Times New Roman" w:cs="Times New Roman"/>
          <w:sz w:val="28"/>
          <w:szCs w:val="28"/>
        </w:rPr>
        <w:lastRenderedPageBreak/>
        <w:t>установление правил, сроков и стандартов осуществления расчетов и применяемых при этом документов;</w:t>
      </w:r>
    </w:p>
    <w:p w:rsidR="00EE2459" w:rsidRPr="001E3798" w:rsidRDefault="00EE2459" w:rsidP="00EE2459">
      <w:pPr>
        <w:pStyle w:val="a3"/>
        <w:numPr>
          <w:ilvl w:val="0"/>
          <w:numId w:val="4"/>
        </w:numPr>
        <w:spacing w:line="360" w:lineRule="auto"/>
        <w:ind w:left="709"/>
        <w:jc w:val="both"/>
        <w:rPr>
          <w:rFonts w:ascii="Times New Roman" w:hAnsi="Times New Roman" w:cs="Times New Roman"/>
          <w:sz w:val="28"/>
          <w:szCs w:val="28"/>
        </w:rPr>
      </w:pPr>
      <w:r w:rsidRPr="001E3798">
        <w:rPr>
          <w:rFonts w:ascii="Times New Roman" w:hAnsi="Times New Roman" w:cs="Times New Roman"/>
          <w:sz w:val="28"/>
          <w:szCs w:val="28"/>
        </w:rPr>
        <w:t>координация, регулирование и лицензирование организации расчетных систем.</w:t>
      </w:r>
    </w:p>
    <w:p w:rsidR="00EE2459" w:rsidRPr="00AD2023" w:rsidRDefault="00EE2459" w:rsidP="00EE2459">
      <w:pPr>
        <w:spacing w:line="360" w:lineRule="auto"/>
        <w:ind w:firstLine="709"/>
        <w:contextualSpacing/>
        <w:jc w:val="both"/>
        <w:rPr>
          <w:rFonts w:ascii="Times New Roman" w:hAnsi="Times New Roman" w:cs="Times New Roman"/>
          <w:sz w:val="28"/>
          <w:szCs w:val="28"/>
        </w:rPr>
      </w:pPr>
      <w:r w:rsidRPr="00AD2023">
        <w:rPr>
          <w:rFonts w:ascii="Times New Roman" w:hAnsi="Times New Roman" w:cs="Times New Roman"/>
          <w:sz w:val="28"/>
          <w:szCs w:val="28"/>
        </w:rPr>
        <w:t>Порядок безналичных расчетов в народном хозяйстве определен Гражданским кодексом, а так же нормативными актами Банка России:  Положении ЦБ РФ №2-П, Положение ЦБ РФ № 222-П.</w:t>
      </w:r>
    </w:p>
    <w:p w:rsidR="00EE2459" w:rsidRPr="00AD2023" w:rsidRDefault="00EE2459" w:rsidP="00EE2459">
      <w:pPr>
        <w:spacing w:line="360" w:lineRule="auto"/>
        <w:ind w:firstLine="709"/>
        <w:contextualSpacing/>
        <w:jc w:val="both"/>
        <w:rPr>
          <w:rFonts w:ascii="Times New Roman" w:hAnsi="Times New Roman" w:cs="Times New Roman"/>
          <w:sz w:val="28"/>
          <w:szCs w:val="28"/>
        </w:rPr>
      </w:pPr>
      <w:r w:rsidRPr="00AD2023">
        <w:rPr>
          <w:rFonts w:ascii="Times New Roman" w:hAnsi="Times New Roman" w:cs="Times New Roman"/>
          <w:sz w:val="28"/>
          <w:szCs w:val="28"/>
        </w:rPr>
        <w:t>Согласно этим Положения организация безналичных расчетов в РФ строится на следующих правилах:</w:t>
      </w:r>
    </w:p>
    <w:p w:rsidR="00EE2459" w:rsidRPr="001E3798" w:rsidRDefault="00EE2459" w:rsidP="00EE2459">
      <w:pPr>
        <w:pStyle w:val="a3"/>
        <w:numPr>
          <w:ilvl w:val="0"/>
          <w:numId w:val="6"/>
        </w:numPr>
        <w:spacing w:line="360" w:lineRule="auto"/>
        <w:ind w:left="709"/>
        <w:jc w:val="both"/>
        <w:rPr>
          <w:rFonts w:ascii="Times New Roman" w:hAnsi="Times New Roman" w:cs="Times New Roman"/>
          <w:sz w:val="28"/>
          <w:szCs w:val="28"/>
        </w:rPr>
      </w:pPr>
      <w:r w:rsidRPr="001E3798">
        <w:rPr>
          <w:rFonts w:ascii="Times New Roman" w:hAnsi="Times New Roman" w:cs="Times New Roman"/>
          <w:sz w:val="28"/>
          <w:szCs w:val="28"/>
        </w:rPr>
        <w:t>При многообразии форм собственности, деятельности предприятий в условиях развития товарно-денежных отношений за предприятиями остается право свободного выбора  форм расчетов и закрепления их в договорах. Ограничение свободы выбора со стороны коммерческого банка не допускается.</w:t>
      </w:r>
    </w:p>
    <w:p w:rsidR="00EE2459" w:rsidRPr="001E3798" w:rsidRDefault="00EE2459" w:rsidP="00EE2459">
      <w:pPr>
        <w:pStyle w:val="a3"/>
        <w:numPr>
          <w:ilvl w:val="0"/>
          <w:numId w:val="6"/>
        </w:numPr>
        <w:spacing w:line="360" w:lineRule="auto"/>
        <w:ind w:left="709"/>
        <w:jc w:val="both"/>
        <w:rPr>
          <w:rFonts w:ascii="Times New Roman" w:hAnsi="Times New Roman" w:cs="Times New Roman"/>
          <w:sz w:val="28"/>
          <w:szCs w:val="28"/>
        </w:rPr>
      </w:pPr>
      <w:r w:rsidRPr="001E3798">
        <w:rPr>
          <w:rFonts w:ascii="Times New Roman" w:hAnsi="Times New Roman" w:cs="Times New Roman"/>
          <w:sz w:val="28"/>
          <w:szCs w:val="28"/>
        </w:rPr>
        <w:t>Средства со счетов предприятий списываются по распоряжению владельца счетов.</w:t>
      </w:r>
    </w:p>
    <w:p w:rsidR="00EE2459" w:rsidRDefault="00EE2459" w:rsidP="00EE2459">
      <w:pPr>
        <w:pStyle w:val="a3"/>
        <w:numPr>
          <w:ilvl w:val="0"/>
          <w:numId w:val="6"/>
        </w:numPr>
        <w:spacing w:line="360" w:lineRule="auto"/>
        <w:ind w:left="709"/>
        <w:jc w:val="both"/>
        <w:rPr>
          <w:rFonts w:ascii="Times New Roman" w:hAnsi="Times New Roman" w:cs="Times New Roman"/>
          <w:sz w:val="28"/>
          <w:szCs w:val="28"/>
        </w:rPr>
      </w:pPr>
      <w:r w:rsidRPr="001E3798">
        <w:rPr>
          <w:rFonts w:ascii="Times New Roman" w:hAnsi="Times New Roman" w:cs="Times New Roman"/>
          <w:sz w:val="28"/>
          <w:szCs w:val="28"/>
        </w:rPr>
        <w:t xml:space="preserve">Все платежи со счетов предприятий осуществляются по очередности, определяемой руководителем предприятия, если иное не </w:t>
      </w:r>
      <w:r w:rsidR="002969F7">
        <w:rPr>
          <w:rFonts w:ascii="Times New Roman" w:hAnsi="Times New Roman" w:cs="Times New Roman"/>
          <w:sz w:val="28"/>
          <w:szCs w:val="28"/>
        </w:rPr>
        <w:t>предусмотрено законодательством [6</w:t>
      </w:r>
      <w:r w:rsidR="008624A4" w:rsidRPr="008624A4">
        <w:rPr>
          <w:rFonts w:ascii="Times New Roman" w:hAnsi="Times New Roman" w:cs="Times New Roman"/>
          <w:sz w:val="28"/>
          <w:szCs w:val="28"/>
        </w:rPr>
        <w:t xml:space="preserve">, </w:t>
      </w:r>
      <w:r w:rsidR="008624A4">
        <w:rPr>
          <w:rFonts w:ascii="Times New Roman" w:hAnsi="Times New Roman" w:cs="Times New Roman"/>
          <w:sz w:val="28"/>
          <w:szCs w:val="28"/>
        </w:rPr>
        <w:t>ст.</w:t>
      </w:r>
      <w:r w:rsidR="008624A4" w:rsidRPr="008624A4">
        <w:rPr>
          <w:rFonts w:ascii="Times New Roman" w:hAnsi="Times New Roman" w:cs="Times New Roman"/>
          <w:sz w:val="28"/>
          <w:szCs w:val="28"/>
        </w:rPr>
        <w:t>56]</w:t>
      </w:r>
      <w:r w:rsidR="002969F7">
        <w:rPr>
          <w:rFonts w:ascii="Times New Roman" w:hAnsi="Times New Roman" w:cs="Times New Roman"/>
          <w:sz w:val="28"/>
          <w:szCs w:val="28"/>
        </w:rPr>
        <w:t>.</w:t>
      </w:r>
    </w:p>
    <w:p w:rsidR="00EE2459" w:rsidRPr="00E250A7" w:rsidRDefault="00EE2459" w:rsidP="00EE2459">
      <w:pPr>
        <w:spacing w:line="360" w:lineRule="auto"/>
        <w:ind w:firstLine="709"/>
        <w:contextualSpacing/>
        <w:jc w:val="both"/>
        <w:rPr>
          <w:rFonts w:ascii="Times New Roman" w:hAnsi="Times New Roman" w:cs="Times New Roman"/>
          <w:sz w:val="28"/>
          <w:szCs w:val="28"/>
        </w:rPr>
      </w:pPr>
      <w:r w:rsidRPr="00E250A7">
        <w:rPr>
          <w:rFonts w:ascii="Times New Roman" w:hAnsi="Times New Roman" w:cs="Times New Roman"/>
          <w:sz w:val="28"/>
          <w:szCs w:val="28"/>
        </w:rPr>
        <w:t>Принцип осуществления расчетов по банковским счетам</w:t>
      </w:r>
      <w:r w:rsidRPr="00E250A7">
        <w:rPr>
          <w:rFonts w:ascii="Times New Roman" w:hAnsi="Times New Roman" w:cs="Times New Roman"/>
          <w:b/>
          <w:bCs/>
          <w:i/>
          <w:iCs/>
          <w:sz w:val="28"/>
          <w:szCs w:val="28"/>
        </w:rPr>
        <w:t>.</w:t>
      </w:r>
      <w:r w:rsidRPr="00E250A7">
        <w:rPr>
          <w:rFonts w:ascii="Times New Roman" w:hAnsi="Times New Roman" w:cs="Times New Roman"/>
          <w:sz w:val="28"/>
          <w:szCs w:val="28"/>
        </w:rPr>
        <w:t xml:space="preserve">  Наличие последних как у получателя, так и у плательщика – необходимая предпосылка расчетов т.к. согласно ГК РФ учреждения, независимо от их организационно-правовой формы, обязаны хранить денежные средства в учреждениях банка на расчетных, текущих, бюджетных счетах. С них осуществляются платежи за материальные ценности, услуги и по финансово-банковским обязательствам. </w:t>
      </w:r>
    </w:p>
    <w:p w:rsidR="00EE2459" w:rsidRDefault="00EE2459" w:rsidP="00EE2459">
      <w:pPr>
        <w:spacing w:line="360" w:lineRule="auto"/>
        <w:ind w:firstLine="709"/>
        <w:contextualSpacing/>
        <w:jc w:val="both"/>
        <w:rPr>
          <w:rFonts w:ascii="Times New Roman" w:hAnsi="Times New Roman" w:cs="Times New Roman"/>
          <w:sz w:val="28"/>
          <w:szCs w:val="28"/>
        </w:rPr>
      </w:pPr>
      <w:r w:rsidRPr="00AD2023">
        <w:rPr>
          <w:rFonts w:ascii="Times New Roman" w:hAnsi="Times New Roman" w:cs="Times New Roman"/>
          <w:sz w:val="28"/>
          <w:szCs w:val="28"/>
        </w:rPr>
        <w:t>Деньги со счет</w:t>
      </w:r>
      <w:r>
        <w:rPr>
          <w:rFonts w:ascii="Times New Roman" w:hAnsi="Times New Roman" w:cs="Times New Roman"/>
          <w:sz w:val="28"/>
          <w:szCs w:val="28"/>
        </w:rPr>
        <w:t>а на счет переводятся банком по</w:t>
      </w:r>
      <w:r w:rsidRPr="00AD2023">
        <w:rPr>
          <w:rFonts w:ascii="Times New Roman" w:hAnsi="Times New Roman" w:cs="Times New Roman"/>
          <w:sz w:val="28"/>
          <w:szCs w:val="28"/>
        </w:rPr>
        <w:t xml:space="preserve"> полученным от хозяйствующих субъектов, расчетным документам. Банк зачисляет поступающие на эти счета суммы, выполняет распоряжения предприятий об </w:t>
      </w:r>
      <w:r w:rsidRPr="00AD2023">
        <w:rPr>
          <w:rFonts w:ascii="Times New Roman" w:hAnsi="Times New Roman" w:cs="Times New Roman"/>
          <w:sz w:val="28"/>
          <w:szCs w:val="28"/>
        </w:rPr>
        <w:lastRenderedPageBreak/>
        <w:t>их перечислении и выдаче со счетов и осуществляет проведение других банковских операций, которые предусмотрены банковскими правилами и договорами об использовании той или иной формы безналичных расчетов.</w:t>
      </w:r>
    </w:p>
    <w:p w:rsidR="00EE2459" w:rsidRDefault="00EE2459" w:rsidP="00EE2459">
      <w:pPr>
        <w:spacing w:line="360" w:lineRule="auto"/>
        <w:ind w:firstLine="709"/>
        <w:contextualSpacing/>
        <w:jc w:val="both"/>
        <w:rPr>
          <w:rFonts w:ascii="Times New Roman" w:hAnsi="Times New Roman" w:cs="Times New Roman"/>
          <w:sz w:val="28"/>
          <w:szCs w:val="28"/>
        </w:rPr>
      </w:pPr>
      <w:r w:rsidRPr="00AD2023">
        <w:rPr>
          <w:rFonts w:ascii="Times New Roman" w:hAnsi="Times New Roman" w:cs="Times New Roman"/>
          <w:sz w:val="28"/>
          <w:szCs w:val="28"/>
        </w:rPr>
        <w:t>Принцип обеспеченности платежа предполагает наличие у плательщика денежных средств, то есть платежи должны выполнятся за счет собственных средств плательщика или за счет предоставленного кредита банком. Для выполнения этого принципа плательщик должен планировать списания, пополнения денежных средств, и изыскивать недостающие средства.</w:t>
      </w:r>
    </w:p>
    <w:p w:rsidR="00EE2459" w:rsidRPr="00AD2023" w:rsidRDefault="00EE2459" w:rsidP="00EE2459">
      <w:pPr>
        <w:spacing w:line="360" w:lineRule="auto"/>
        <w:ind w:firstLine="709"/>
        <w:contextualSpacing/>
        <w:jc w:val="both"/>
        <w:rPr>
          <w:rFonts w:ascii="Times New Roman" w:hAnsi="Times New Roman" w:cs="Times New Roman"/>
          <w:sz w:val="28"/>
          <w:szCs w:val="28"/>
        </w:rPr>
      </w:pPr>
      <w:r w:rsidRPr="00AD2023">
        <w:rPr>
          <w:rFonts w:ascii="Times New Roman" w:hAnsi="Times New Roman" w:cs="Times New Roman"/>
          <w:sz w:val="28"/>
          <w:szCs w:val="28"/>
        </w:rPr>
        <w:t xml:space="preserve"> Принцип периодической очередности платежей. Очередность платежей может быть:</w:t>
      </w:r>
    </w:p>
    <w:p w:rsidR="00EE2459" w:rsidRPr="009C0C82" w:rsidRDefault="00EE2459" w:rsidP="00EE2459">
      <w:pPr>
        <w:pStyle w:val="a3"/>
        <w:numPr>
          <w:ilvl w:val="0"/>
          <w:numId w:val="7"/>
        </w:numPr>
        <w:spacing w:line="36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Хронологическая - </w:t>
      </w:r>
      <w:r w:rsidRPr="009C0C82">
        <w:rPr>
          <w:rFonts w:ascii="Times New Roman" w:hAnsi="Times New Roman" w:cs="Times New Roman"/>
          <w:sz w:val="28"/>
          <w:szCs w:val="28"/>
        </w:rPr>
        <w:t>претензии удовлетворяются в той последовательности, в какой расчетные документы поступают в банк, независимо от цели платежа;</w:t>
      </w:r>
    </w:p>
    <w:p w:rsidR="00EE2459" w:rsidRDefault="00EE2459" w:rsidP="00EE2459">
      <w:pPr>
        <w:pStyle w:val="a3"/>
        <w:numPr>
          <w:ilvl w:val="0"/>
          <w:numId w:val="7"/>
        </w:numPr>
        <w:spacing w:line="36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Целевая - </w:t>
      </w:r>
      <w:r w:rsidRPr="009C0C82">
        <w:rPr>
          <w:rFonts w:ascii="Times New Roman" w:hAnsi="Times New Roman" w:cs="Times New Roman"/>
          <w:sz w:val="28"/>
          <w:szCs w:val="28"/>
        </w:rPr>
        <w:t xml:space="preserve">в первую очередь совершаются наиболее важные по значению платежи. </w:t>
      </w:r>
    </w:p>
    <w:p w:rsidR="00EE2459" w:rsidRPr="00E250A7" w:rsidRDefault="00EE2459" w:rsidP="00EE2459">
      <w:pPr>
        <w:spacing w:line="360" w:lineRule="auto"/>
        <w:ind w:firstLine="709"/>
        <w:contextualSpacing/>
        <w:jc w:val="both"/>
        <w:rPr>
          <w:rFonts w:ascii="Times New Roman" w:hAnsi="Times New Roman" w:cs="Times New Roman"/>
          <w:sz w:val="28"/>
          <w:szCs w:val="28"/>
        </w:rPr>
      </w:pPr>
      <w:r w:rsidRPr="00E250A7">
        <w:rPr>
          <w:rFonts w:ascii="Times New Roman" w:hAnsi="Times New Roman" w:cs="Times New Roman"/>
          <w:sz w:val="28"/>
          <w:szCs w:val="28"/>
        </w:rPr>
        <w:t>Принцип согласия (акцепта) плательщика</w:t>
      </w:r>
      <w:r w:rsidRPr="00E250A7">
        <w:rPr>
          <w:rFonts w:ascii="Times New Roman" w:hAnsi="Times New Roman" w:cs="Times New Roman"/>
          <w:b/>
          <w:bCs/>
          <w:i/>
          <w:iCs/>
          <w:sz w:val="28"/>
          <w:szCs w:val="28"/>
        </w:rPr>
        <w:t>.</w:t>
      </w:r>
      <w:r w:rsidRPr="00E250A7">
        <w:rPr>
          <w:rFonts w:ascii="Times New Roman" w:hAnsi="Times New Roman" w:cs="Times New Roman"/>
          <w:sz w:val="28"/>
          <w:szCs w:val="28"/>
        </w:rPr>
        <w:t xml:space="preserve"> Данный принцип реализуется путем применения:</w:t>
      </w:r>
    </w:p>
    <w:p w:rsidR="00EE2459" w:rsidRPr="001E3798" w:rsidRDefault="00EE2459" w:rsidP="00EE2459">
      <w:pPr>
        <w:pStyle w:val="a3"/>
        <w:numPr>
          <w:ilvl w:val="0"/>
          <w:numId w:val="8"/>
        </w:numPr>
        <w:spacing w:line="360" w:lineRule="auto"/>
        <w:ind w:left="709"/>
        <w:jc w:val="both"/>
        <w:rPr>
          <w:rFonts w:ascii="Times New Roman" w:hAnsi="Times New Roman" w:cs="Times New Roman"/>
          <w:sz w:val="28"/>
          <w:szCs w:val="28"/>
        </w:rPr>
      </w:pPr>
      <w:r w:rsidRPr="001E3798">
        <w:rPr>
          <w:rFonts w:ascii="Times New Roman" w:hAnsi="Times New Roman" w:cs="Times New Roman"/>
          <w:sz w:val="28"/>
          <w:szCs w:val="28"/>
        </w:rPr>
        <w:t>либо соответствующего платежного инструмента (чека, простого векселя, платежного поручения), свидетельствующего о распоряжении владельца на списание средств;</w:t>
      </w:r>
    </w:p>
    <w:p w:rsidR="00EE2459" w:rsidRPr="001E3798" w:rsidRDefault="00EE2459" w:rsidP="00EE2459">
      <w:pPr>
        <w:pStyle w:val="a3"/>
        <w:numPr>
          <w:ilvl w:val="0"/>
          <w:numId w:val="8"/>
        </w:numPr>
        <w:spacing w:line="360" w:lineRule="auto"/>
        <w:ind w:left="709"/>
        <w:jc w:val="both"/>
        <w:rPr>
          <w:rFonts w:ascii="Times New Roman" w:hAnsi="Times New Roman" w:cs="Times New Roman"/>
          <w:sz w:val="28"/>
          <w:szCs w:val="28"/>
        </w:rPr>
      </w:pPr>
      <w:r w:rsidRPr="001E3798">
        <w:rPr>
          <w:rFonts w:ascii="Times New Roman" w:hAnsi="Times New Roman" w:cs="Times New Roman"/>
          <w:sz w:val="28"/>
          <w:szCs w:val="28"/>
        </w:rPr>
        <w:t>либо специального акцепта документов, выписанных получателями средств (платежных требований-поручений, переводных векселей).</w:t>
      </w:r>
    </w:p>
    <w:p w:rsidR="00EE2459" w:rsidRDefault="00EE2459" w:rsidP="00EE2459">
      <w:pPr>
        <w:spacing w:line="360" w:lineRule="auto"/>
        <w:ind w:firstLine="709"/>
        <w:contextualSpacing/>
        <w:jc w:val="both"/>
        <w:rPr>
          <w:rFonts w:ascii="Times New Roman" w:hAnsi="Times New Roman" w:cs="Times New Roman"/>
          <w:sz w:val="28"/>
          <w:szCs w:val="28"/>
        </w:rPr>
      </w:pPr>
      <w:r w:rsidRPr="00AD2023">
        <w:rPr>
          <w:rFonts w:ascii="Times New Roman" w:hAnsi="Times New Roman" w:cs="Times New Roman"/>
          <w:sz w:val="28"/>
          <w:szCs w:val="28"/>
        </w:rPr>
        <w:t>Вместе с тем законодательством предусмотрены случаи бесспорного (без согласия плательщиков) списания средств: недоимок по налогам и другим обязательным платежам – на основании исполнительных листов, выданных судами, некоторых штрафов по распоряжениям</w:t>
      </w:r>
      <w:r>
        <w:rPr>
          <w:rFonts w:ascii="Times New Roman" w:hAnsi="Times New Roman" w:cs="Times New Roman"/>
          <w:sz w:val="28"/>
          <w:szCs w:val="28"/>
        </w:rPr>
        <w:t xml:space="preserve"> взыскателей</w:t>
      </w:r>
      <w:r w:rsidRPr="00AD2023">
        <w:rPr>
          <w:rFonts w:ascii="Times New Roman" w:hAnsi="Times New Roman" w:cs="Times New Roman"/>
          <w:sz w:val="28"/>
          <w:szCs w:val="28"/>
        </w:rPr>
        <w:t>.</w:t>
      </w:r>
    </w:p>
    <w:p w:rsidR="00EE2459" w:rsidRPr="00AD2023" w:rsidRDefault="00EE2459" w:rsidP="00EE2459">
      <w:pPr>
        <w:spacing w:line="360" w:lineRule="auto"/>
        <w:ind w:firstLine="709"/>
        <w:contextualSpacing/>
        <w:jc w:val="both"/>
        <w:rPr>
          <w:rFonts w:ascii="Times New Roman" w:hAnsi="Times New Roman" w:cs="Times New Roman"/>
          <w:sz w:val="28"/>
          <w:szCs w:val="28"/>
        </w:rPr>
      </w:pPr>
      <w:r w:rsidRPr="00AD2023">
        <w:rPr>
          <w:rFonts w:ascii="Times New Roman" w:hAnsi="Times New Roman" w:cs="Times New Roman"/>
          <w:sz w:val="28"/>
          <w:szCs w:val="28"/>
        </w:rPr>
        <w:lastRenderedPageBreak/>
        <w:t>Принцип срочности платежа. Расчеты осуществляются строго в сроки, предусмотренные в договорах, в инструкциях Минфина РФ и т.д. Платеж может осуществляться:</w:t>
      </w:r>
    </w:p>
    <w:p w:rsidR="00EE2459" w:rsidRPr="001E3798" w:rsidRDefault="00EE2459" w:rsidP="00EE2459">
      <w:pPr>
        <w:pStyle w:val="a3"/>
        <w:numPr>
          <w:ilvl w:val="0"/>
          <w:numId w:val="9"/>
        </w:numPr>
        <w:spacing w:line="360" w:lineRule="auto"/>
        <w:ind w:left="709"/>
        <w:jc w:val="both"/>
        <w:rPr>
          <w:rFonts w:ascii="Times New Roman" w:hAnsi="Times New Roman" w:cs="Times New Roman"/>
          <w:sz w:val="28"/>
          <w:szCs w:val="28"/>
        </w:rPr>
      </w:pPr>
      <w:r w:rsidRPr="001E3798">
        <w:rPr>
          <w:rFonts w:ascii="Times New Roman" w:hAnsi="Times New Roman" w:cs="Times New Roman"/>
          <w:sz w:val="28"/>
          <w:szCs w:val="28"/>
        </w:rPr>
        <w:t>до начала торговой операции (авансовый платеж);</w:t>
      </w:r>
    </w:p>
    <w:p w:rsidR="00EE2459" w:rsidRPr="001E3798" w:rsidRDefault="00EE2459" w:rsidP="00EE2459">
      <w:pPr>
        <w:pStyle w:val="a3"/>
        <w:numPr>
          <w:ilvl w:val="0"/>
          <w:numId w:val="9"/>
        </w:numPr>
        <w:spacing w:line="360" w:lineRule="auto"/>
        <w:ind w:left="709"/>
        <w:jc w:val="both"/>
        <w:rPr>
          <w:rFonts w:ascii="Times New Roman" w:hAnsi="Times New Roman" w:cs="Times New Roman"/>
          <w:sz w:val="28"/>
          <w:szCs w:val="28"/>
        </w:rPr>
      </w:pPr>
      <w:r w:rsidRPr="001E3798">
        <w:rPr>
          <w:rFonts w:ascii="Times New Roman" w:hAnsi="Times New Roman" w:cs="Times New Roman"/>
          <w:sz w:val="28"/>
          <w:szCs w:val="28"/>
        </w:rPr>
        <w:t>немедленно после совершения торговой операции;</w:t>
      </w:r>
    </w:p>
    <w:p w:rsidR="00EE2459" w:rsidRPr="001E3798" w:rsidRDefault="00EE2459" w:rsidP="00EE2459">
      <w:pPr>
        <w:pStyle w:val="a3"/>
        <w:numPr>
          <w:ilvl w:val="0"/>
          <w:numId w:val="9"/>
        </w:numPr>
        <w:spacing w:line="360" w:lineRule="auto"/>
        <w:ind w:left="709"/>
        <w:jc w:val="both"/>
        <w:rPr>
          <w:rFonts w:ascii="Times New Roman" w:hAnsi="Times New Roman" w:cs="Times New Roman"/>
          <w:sz w:val="28"/>
          <w:szCs w:val="28"/>
        </w:rPr>
      </w:pPr>
      <w:r w:rsidRPr="001E3798">
        <w:rPr>
          <w:rFonts w:ascii="Times New Roman" w:hAnsi="Times New Roman" w:cs="Times New Roman"/>
          <w:sz w:val="28"/>
          <w:szCs w:val="28"/>
        </w:rPr>
        <w:t>через определенный срок после совершения торговой операции.</w:t>
      </w:r>
    </w:p>
    <w:p w:rsidR="00EE2459" w:rsidRPr="001E3798" w:rsidRDefault="00EE2459" w:rsidP="00EE2459">
      <w:pPr>
        <w:pStyle w:val="a3"/>
        <w:numPr>
          <w:ilvl w:val="0"/>
          <w:numId w:val="9"/>
        </w:numPr>
        <w:spacing w:line="360" w:lineRule="auto"/>
        <w:ind w:left="709"/>
        <w:jc w:val="both"/>
        <w:rPr>
          <w:rFonts w:ascii="Times New Roman" w:hAnsi="Times New Roman" w:cs="Times New Roman"/>
          <w:sz w:val="28"/>
          <w:szCs w:val="28"/>
        </w:rPr>
      </w:pPr>
      <w:r w:rsidRPr="001E3798">
        <w:rPr>
          <w:rFonts w:ascii="Times New Roman" w:hAnsi="Times New Roman" w:cs="Times New Roman"/>
          <w:sz w:val="28"/>
          <w:szCs w:val="28"/>
        </w:rPr>
        <w:t>на условиях коммерческого кредита (без оформления долгового обязательства или с письменным оформлением векселя).</w:t>
      </w:r>
    </w:p>
    <w:p w:rsidR="00EE2459" w:rsidRDefault="00EE2459" w:rsidP="00EE2459">
      <w:pPr>
        <w:spacing w:line="360" w:lineRule="auto"/>
        <w:ind w:firstLine="709"/>
        <w:contextualSpacing/>
        <w:jc w:val="both"/>
        <w:rPr>
          <w:rFonts w:ascii="Times New Roman" w:hAnsi="Times New Roman" w:cs="Times New Roman"/>
          <w:sz w:val="28"/>
          <w:szCs w:val="28"/>
        </w:rPr>
      </w:pPr>
      <w:r w:rsidRPr="00AD2023">
        <w:rPr>
          <w:rFonts w:ascii="Times New Roman" w:hAnsi="Times New Roman" w:cs="Times New Roman"/>
          <w:sz w:val="28"/>
          <w:szCs w:val="28"/>
        </w:rPr>
        <w:t>Учреждения банков обязаны зачислять на счет предприятия (списывать) причитающиеся ему суммы не позднее следующего рабочего дня после получения соответствующего документа. За несвоевременное (позднее следующего рабочего дня после получения документа) или неправильное списание средств со счета владельца, а также несвоевременное или неправильное зачисление банком сумм, причитающихся владельцу, владелец вправе потребовать от банка уплатить в свою пользу штраф в размере 0.5% несвоевременно зачисленной (списанной) суммы за каждый день задержки.</w:t>
      </w:r>
    </w:p>
    <w:p w:rsidR="00EE2459" w:rsidRDefault="00EE2459" w:rsidP="00EE2459">
      <w:pPr>
        <w:spacing w:line="360" w:lineRule="auto"/>
        <w:ind w:firstLine="709"/>
        <w:contextualSpacing/>
        <w:jc w:val="both"/>
        <w:rPr>
          <w:rFonts w:ascii="Times New Roman" w:hAnsi="Times New Roman" w:cs="Times New Roman"/>
          <w:sz w:val="28"/>
          <w:szCs w:val="28"/>
        </w:rPr>
      </w:pPr>
      <w:r w:rsidRPr="00AD2023">
        <w:rPr>
          <w:rFonts w:ascii="Times New Roman" w:hAnsi="Times New Roman" w:cs="Times New Roman"/>
          <w:spacing w:val="-6"/>
          <w:sz w:val="28"/>
          <w:szCs w:val="28"/>
        </w:rPr>
        <w:t xml:space="preserve"> Принцип контроля за проведением операций. </w:t>
      </w:r>
      <w:r w:rsidRPr="00AD2023">
        <w:rPr>
          <w:rFonts w:ascii="Times New Roman" w:hAnsi="Times New Roman" w:cs="Times New Roman"/>
          <w:sz w:val="28"/>
          <w:szCs w:val="28"/>
        </w:rPr>
        <w:t xml:space="preserve">Контроль подразделяется на предварительный, текущий и последующий. Имеются определенные особенности в проведении контроля со стороны предприятий и банков. В частности, банки, выступая посредниками между продавцами и покупателями, налоговыми органами, населением, бюджетом, внебюджетными органами, контролируют соблюдение ими установленных правил расчетов. </w:t>
      </w:r>
    </w:p>
    <w:p w:rsidR="00EE2459" w:rsidRPr="00AD2023" w:rsidRDefault="00EE2459" w:rsidP="00EE2459">
      <w:pPr>
        <w:spacing w:line="360" w:lineRule="auto"/>
        <w:ind w:firstLine="709"/>
        <w:contextualSpacing/>
        <w:jc w:val="both"/>
        <w:rPr>
          <w:rFonts w:ascii="Times New Roman" w:hAnsi="Times New Roman" w:cs="Times New Roman"/>
          <w:sz w:val="28"/>
          <w:szCs w:val="28"/>
        </w:rPr>
      </w:pPr>
      <w:r w:rsidRPr="00AD2023">
        <w:rPr>
          <w:rFonts w:ascii="Times New Roman" w:hAnsi="Times New Roman" w:cs="Times New Roman"/>
          <w:sz w:val="28"/>
          <w:szCs w:val="28"/>
        </w:rPr>
        <w:t>Принцип имущественной ответственности по договор</w:t>
      </w:r>
      <w:r w:rsidRPr="00AD2023">
        <w:rPr>
          <w:rFonts w:ascii="Times New Roman" w:hAnsi="Times New Roman" w:cs="Times New Roman"/>
          <w:bCs/>
          <w:iCs/>
          <w:sz w:val="28"/>
          <w:szCs w:val="28"/>
        </w:rPr>
        <w:t>у.</w:t>
      </w:r>
      <w:r w:rsidRPr="00AD2023">
        <w:rPr>
          <w:rFonts w:ascii="Times New Roman" w:hAnsi="Times New Roman" w:cs="Times New Roman"/>
          <w:sz w:val="28"/>
          <w:szCs w:val="28"/>
        </w:rPr>
        <w:t xml:space="preserve"> Суть этого принципа заключается в том, что нарушения договорных обязательств в части расчетов влекут применение гражданско-правовой ответственности в форме возмещения убытков, уплаты неустойки (штрафа, пени), а также иных мер ответственности. Надлежащий контроль позволяет предотвратить неисполнение обязательств как своих, так и контрагентов, а если они не </w:t>
      </w:r>
      <w:r w:rsidRPr="00AD2023">
        <w:rPr>
          <w:rFonts w:ascii="Times New Roman" w:hAnsi="Times New Roman" w:cs="Times New Roman"/>
          <w:sz w:val="28"/>
          <w:szCs w:val="28"/>
        </w:rPr>
        <w:lastRenderedPageBreak/>
        <w:t>выполнены последними, - практически полностью возместить причиненные убытки и тем самым ослабить негативные последствия.</w:t>
      </w:r>
    </w:p>
    <w:p w:rsidR="00EE2459" w:rsidRPr="00AD2023" w:rsidRDefault="00EE2459" w:rsidP="00EE2459">
      <w:pPr>
        <w:spacing w:line="360" w:lineRule="auto"/>
        <w:ind w:firstLine="709"/>
        <w:contextualSpacing/>
        <w:jc w:val="both"/>
        <w:rPr>
          <w:rFonts w:ascii="Times New Roman" w:hAnsi="Times New Roman" w:cs="Times New Roman"/>
          <w:sz w:val="28"/>
          <w:szCs w:val="28"/>
        </w:rPr>
      </w:pPr>
      <w:r w:rsidRPr="00AD2023">
        <w:rPr>
          <w:rFonts w:ascii="Times New Roman" w:hAnsi="Times New Roman" w:cs="Times New Roman"/>
          <w:sz w:val="28"/>
          <w:szCs w:val="28"/>
        </w:rPr>
        <w:t>Согласно Гражданскому кодексу в Российской Федерации при  осуществлении безналичных расчетов «допускаются расчеты платежными поручениями, по аккредитиву, чеками, расчеты по инкассо, а также расчеты в иных формах, предусмотренных законом, установленными в соответствии с ним банковскими правилами и применяемыми в банковской практике обычаями делового оборота».</w:t>
      </w:r>
    </w:p>
    <w:p w:rsidR="00EE2459" w:rsidRPr="00AD2023" w:rsidRDefault="00EE2459" w:rsidP="00EE2459">
      <w:pPr>
        <w:spacing w:line="360" w:lineRule="auto"/>
        <w:ind w:firstLine="709"/>
        <w:contextualSpacing/>
        <w:jc w:val="both"/>
        <w:rPr>
          <w:rFonts w:ascii="Times New Roman" w:hAnsi="Times New Roman" w:cs="Times New Roman"/>
          <w:sz w:val="28"/>
          <w:szCs w:val="28"/>
        </w:rPr>
      </w:pPr>
      <w:r w:rsidRPr="00AD2023">
        <w:rPr>
          <w:rFonts w:ascii="Times New Roman" w:hAnsi="Times New Roman" w:cs="Times New Roman"/>
          <w:sz w:val="28"/>
          <w:szCs w:val="28"/>
        </w:rPr>
        <w:t>Разнообразие применяемых форм расчетов и принципы выбора той или иной формы расчетов при заключении договоров и сделок зависят от конкретной экономической ситуации в стране, и претерпевают значительные изменения при проведении реформ в хозяйственной сфере.</w:t>
      </w:r>
    </w:p>
    <w:p w:rsidR="00EE2459" w:rsidRPr="00AD2023" w:rsidRDefault="00EE2459" w:rsidP="00EE2459">
      <w:pPr>
        <w:spacing w:line="360" w:lineRule="auto"/>
        <w:ind w:firstLine="709"/>
        <w:contextualSpacing/>
        <w:jc w:val="both"/>
        <w:rPr>
          <w:rFonts w:ascii="Times New Roman" w:hAnsi="Times New Roman" w:cs="Times New Roman"/>
          <w:sz w:val="28"/>
          <w:szCs w:val="28"/>
        </w:rPr>
      </w:pPr>
      <w:r w:rsidRPr="00AD2023">
        <w:rPr>
          <w:rFonts w:ascii="Times New Roman" w:hAnsi="Times New Roman" w:cs="Times New Roman"/>
          <w:sz w:val="28"/>
          <w:szCs w:val="28"/>
        </w:rPr>
        <w:t>Выбор формы расчетов в основном определяется:</w:t>
      </w:r>
    </w:p>
    <w:p w:rsidR="00EE2459" w:rsidRPr="001E3798" w:rsidRDefault="00EE2459" w:rsidP="00EE2459">
      <w:pPr>
        <w:pStyle w:val="a3"/>
        <w:numPr>
          <w:ilvl w:val="0"/>
          <w:numId w:val="10"/>
        </w:numPr>
        <w:spacing w:line="360" w:lineRule="auto"/>
        <w:ind w:left="709"/>
        <w:jc w:val="both"/>
        <w:rPr>
          <w:rFonts w:ascii="Times New Roman" w:hAnsi="Times New Roman" w:cs="Times New Roman"/>
          <w:sz w:val="28"/>
          <w:szCs w:val="28"/>
        </w:rPr>
      </w:pPr>
      <w:r w:rsidRPr="001E3798">
        <w:rPr>
          <w:rFonts w:ascii="Times New Roman" w:hAnsi="Times New Roman" w:cs="Times New Roman"/>
          <w:sz w:val="28"/>
          <w:szCs w:val="28"/>
        </w:rPr>
        <w:t>характером хозяйственных связей между контрагентами;</w:t>
      </w:r>
    </w:p>
    <w:p w:rsidR="00EE2459" w:rsidRPr="001E3798" w:rsidRDefault="00EE2459" w:rsidP="00EE2459">
      <w:pPr>
        <w:pStyle w:val="a3"/>
        <w:numPr>
          <w:ilvl w:val="0"/>
          <w:numId w:val="10"/>
        </w:numPr>
        <w:spacing w:line="360" w:lineRule="auto"/>
        <w:ind w:left="709"/>
        <w:jc w:val="both"/>
        <w:rPr>
          <w:rFonts w:ascii="Times New Roman" w:hAnsi="Times New Roman" w:cs="Times New Roman"/>
          <w:sz w:val="28"/>
          <w:szCs w:val="28"/>
        </w:rPr>
      </w:pPr>
      <w:r w:rsidRPr="001E3798">
        <w:rPr>
          <w:rFonts w:ascii="Times New Roman" w:hAnsi="Times New Roman" w:cs="Times New Roman"/>
          <w:sz w:val="28"/>
          <w:szCs w:val="28"/>
        </w:rPr>
        <w:t>особенностью поставляемой продукции и условиями ее приемки;</w:t>
      </w:r>
    </w:p>
    <w:p w:rsidR="00EE2459" w:rsidRPr="001E3798" w:rsidRDefault="00EE2459" w:rsidP="00EE2459">
      <w:pPr>
        <w:pStyle w:val="a3"/>
        <w:numPr>
          <w:ilvl w:val="0"/>
          <w:numId w:val="10"/>
        </w:numPr>
        <w:spacing w:line="360" w:lineRule="auto"/>
        <w:ind w:left="709"/>
        <w:jc w:val="both"/>
        <w:rPr>
          <w:rFonts w:ascii="Times New Roman" w:hAnsi="Times New Roman" w:cs="Times New Roman"/>
          <w:sz w:val="28"/>
          <w:szCs w:val="28"/>
        </w:rPr>
      </w:pPr>
      <w:r w:rsidRPr="001E3798">
        <w:rPr>
          <w:rFonts w:ascii="Times New Roman" w:hAnsi="Times New Roman" w:cs="Times New Roman"/>
          <w:sz w:val="28"/>
          <w:szCs w:val="28"/>
        </w:rPr>
        <w:t>местонахождением сторон сделки;</w:t>
      </w:r>
    </w:p>
    <w:p w:rsidR="00EE2459" w:rsidRPr="001E3798" w:rsidRDefault="00EE2459" w:rsidP="00EE2459">
      <w:pPr>
        <w:pStyle w:val="a3"/>
        <w:numPr>
          <w:ilvl w:val="0"/>
          <w:numId w:val="10"/>
        </w:numPr>
        <w:spacing w:line="360" w:lineRule="auto"/>
        <w:ind w:left="709"/>
        <w:jc w:val="both"/>
        <w:rPr>
          <w:rFonts w:ascii="Times New Roman" w:hAnsi="Times New Roman" w:cs="Times New Roman"/>
          <w:sz w:val="28"/>
          <w:szCs w:val="28"/>
        </w:rPr>
      </w:pPr>
      <w:r w:rsidRPr="001E3798">
        <w:rPr>
          <w:rFonts w:ascii="Times New Roman" w:hAnsi="Times New Roman" w:cs="Times New Roman"/>
          <w:sz w:val="28"/>
          <w:szCs w:val="28"/>
        </w:rPr>
        <w:t>способом транспортировки грузов;</w:t>
      </w:r>
    </w:p>
    <w:p w:rsidR="00EE2459" w:rsidRPr="00EE2459" w:rsidRDefault="00EE2459" w:rsidP="00EE2459">
      <w:pPr>
        <w:pStyle w:val="a3"/>
        <w:numPr>
          <w:ilvl w:val="0"/>
          <w:numId w:val="10"/>
        </w:numPr>
        <w:spacing w:line="360" w:lineRule="auto"/>
        <w:ind w:left="709"/>
        <w:contextualSpacing w:val="0"/>
        <w:jc w:val="both"/>
        <w:rPr>
          <w:rFonts w:ascii="Times New Roman" w:hAnsi="Times New Roman" w:cs="Times New Roman"/>
          <w:sz w:val="28"/>
          <w:szCs w:val="28"/>
        </w:rPr>
      </w:pPr>
      <w:r w:rsidRPr="001E3798">
        <w:rPr>
          <w:rFonts w:ascii="Times New Roman" w:hAnsi="Times New Roman" w:cs="Times New Roman"/>
          <w:sz w:val="28"/>
          <w:szCs w:val="28"/>
        </w:rPr>
        <w:t>финансовым положением юридических лиц</w:t>
      </w:r>
    </w:p>
    <w:p w:rsidR="00EE2459" w:rsidRDefault="00EE2459" w:rsidP="00EE2459">
      <w:pPr>
        <w:pStyle w:val="a3"/>
        <w:spacing w:line="360" w:lineRule="auto"/>
        <w:ind w:left="709"/>
        <w:contextualSpacing w:val="0"/>
        <w:jc w:val="both"/>
        <w:rPr>
          <w:rFonts w:ascii="Times New Roman" w:hAnsi="Times New Roman" w:cs="Times New Roman"/>
          <w:b/>
          <w:sz w:val="28"/>
          <w:szCs w:val="28"/>
        </w:rPr>
      </w:pPr>
      <w:r w:rsidRPr="00E250A7">
        <w:rPr>
          <w:rFonts w:ascii="Times New Roman" w:hAnsi="Times New Roman" w:cs="Times New Roman"/>
          <w:b/>
          <w:sz w:val="28"/>
          <w:szCs w:val="28"/>
        </w:rPr>
        <w:t>1.3. Современные виды безналичных расчетов</w:t>
      </w:r>
    </w:p>
    <w:p w:rsidR="00EE2459" w:rsidRDefault="00EE2459" w:rsidP="00EE2459">
      <w:pPr>
        <w:pStyle w:val="a3"/>
        <w:spacing w:line="360" w:lineRule="auto"/>
        <w:ind w:left="0" w:firstLine="709"/>
        <w:jc w:val="both"/>
        <w:rPr>
          <w:rFonts w:ascii="Times New Roman" w:hAnsi="Times New Roman" w:cs="Times New Roman"/>
          <w:sz w:val="28"/>
          <w:szCs w:val="28"/>
        </w:rPr>
      </w:pPr>
      <w:r w:rsidRPr="00E250A7">
        <w:rPr>
          <w:rFonts w:ascii="Times New Roman" w:hAnsi="Times New Roman" w:cs="Times New Roman"/>
          <w:sz w:val="28"/>
          <w:szCs w:val="28"/>
        </w:rPr>
        <w:t>Банковские услуги в настоящий момент являются одним из наиболее</w:t>
      </w:r>
      <w:r>
        <w:rPr>
          <w:rFonts w:ascii="Times New Roman" w:hAnsi="Times New Roman" w:cs="Times New Roman"/>
          <w:sz w:val="28"/>
          <w:szCs w:val="28"/>
        </w:rPr>
        <w:t xml:space="preserve"> </w:t>
      </w:r>
      <w:r w:rsidRPr="00E250A7">
        <w:rPr>
          <w:rFonts w:ascii="Times New Roman" w:hAnsi="Times New Roman" w:cs="Times New Roman"/>
          <w:sz w:val="28"/>
          <w:szCs w:val="28"/>
        </w:rPr>
        <w:t>динамично развивающихся видов деятельности.</w:t>
      </w:r>
      <w:r>
        <w:rPr>
          <w:rFonts w:ascii="Times New Roman" w:hAnsi="Times New Roman" w:cs="Times New Roman"/>
          <w:sz w:val="28"/>
          <w:szCs w:val="28"/>
        </w:rPr>
        <w:t xml:space="preserve"> </w:t>
      </w:r>
    </w:p>
    <w:p w:rsidR="00EE2459" w:rsidRDefault="00EE2459" w:rsidP="00EE2459">
      <w:pPr>
        <w:pStyle w:val="a3"/>
        <w:spacing w:line="360" w:lineRule="auto"/>
        <w:ind w:left="0" w:firstLine="709"/>
        <w:jc w:val="both"/>
        <w:rPr>
          <w:rFonts w:ascii="Times New Roman" w:hAnsi="Times New Roman" w:cs="Times New Roman"/>
          <w:sz w:val="28"/>
          <w:szCs w:val="28"/>
        </w:rPr>
      </w:pPr>
      <w:r w:rsidRPr="00AD2023">
        <w:rPr>
          <w:rFonts w:ascii="Times New Roman" w:hAnsi="Times New Roman" w:cs="Times New Roman"/>
          <w:sz w:val="28"/>
          <w:szCs w:val="28"/>
        </w:rPr>
        <w:t>Многие из оказываемых банками специфических услуг непосредственно связаны  с применением телекоммуникационной среды, что дает возможность в режиме реального времени совершать практически любые расчеты как с физическими, так и юридическими лицами, в том числе и между банками. Необходимо отметить, что первым проявлением новых безналичных (электронных) расчетов были именно взаиморасчеты между банками. Следует также отметить, что термин электронные расчеты уже подразумевает их безналичность.</w:t>
      </w:r>
    </w:p>
    <w:p w:rsidR="00EE2459" w:rsidRDefault="00EE2459" w:rsidP="00EE2459">
      <w:pPr>
        <w:pStyle w:val="a3"/>
        <w:spacing w:line="360" w:lineRule="auto"/>
        <w:ind w:left="0" w:firstLine="709"/>
        <w:jc w:val="both"/>
        <w:rPr>
          <w:rFonts w:ascii="Times New Roman" w:hAnsi="Times New Roman" w:cs="Times New Roman"/>
          <w:sz w:val="28"/>
          <w:szCs w:val="28"/>
        </w:rPr>
      </w:pPr>
      <w:r w:rsidRPr="00AD2023">
        <w:rPr>
          <w:rFonts w:ascii="Times New Roman" w:hAnsi="Times New Roman" w:cs="Times New Roman"/>
          <w:sz w:val="28"/>
          <w:szCs w:val="28"/>
        </w:rPr>
        <w:lastRenderedPageBreak/>
        <w:t>В системе новых безналичных расчетов участвует и соответствующая денежная единица. Речь идет об электронных деньгах (</w:t>
      </w:r>
      <w:r w:rsidRPr="00AD2023">
        <w:rPr>
          <w:rFonts w:ascii="Times New Roman" w:hAnsi="Times New Roman" w:cs="Times New Roman"/>
          <w:sz w:val="28"/>
          <w:szCs w:val="28"/>
          <w:lang w:val="en-US"/>
        </w:rPr>
        <w:t>e</w:t>
      </w:r>
      <w:r w:rsidRPr="00AD2023">
        <w:rPr>
          <w:rFonts w:ascii="Times New Roman" w:hAnsi="Times New Roman" w:cs="Times New Roman"/>
          <w:sz w:val="28"/>
          <w:szCs w:val="28"/>
        </w:rPr>
        <w:t>-</w:t>
      </w:r>
      <w:r w:rsidRPr="00AD2023">
        <w:rPr>
          <w:rFonts w:ascii="Times New Roman" w:hAnsi="Times New Roman" w:cs="Times New Roman"/>
          <w:sz w:val="28"/>
          <w:szCs w:val="28"/>
          <w:lang w:val="en-US"/>
        </w:rPr>
        <w:t>M</w:t>
      </w:r>
      <w:r w:rsidRPr="00AD2023">
        <w:rPr>
          <w:rFonts w:ascii="Times New Roman" w:hAnsi="Times New Roman" w:cs="Times New Roman"/>
          <w:sz w:val="28"/>
          <w:szCs w:val="28"/>
        </w:rPr>
        <w:t>oney).</w:t>
      </w:r>
    </w:p>
    <w:p w:rsidR="00EE2459" w:rsidRDefault="00EE2459" w:rsidP="00EE2459">
      <w:pPr>
        <w:pStyle w:val="a3"/>
        <w:spacing w:line="360" w:lineRule="auto"/>
        <w:ind w:left="0" w:firstLine="709"/>
        <w:jc w:val="both"/>
        <w:rPr>
          <w:rFonts w:ascii="Times New Roman" w:hAnsi="Times New Roman" w:cs="Times New Roman"/>
          <w:sz w:val="28"/>
          <w:szCs w:val="28"/>
        </w:rPr>
      </w:pPr>
      <w:r w:rsidRPr="00AD2023">
        <w:rPr>
          <w:rFonts w:ascii="Times New Roman" w:hAnsi="Times New Roman" w:cs="Times New Roman"/>
          <w:sz w:val="28"/>
          <w:szCs w:val="28"/>
        </w:rPr>
        <w:t>Впервые идея электронных денег была предложена еще в конце 70-х годов американским специалистом Дэвидом Чоумом.</w:t>
      </w:r>
    </w:p>
    <w:p w:rsidR="00EE2459" w:rsidRDefault="00EE2459" w:rsidP="00EE2459">
      <w:pPr>
        <w:pStyle w:val="a3"/>
        <w:spacing w:line="360" w:lineRule="auto"/>
        <w:ind w:left="0" w:firstLine="709"/>
        <w:jc w:val="both"/>
        <w:rPr>
          <w:rFonts w:ascii="Times New Roman" w:hAnsi="Times New Roman" w:cs="Times New Roman"/>
          <w:sz w:val="28"/>
          <w:szCs w:val="28"/>
        </w:rPr>
      </w:pPr>
      <w:r w:rsidRPr="00AD2023">
        <w:rPr>
          <w:rFonts w:ascii="Times New Roman" w:hAnsi="Times New Roman" w:cs="Times New Roman"/>
          <w:sz w:val="28"/>
          <w:szCs w:val="28"/>
        </w:rPr>
        <w:t>Термин «электронные деньги» зачастую</w:t>
      </w:r>
      <w:r w:rsidRPr="00AD2023">
        <w:rPr>
          <w:rFonts w:ascii="Times New Roman" w:hAnsi="Times New Roman" w:cs="Times New Roman"/>
          <w:b/>
          <w:bCs/>
          <w:sz w:val="28"/>
          <w:szCs w:val="28"/>
        </w:rPr>
        <w:t xml:space="preserve"> </w:t>
      </w:r>
      <w:r w:rsidRPr="00AD2023">
        <w:rPr>
          <w:rFonts w:ascii="Times New Roman" w:hAnsi="Times New Roman" w:cs="Times New Roman"/>
          <w:sz w:val="28"/>
          <w:szCs w:val="28"/>
        </w:rPr>
        <w:t>используется в отношении широкого спектра платежных инструментов, базирующихся на инновационных технических решениях в сфере реализации безналичных расчетов.</w:t>
      </w:r>
    </w:p>
    <w:p w:rsidR="00EE2459" w:rsidRDefault="00EE2459" w:rsidP="00EE2459">
      <w:pPr>
        <w:pStyle w:val="a3"/>
        <w:spacing w:line="360" w:lineRule="auto"/>
        <w:ind w:left="0" w:firstLine="709"/>
        <w:jc w:val="both"/>
        <w:rPr>
          <w:rFonts w:ascii="Times New Roman" w:hAnsi="Times New Roman" w:cs="Times New Roman"/>
          <w:sz w:val="28"/>
          <w:szCs w:val="28"/>
        </w:rPr>
      </w:pPr>
      <w:r w:rsidRPr="00AD2023">
        <w:rPr>
          <w:rFonts w:ascii="Times New Roman" w:hAnsi="Times New Roman" w:cs="Times New Roman"/>
          <w:sz w:val="28"/>
          <w:szCs w:val="28"/>
        </w:rPr>
        <w:t>Под понятием «электронные</w:t>
      </w:r>
      <w:r w:rsidRPr="00AD2023">
        <w:rPr>
          <w:rFonts w:ascii="Times New Roman" w:hAnsi="Times New Roman" w:cs="Times New Roman"/>
          <w:b/>
          <w:bCs/>
          <w:sz w:val="28"/>
          <w:szCs w:val="28"/>
        </w:rPr>
        <w:t xml:space="preserve"> </w:t>
      </w:r>
      <w:r w:rsidRPr="00AD2023">
        <w:rPr>
          <w:rFonts w:ascii="Times New Roman" w:hAnsi="Times New Roman" w:cs="Times New Roman"/>
          <w:sz w:val="28"/>
          <w:szCs w:val="28"/>
        </w:rPr>
        <w:t xml:space="preserve">деньги» некоторые ошибочно понимают традиционные различные банковские карты. Главная причина ошибочности такого суждения – отсутствие точного определения понятия «электронные деньги». </w:t>
      </w:r>
    </w:p>
    <w:p w:rsidR="002969F7" w:rsidRPr="002969F7" w:rsidRDefault="00EE2459" w:rsidP="002969F7">
      <w:pPr>
        <w:pStyle w:val="a3"/>
        <w:spacing w:line="360" w:lineRule="auto"/>
        <w:ind w:left="0" w:firstLine="709"/>
        <w:jc w:val="both"/>
        <w:rPr>
          <w:rFonts w:ascii="Times New Roman" w:hAnsi="Times New Roman" w:cs="Times New Roman"/>
          <w:sz w:val="28"/>
          <w:szCs w:val="28"/>
        </w:rPr>
      </w:pPr>
      <w:r w:rsidRPr="00AD2023">
        <w:rPr>
          <w:rFonts w:ascii="Times New Roman" w:hAnsi="Times New Roman" w:cs="Times New Roman"/>
          <w:sz w:val="28"/>
          <w:szCs w:val="28"/>
        </w:rPr>
        <w:t>В опубликованном в октябре 1996 года докладе «Сложности для центральных банков, возникающие в связи с развитием электронных денег», подготовленном Банком международных расчетов, электронные деньги трактуются как «денежная стоимость, измеряемая в валютных единицах, хранимая в электронной форме на электронном устройстве, находящемся во владении потребителя». Наиболее же распространенная формулировка электронных денег на сегодняшний день – это цифр</w:t>
      </w:r>
      <w:r w:rsidR="002969F7">
        <w:rPr>
          <w:rFonts w:ascii="Times New Roman" w:hAnsi="Times New Roman" w:cs="Times New Roman"/>
          <w:sz w:val="28"/>
          <w:szCs w:val="28"/>
        </w:rPr>
        <w:t xml:space="preserve">овой эквивалент наличных денег </w:t>
      </w:r>
      <w:r w:rsidR="008624A4" w:rsidRPr="008624A4">
        <w:rPr>
          <w:rFonts w:ascii="Times New Roman" w:hAnsi="Times New Roman" w:cs="Times New Roman"/>
          <w:sz w:val="28"/>
          <w:szCs w:val="28"/>
        </w:rPr>
        <w:t>[</w:t>
      </w:r>
      <w:r w:rsidR="002969F7">
        <w:rPr>
          <w:rFonts w:ascii="Times New Roman" w:hAnsi="Times New Roman" w:cs="Times New Roman"/>
          <w:sz w:val="28"/>
          <w:szCs w:val="28"/>
        </w:rPr>
        <w:t>3</w:t>
      </w:r>
      <w:r w:rsidR="00040192">
        <w:rPr>
          <w:rFonts w:ascii="Times New Roman" w:hAnsi="Times New Roman" w:cs="Times New Roman"/>
          <w:sz w:val="28"/>
          <w:szCs w:val="28"/>
        </w:rPr>
        <w:t>4</w:t>
      </w:r>
      <w:r w:rsidR="008624A4" w:rsidRPr="002969F7">
        <w:rPr>
          <w:rFonts w:ascii="Times New Roman" w:hAnsi="Times New Roman" w:cs="Times New Roman"/>
          <w:sz w:val="28"/>
          <w:szCs w:val="28"/>
        </w:rPr>
        <w:t>]</w:t>
      </w:r>
      <w:r w:rsidR="002969F7">
        <w:rPr>
          <w:rFonts w:ascii="Times New Roman" w:hAnsi="Times New Roman" w:cs="Times New Roman"/>
          <w:sz w:val="28"/>
          <w:szCs w:val="28"/>
        </w:rPr>
        <w:t>.</w:t>
      </w:r>
    </w:p>
    <w:p w:rsidR="00EE2459" w:rsidRDefault="00EE2459" w:rsidP="00EE2459">
      <w:pPr>
        <w:pStyle w:val="a3"/>
        <w:spacing w:line="360" w:lineRule="auto"/>
        <w:ind w:left="0" w:firstLine="709"/>
        <w:jc w:val="both"/>
        <w:rPr>
          <w:rFonts w:ascii="Times New Roman" w:hAnsi="Times New Roman" w:cs="Times New Roman"/>
          <w:b/>
          <w:bCs/>
          <w:sz w:val="28"/>
          <w:szCs w:val="28"/>
        </w:rPr>
      </w:pPr>
      <w:r w:rsidRPr="00AD2023">
        <w:rPr>
          <w:rFonts w:ascii="Times New Roman" w:hAnsi="Times New Roman" w:cs="Times New Roman"/>
          <w:sz w:val="28"/>
          <w:szCs w:val="28"/>
        </w:rPr>
        <w:t>Вся система новых форм безналичных расчетов имеет общее название – электронная</w:t>
      </w:r>
      <w:r w:rsidRPr="00AD2023">
        <w:rPr>
          <w:rFonts w:ascii="Times New Roman" w:hAnsi="Times New Roman" w:cs="Times New Roman"/>
          <w:smallCaps/>
          <w:sz w:val="28"/>
          <w:szCs w:val="28"/>
        </w:rPr>
        <w:t xml:space="preserve"> </w:t>
      </w:r>
      <w:r w:rsidRPr="00AD2023">
        <w:rPr>
          <w:rFonts w:ascii="Times New Roman" w:hAnsi="Times New Roman" w:cs="Times New Roman"/>
          <w:sz w:val="28"/>
          <w:szCs w:val="28"/>
        </w:rPr>
        <w:t>коммерция или система E-</w:t>
      </w:r>
      <w:r w:rsidRPr="00AD2023">
        <w:rPr>
          <w:rFonts w:ascii="Times New Roman" w:hAnsi="Times New Roman" w:cs="Times New Roman"/>
          <w:sz w:val="28"/>
          <w:szCs w:val="28"/>
          <w:lang w:val="en-US"/>
        </w:rPr>
        <w:t>Commerce</w:t>
      </w:r>
      <w:r w:rsidRPr="00AD2023">
        <w:rPr>
          <w:rFonts w:ascii="Times New Roman" w:hAnsi="Times New Roman" w:cs="Times New Roman"/>
          <w:b/>
          <w:bCs/>
          <w:sz w:val="28"/>
          <w:szCs w:val="28"/>
        </w:rPr>
        <w:t>.</w:t>
      </w:r>
    </w:p>
    <w:p w:rsidR="00EE2459" w:rsidRDefault="00EE2459" w:rsidP="00EE2459">
      <w:pPr>
        <w:pStyle w:val="a3"/>
        <w:spacing w:line="360" w:lineRule="auto"/>
        <w:ind w:left="0" w:firstLine="709"/>
        <w:jc w:val="both"/>
        <w:rPr>
          <w:rFonts w:ascii="Times New Roman" w:hAnsi="Times New Roman" w:cs="Times New Roman"/>
          <w:sz w:val="28"/>
          <w:szCs w:val="28"/>
        </w:rPr>
      </w:pPr>
      <w:r w:rsidRPr="00AD2023">
        <w:rPr>
          <w:rFonts w:ascii="Times New Roman" w:hAnsi="Times New Roman" w:cs="Times New Roman"/>
          <w:sz w:val="28"/>
          <w:szCs w:val="28"/>
        </w:rPr>
        <w:t xml:space="preserve">Электронная коммерция – это форма ускорения большинства финансовых бизнес-процессов за счет их проведения электронным образом, т.е. поставки продукции (работ, услуг), при которой выбор и заказ последних осуществляется через телекоммуникационную сеть посредством электронного устройства, а расчеты между покупателями и поставщиками осуществляются с использованием электронных документов и электронных средств платежа при помощи финансово-кредитных организаций (банков). </w:t>
      </w:r>
    </w:p>
    <w:p w:rsidR="00EE2459" w:rsidRDefault="00EE2459" w:rsidP="00EE2459">
      <w:pPr>
        <w:pStyle w:val="a3"/>
        <w:spacing w:line="360" w:lineRule="auto"/>
        <w:ind w:left="0" w:firstLine="709"/>
        <w:jc w:val="both"/>
        <w:rPr>
          <w:rFonts w:ascii="Times New Roman" w:hAnsi="Times New Roman" w:cs="Times New Roman"/>
          <w:sz w:val="28"/>
          <w:szCs w:val="28"/>
        </w:rPr>
      </w:pPr>
      <w:r w:rsidRPr="00AD2023">
        <w:rPr>
          <w:rFonts w:ascii="Times New Roman" w:hAnsi="Times New Roman" w:cs="Times New Roman"/>
          <w:sz w:val="28"/>
          <w:szCs w:val="28"/>
        </w:rPr>
        <w:lastRenderedPageBreak/>
        <w:t>Типология современных форм безналичных расчетов обширна и объединяет в себе множество различных форм, технологий и систем взаиморасчетов, но в общем случае делится на два основных звена: межбанковские платежные системы и расчеты между банками и физическими и/или юридическими лицами.</w:t>
      </w:r>
    </w:p>
    <w:p w:rsidR="00EE2459" w:rsidRDefault="00EE2459" w:rsidP="00EE2459">
      <w:pPr>
        <w:pStyle w:val="a3"/>
        <w:spacing w:line="360" w:lineRule="auto"/>
        <w:ind w:left="0" w:firstLine="709"/>
        <w:jc w:val="both"/>
        <w:rPr>
          <w:rFonts w:ascii="Times New Roman" w:hAnsi="Times New Roman" w:cs="Times New Roman"/>
          <w:sz w:val="28"/>
          <w:szCs w:val="28"/>
        </w:rPr>
      </w:pPr>
      <w:r w:rsidRPr="00AD2023">
        <w:rPr>
          <w:rFonts w:ascii="Times New Roman" w:hAnsi="Times New Roman" w:cs="Times New Roman"/>
          <w:sz w:val="28"/>
          <w:szCs w:val="28"/>
        </w:rPr>
        <w:t xml:space="preserve">Звено </w:t>
      </w:r>
      <w:r w:rsidRPr="00AD2023">
        <w:rPr>
          <w:rFonts w:ascii="Times New Roman" w:hAnsi="Times New Roman" w:cs="Times New Roman"/>
          <w:smallCaps/>
          <w:sz w:val="28"/>
          <w:szCs w:val="28"/>
        </w:rPr>
        <w:t>«а»</w:t>
      </w:r>
      <w:r w:rsidRPr="00AD2023">
        <w:rPr>
          <w:rFonts w:ascii="Times New Roman" w:hAnsi="Times New Roman" w:cs="Times New Roman"/>
          <w:sz w:val="28"/>
          <w:szCs w:val="28"/>
        </w:rPr>
        <w:t xml:space="preserve"> системы E-</w:t>
      </w:r>
      <w:r w:rsidRPr="00AD2023">
        <w:rPr>
          <w:rFonts w:ascii="Times New Roman" w:hAnsi="Times New Roman" w:cs="Times New Roman"/>
          <w:sz w:val="28"/>
          <w:szCs w:val="28"/>
          <w:lang w:val="en-US"/>
        </w:rPr>
        <w:t>Commerce</w:t>
      </w:r>
      <w:r w:rsidRPr="00AD2023">
        <w:rPr>
          <w:rFonts w:ascii="Times New Roman" w:hAnsi="Times New Roman" w:cs="Times New Roman"/>
          <w:sz w:val="28"/>
          <w:szCs w:val="28"/>
        </w:rPr>
        <w:t xml:space="preserve"> создано с целью ускорения денежного оборота, улучшения кредитно-банковского обслуживания клиентов, уменьшения издержек, связанных с выполнением платежных операций. В развитых странах данное звено начали применять уже с середины 70-х годов.</w:t>
      </w:r>
    </w:p>
    <w:p w:rsidR="00EE2459" w:rsidRDefault="00EE2459" w:rsidP="00EE2459">
      <w:pPr>
        <w:pStyle w:val="a3"/>
        <w:spacing w:line="360" w:lineRule="auto"/>
        <w:ind w:left="0" w:firstLine="709"/>
        <w:jc w:val="both"/>
        <w:rPr>
          <w:rFonts w:ascii="Times New Roman" w:hAnsi="Times New Roman" w:cs="Times New Roman"/>
          <w:sz w:val="28"/>
          <w:szCs w:val="28"/>
        </w:rPr>
      </w:pPr>
      <w:r w:rsidRPr="00AD2023">
        <w:rPr>
          <w:rFonts w:ascii="Times New Roman" w:hAnsi="Times New Roman" w:cs="Times New Roman"/>
          <w:sz w:val="28"/>
          <w:szCs w:val="28"/>
        </w:rPr>
        <w:t>Во многих странах существуют собственные системы осуществления межбанковских операций, например:</w:t>
      </w:r>
    </w:p>
    <w:p w:rsidR="00EE2459" w:rsidRDefault="00EE2459" w:rsidP="00EE2459">
      <w:pPr>
        <w:pStyle w:val="a3"/>
        <w:spacing w:line="360" w:lineRule="auto"/>
        <w:ind w:left="0" w:firstLine="709"/>
        <w:jc w:val="both"/>
        <w:rPr>
          <w:rFonts w:ascii="Times New Roman" w:hAnsi="Times New Roman" w:cs="Times New Roman"/>
          <w:sz w:val="28"/>
          <w:szCs w:val="28"/>
        </w:rPr>
      </w:pPr>
      <w:r w:rsidRPr="00AD2023">
        <w:rPr>
          <w:rFonts w:ascii="Times New Roman" w:hAnsi="Times New Roman" w:cs="Times New Roman"/>
          <w:sz w:val="28"/>
          <w:szCs w:val="28"/>
        </w:rPr>
        <w:t xml:space="preserve">В России – это электронная система межбанковских расчетов (ЭЛСИМЕР); </w:t>
      </w:r>
    </w:p>
    <w:p w:rsidR="00EE2459" w:rsidRDefault="00EE2459" w:rsidP="00EE2459">
      <w:pPr>
        <w:pStyle w:val="a3"/>
        <w:spacing w:line="360" w:lineRule="auto"/>
        <w:ind w:left="0" w:firstLine="709"/>
        <w:jc w:val="both"/>
        <w:rPr>
          <w:rFonts w:ascii="Times New Roman" w:hAnsi="Times New Roman" w:cs="Times New Roman"/>
          <w:sz w:val="28"/>
          <w:szCs w:val="28"/>
        </w:rPr>
      </w:pPr>
      <w:r w:rsidRPr="00AD2023">
        <w:rPr>
          <w:rFonts w:ascii="Times New Roman" w:hAnsi="Times New Roman" w:cs="Times New Roman"/>
          <w:sz w:val="28"/>
          <w:szCs w:val="28"/>
        </w:rPr>
        <w:t>В Соединенных Штатах Америки таких систем три: а) Сеть федеральной резервной банковской системы (</w:t>
      </w:r>
      <w:r w:rsidRPr="00AD2023">
        <w:rPr>
          <w:rFonts w:ascii="Times New Roman" w:hAnsi="Times New Roman" w:cs="Times New Roman"/>
          <w:sz w:val="28"/>
          <w:szCs w:val="28"/>
          <w:lang w:val="en-US"/>
        </w:rPr>
        <w:t>Fed</w:t>
      </w:r>
      <w:r w:rsidRPr="00AD2023">
        <w:rPr>
          <w:rFonts w:ascii="Times New Roman" w:hAnsi="Times New Roman" w:cs="Times New Roman"/>
          <w:sz w:val="28"/>
          <w:szCs w:val="28"/>
        </w:rPr>
        <w:t xml:space="preserve"> </w:t>
      </w:r>
      <w:r w:rsidRPr="00AD2023">
        <w:rPr>
          <w:rFonts w:ascii="Times New Roman" w:hAnsi="Times New Roman" w:cs="Times New Roman"/>
          <w:sz w:val="28"/>
          <w:szCs w:val="28"/>
          <w:lang w:val="en-US"/>
        </w:rPr>
        <w:t>Wire</w:t>
      </w:r>
      <w:r w:rsidRPr="00AD2023">
        <w:rPr>
          <w:rFonts w:ascii="Times New Roman" w:hAnsi="Times New Roman" w:cs="Times New Roman"/>
          <w:sz w:val="28"/>
          <w:szCs w:val="28"/>
        </w:rPr>
        <w:t>), б) Межбанковская платежная сеть (</w:t>
      </w:r>
      <w:r w:rsidRPr="00AD2023">
        <w:rPr>
          <w:rFonts w:ascii="Times New Roman" w:hAnsi="Times New Roman" w:cs="Times New Roman"/>
          <w:sz w:val="28"/>
          <w:szCs w:val="28"/>
          <w:lang w:val="en-US"/>
        </w:rPr>
        <w:t>CHIPS</w:t>
      </w:r>
      <w:r w:rsidRPr="00AD2023">
        <w:rPr>
          <w:rFonts w:ascii="Times New Roman" w:hAnsi="Times New Roman" w:cs="Times New Roman"/>
          <w:sz w:val="28"/>
          <w:szCs w:val="28"/>
        </w:rPr>
        <w:t>), в) Сеть для обслуживания частного коммерческого сектора (</w:t>
      </w:r>
      <w:r w:rsidRPr="00AD2023">
        <w:rPr>
          <w:rFonts w:ascii="Times New Roman" w:hAnsi="Times New Roman" w:cs="Times New Roman"/>
          <w:sz w:val="28"/>
          <w:szCs w:val="28"/>
          <w:lang w:val="en-US"/>
        </w:rPr>
        <w:t>Bank</w:t>
      </w:r>
      <w:r w:rsidRPr="00AD2023">
        <w:rPr>
          <w:rFonts w:ascii="Times New Roman" w:hAnsi="Times New Roman" w:cs="Times New Roman"/>
          <w:sz w:val="28"/>
          <w:szCs w:val="28"/>
        </w:rPr>
        <w:t xml:space="preserve"> </w:t>
      </w:r>
      <w:r w:rsidRPr="00AD2023">
        <w:rPr>
          <w:rFonts w:ascii="Times New Roman" w:hAnsi="Times New Roman" w:cs="Times New Roman"/>
          <w:sz w:val="28"/>
          <w:szCs w:val="28"/>
          <w:lang w:val="en-US"/>
        </w:rPr>
        <w:t>Wire</w:t>
      </w:r>
      <w:r w:rsidRPr="00AD2023">
        <w:rPr>
          <w:rFonts w:ascii="Times New Roman" w:hAnsi="Times New Roman" w:cs="Times New Roman"/>
          <w:sz w:val="28"/>
          <w:szCs w:val="28"/>
        </w:rPr>
        <w:t>);</w:t>
      </w:r>
    </w:p>
    <w:p w:rsidR="00EE2459" w:rsidRDefault="00EE2459" w:rsidP="00EE2459">
      <w:pPr>
        <w:pStyle w:val="a3"/>
        <w:spacing w:line="360" w:lineRule="auto"/>
        <w:ind w:left="0" w:firstLine="709"/>
        <w:jc w:val="both"/>
        <w:rPr>
          <w:rFonts w:ascii="Times New Roman" w:hAnsi="Times New Roman" w:cs="Times New Roman"/>
          <w:sz w:val="28"/>
          <w:szCs w:val="28"/>
        </w:rPr>
      </w:pPr>
      <w:r w:rsidRPr="00AD2023">
        <w:rPr>
          <w:rFonts w:ascii="Times New Roman" w:hAnsi="Times New Roman" w:cs="Times New Roman"/>
          <w:sz w:val="28"/>
          <w:szCs w:val="28"/>
        </w:rPr>
        <w:t>В Великобритании используется две системы: Межбанковская платежная сеть (</w:t>
      </w:r>
      <w:r w:rsidRPr="00AD2023">
        <w:rPr>
          <w:rFonts w:ascii="Times New Roman" w:hAnsi="Times New Roman" w:cs="Times New Roman"/>
          <w:sz w:val="28"/>
          <w:szCs w:val="28"/>
          <w:lang w:val="en-US"/>
        </w:rPr>
        <w:t>CHAPS</w:t>
      </w:r>
      <w:r w:rsidRPr="00AD2023">
        <w:rPr>
          <w:rFonts w:ascii="Times New Roman" w:hAnsi="Times New Roman" w:cs="Times New Roman"/>
          <w:sz w:val="28"/>
          <w:szCs w:val="28"/>
        </w:rPr>
        <w:t>) и Телекоммуникационная банковская система (</w:t>
      </w:r>
      <w:r w:rsidRPr="00AD2023">
        <w:rPr>
          <w:rFonts w:ascii="Times New Roman" w:hAnsi="Times New Roman" w:cs="Times New Roman"/>
          <w:sz w:val="28"/>
          <w:szCs w:val="28"/>
          <w:lang w:val="en-US"/>
        </w:rPr>
        <w:t>BACS</w:t>
      </w:r>
      <w:r w:rsidRPr="00AD2023">
        <w:rPr>
          <w:rFonts w:ascii="Times New Roman" w:hAnsi="Times New Roman" w:cs="Times New Roman"/>
          <w:sz w:val="28"/>
          <w:szCs w:val="28"/>
        </w:rPr>
        <w:t>);</w:t>
      </w:r>
    </w:p>
    <w:p w:rsidR="00EE2459" w:rsidRDefault="00EE2459" w:rsidP="00EE2459">
      <w:pPr>
        <w:pStyle w:val="a3"/>
        <w:spacing w:line="360" w:lineRule="auto"/>
        <w:ind w:left="0" w:firstLine="709"/>
        <w:jc w:val="both"/>
        <w:rPr>
          <w:rFonts w:ascii="Times New Roman" w:hAnsi="Times New Roman" w:cs="Times New Roman"/>
          <w:sz w:val="28"/>
          <w:szCs w:val="28"/>
        </w:rPr>
      </w:pPr>
      <w:r w:rsidRPr="00AD2023">
        <w:rPr>
          <w:rFonts w:ascii="Times New Roman" w:hAnsi="Times New Roman" w:cs="Times New Roman"/>
          <w:sz w:val="28"/>
          <w:szCs w:val="28"/>
        </w:rPr>
        <w:t>Во Франции – это Телекоммуникационная клиринговая система (</w:t>
      </w:r>
      <w:r w:rsidRPr="00AD2023">
        <w:rPr>
          <w:rFonts w:ascii="Times New Roman" w:hAnsi="Times New Roman" w:cs="Times New Roman"/>
          <w:sz w:val="28"/>
          <w:szCs w:val="28"/>
          <w:lang w:val="en-US"/>
        </w:rPr>
        <w:t>SIT</w:t>
      </w:r>
      <w:r w:rsidRPr="00AD2023">
        <w:rPr>
          <w:rFonts w:ascii="Times New Roman" w:hAnsi="Times New Roman" w:cs="Times New Roman"/>
          <w:sz w:val="28"/>
          <w:szCs w:val="28"/>
        </w:rPr>
        <w:t>);</w:t>
      </w:r>
    </w:p>
    <w:p w:rsidR="00EE2459" w:rsidRDefault="00EE2459" w:rsidP="00EE2459">
      <w:pPr>
        <w:pStyle w:val="a3"/>
        <w:spacing w:line="360" w:lineRule="auto"/>
        <w:ind w:left="0" w:firstLine="709"/>
        <w:jc w:val="both"/>
        <w:rPr>
          <w:rFonts w:ascii="Times New Roman" w:hAnsi="Times New Roman" w:cs="Times New Roman"/>
          <w:sz w:val="28"/>
          <w:szCs w:val="28"/>
        </w:rPr>
      </w:pPr>
      <w:r w:rsidRPr="00AD2023">
        <w:rPr>
          <w:rFonts w:ascii="Times New Roman" w:hAnsi="Times New Roman" w:cs="Times New Roman"/>
          <w:sz w:val="28"/>
          <w:szCs w:val="28"/>
        </w:rPr>
        <w:t>В других европейских странах (Германия, Италия, Испания, Голландия и др.) действует Трансъевропейская автоматизированная экспресс-система валовых расчетов (</w:t>
      </w:r>
      <w:r w:rsidRPr="00AD2023">
        <w:rPr>
          <w:rFonts w:ascii="Times New Roman" w:hAnsi="Times New Roman" w:cs="Times New Roman"/>
          <w:sz w:val="28"/>
          <w:szCs w:val="28"/>
          <w:lang w:val="en-US"/>
        </w:rPr>
        <w:t>TARGET</w:t>
      </w:r>
      <w:r w:rsidRPr="00AD2023">
        <w:rPr>
          <w:rFonts w:ascii="Times New Roman" w:hAnsi="Times New Roman" w:cs="Times New Roman"/>
          <w:sz w:val="28"/>
          <w:szCs w:val="28"/>
        </w:rPr>
        <w:t>).</w:t>
      </w:r>
    </w:p>
    <w:p w:rsidR="00EE2459" w:rsidRDefault="00EE2459" w:rsidP="00EE2459">
      <w:pPr>
        <w:pStyle w:val="a3"/>
        <w:spacing w:line="360" w:lineRule="auto"/>
        <w:ind w:left="0" w:firstLine="709"/>
        <w:jc w:val="both"/>
        <w:rPr>
          <w:rFonts w:ascii="Times New Roman" w:hAnsi="Times New Roman" w:cs="Times New Roman"/>
          <w:sz w:val="28"/>
          <w:szCs w:val="28"/>
        </w:rPr>
      </w:pPr>
      <w:r w:rsidRPr="00AD2023">
        <w:rPr>
          <w:rFonts w:ascii="Times New Roman" w:hAnsi="Times New Roman" w:cs="Times New Roman"/>
          <w:sz w:val="28"/>
          <w:szCs w:val="28"/>
        </w:rPr>
        <w:t xml:space="preserve">Так или иначе, в системе осуществления безналичных банковских расчетов посредством телекоммуникационной среды особое место всегда отводилось интеграции данных мероприятий. В связи, с чем возникла необходимость создания единой банковской сети. Данная проблема была решена еще 3 мая 1973 года, когда в Брюсселе представители 239 крупнейших банков Европы и Северной Америки основали и </w:t>
      </w:r>
      <w:r w:rsidRPr="00AD2023">
        <w:rPr>
          <w:rFonts w:ascii="Times New Roman" w:hAnsi="Times New Roman" w:cs="Times New Roman"/>
          <w:sz w:val="28"/>
          <w:szCs w:val="28"/>
        </w:rPr>
        <w:lastRenderedPageBreak/>
        <w:t>зарегистрировали консорциум под названием SWIFT</w:t>
      </w:r>
      <w:r w:rsidRPr="00AD2023">
        <w:rPr>
          <w:rFonts w:ascii="Times New Roman" w:hAnsi="Times New Roman" w:cs="Times New Roman"/>
          <w:b/>
          <w:bCs/>
          <w:sz w:val="28"/>
          <w:szCs w:val="28"/>
        </w:rPr>
        <w:t xml:space="preserve"> </w:t>
      </w:r>
      <w:r w:rsidRPr="00AD2023">
        <w:rPr>
          <w:rFonts w:ascii="Times New Roman" w:hAnsi="Times New Roman" w:cs="Times New Roman"/>
          <w:sz w:val="28"/>
          <w:szCs w:val="28"/>
        </w:rPr>
        <w:t>(Society for WorldWide Interbank Financial Telecommunication) – Сообщество Всемирных Межбанковских Финансовых Телекоммуникаций, предназначенный для проектирования, внедрения и регулирования международной телеграфной сети, передающей и распределяющей потоки международных финансовых переводов между членами этой организации.</w:t>
      </w:r>
    </w:p>
    <w:p w:rsidR="00EE2459" w:rsidRDefault="00EE2459" w:rsidP="00EE2459">
      <w:pPr>
        <w:pStyle w:val="a3"/>
        <w:spacing w:line="360" w:lineRule="auto"/>
        <w:ind w:left="0" w:firstLine="709"/>
        <w:jc w:val="both"/>
        <w:rPr>
          <w:rFonts w:ascii="Times New Roman" w:hAnsi="Times New Roman" w:cs="Times New Roman"/>
          <w:sz w:val="28"/>
          <w:szCs w:val="28"/>
        </w:rPr>
      </w:pPr>
      <w:r w:rsidRPr="00AD2023">
        <w:rPr>
          <w:rFonts w:ascii="Times New Roman" w:hAnsi="Times New Roman" w:cs="Times New Roman"/>
          <w:sz w:val="28"/>
          <w:szCs w:val="28"/>
        </w:rPr>
        <w:t>Все выше перечисленные банковские системы работают по примерно одинаковой схеме, поэтому, более подробно рассмотрим Всемирную.</w:t>
      </w:r>
    </w:p>
    <w:p w:rsidR="00EE2459" w:rsidRDefault="00EE2459" w:rsidP="00EE2459">
      <w:pPr>
        <w:pStyle w:val="a3"/>
        <w:spacing w:line="360" w:lineRule="auto"/>
        <w:ind w:left="0" w:firstLine="709"/>
        <w:jc w:val="both"/>
        <w:rPr>
          <w:rFonts w:ascii="Times New Roman" w:hAnsi="Times New Roman" w:cs="Times New Roman"/>
          <w:sz w:val="28"/>
          <w:szCs w:val="28"/>
        </w:rPr>
      </w:pPr>
      <w:r w:rsidRPr="00AD2023">
        <w:rPr>
          <w:rFonts w:ascii="Times New Roman" w:hAnsi="Times New Roman" w:cs="Times New Roman"/>
          <w:sz w:val="28"/>
          <w:szCs w:val="28"/>
        </w:rPr>
        <w:t xml:space="preserve">В настоящее время в системе </w:t>
      </w:r>
      <w:r w:rsidRPr="00AD2023">
        <w:rPr>
          <w:rFonts w:ascii="Times New Roman" w:hAnsi="Times New Roman" w:cs="Times New Roman"/>
          <w:smallCaps/>
          <w:sz w:val="28"/>
          <w:szCs w:val="28"/>
        </w:rPr>
        <w:t>SWIFT</w:t>
      </w:r>
      <w:r w:rsidRPr="00AD2023">
        <w:rPr>
          <w:rFonts w:ascii="Times New Roman" w:hAnsi="Times New Roman" w:cs="Times New Roman"/>
          <w:sz w:val="28"/>
          <w:szCs w:val="28"/>
        </w:rPr>
        <w:t xml:space="preserve"> участвуют свыше шести тысяч банков из 177 стран мира. Создателями данного консорциума была проведена работа по созданию и согласованию стандартного языка общения между банками-членами сообщества, что позволило производить автоматическую обработку поступающих сообщений. </w:t>
      </w:r>
    </w:p>
    <w:p w:rsidR="00EE2459" w:rsidRDefault="00EE2459" w:rsidP="00EE2459">
      <w:pPr>
        <w:pStyle w:val="a3"/>
        <w:spacing w:line="360" w:lineRule="auto"/>
        <w:ind w:left="0" w:firstLine="709"/>
        <w:jc w:val="both"/>
        <w:rPr>
          <w:rFonts w:ascii="Times New Roman" w:hAnsi="Times New Roman" w:cs="Times New Roman"/>
          <w:sz w:val="28"/>
          <w:szCs w:val="28"/>
        </w:rPr>
      </w:pPr>
      <w:r w:rsidRPr="00AD2023">
        <w:rPr>
          <w:rFonts w:ascii="Times New Roman" w:hAnsi="Times New Roman" w:cs="Times New Roman"/>
          <w:sz w:val="28"/>
          <w:szCs w:val="28"/>
        </w:rPr>
        <w:t xml:space="preserve">Основу системы </w:t>
      </w:r>
      <w:r w:rsidRPr="00AD2023">
        <w:rPr>
          <w:rFonts w:ascii="Times New Roman" w:hAnsi="Times New Roman" w:cs="Times New Roman"/>
          <w:smallCaps/>
          <w:sz w:val="28"/>
          <w:szCs w:val="28"/>
        </w:rPr>
        <w:t>SWIFT</w:t>
      </w:r>
      <w:r w:rsidRPr="00AD2023">
        <w:rPr>
          <w:rFonts w:ascii="Times New Roman" w:hAnsi="Times New Roman" w:cs="Times New Roman"/>
          <w:sz w:val="28"/>
          <w:szCs w:val="28"/>
        </w:rPr>
        <w:t xml:space="preserve"> составляют три распределительных центра в Брюсселе, Амстердаме и штате</w:t>
      </w:r>
      <w:r w:rsidRPr="00AD2023">
        <w:rPr>
          <w:rFonts w:ascii="Times New Roman" w:hAnsi="Times New Roman" w:cs="Times New Roman"/>
          <w:i/>
          <w:iCs/>
          <w:sz w:val="28"/>
          <w:szCs w:val="28"/>
        </w:rPr>
        <w:t xml:space="preserve"> </w:t>
      </w:r>
      <w:r w:rsidRPr="00AD2023">
        <w:rPr>
          <w:rFonts w:ascii="Times New Roman" w:hAnsi="Times New Roman" w:cs="Times New Roman"/>
          <w:sz w:val="28"/>
          <w:szCs w:val="28"/>
        </w:rPr>
        <w:t>Вирджиния</w:t>
      </w:r>
      <w:r w:rsidRPr="00AD2023">
        <w:rPr>
          <w:rFonts w:ascii="Times New Roman" w:hAnsi="Times New Roman" w:cs="Times New Roman"/>
          <w:i/>
          <w:iCs/>
          <w:sz w:val="28"/>
          <w:szCs w:val="28"/>
        </w:rPr>
        <w:t xml:space="preserve"> </w:t>
      </w:r>
      <w:r w:rsidRPr="00AD2023">
        <w:rPr>
          <w:rFonts w:ascii="Times New Roman" w:hAnsi="Times New Roman" w:cs="Times New Roman"/>
          <w:sz w:val="28"/>
          <w:szCs w:val="28"/>
        </w:rPr>
        <w:t xml:space="preserve">(США), которые оборудованы двойными процессорами, каждый из которых в отдельности может регулировать поток поступающей информацию. Каждая страна-член </w:t>
      </w:r>
      <w:r w:rsidRPr="00AD2023">
        <w:rPr>
          <w:rFonts w:ascii="Times New Roman" w:hAnsi="Times New Roman" w:cs="Times New Roman"/>
          <w:smallCaps/>
          <w:sz w:val="28"/>
          <w:szCs w:val="28"/>
        </w:rPr>
        <w:t>SWIFT</w:t>
      </w:r>
      <w:r w:rsidRPr="00AD2023">
        <w:rPr>
          <w:rFonts w:ascii="Times New Roman" w:hAnsi="Times New Roman" w:cs="Times New Roman"/>
          <w:sz w:val="28"/>
          <w:szCs w:val="28"/>
        </w:rPr>
        <w:t xml:space="preserve"> имеет свой национальный узловой пункт (концентратор</w:t>
      </w:r>
      <w:r w:rsidRPr="00AD2023">
        <w:rPr>
          <w:rFonts w:ascii="Times New Roman" w:hAnsi="Times New Roman" w:cs="Times New Roman"/>
          <w:i/>
          <w:iCs/>
          <w:sz w:val="28"/>
          <w:szCs w:val="28"/>
        </w:rPr>
        <w:t xml:space="preserve"> </w:t>
      </w:r>
      <w:r w:rsidRPr="00AD2023">
        <w:rPr>
          <w:rFonts w:ascii="Times New Roman" w:hAnsi="Times New Roman" w:cs="Times New Roman"/>
          <w:sz w:val="28"/>
          <w:szCs w:val="28"/>
        </w:rPr>
        <w:t xml:space="preserve">сообщений), который связан телефонными линиями с одним из распределительных центров и вместе с линиями является собственностью </w:t>
      </w:r>
      <w:r w:rsidRPr="00AD2023">
        <w:rPr>
          <w:rFonts w:ascii="Times New Roman" w:hAnsi="Times New Roman" w:cs="Times New Roman"/>
          <w:smallCaps/>
          <w:sz w:val="28"/>
          <w:szCs w:val="28"/>
        </w:rPr>
        <w:t>SWIFT.</w:t>
      </w:r>
      <w:r w:rsidRPr="00AD2023">
        <w:rPr>
          <w:rFonts w:ascii="Times New Roman" w:hAnsi="Times New Roman" w:cs="Times New Roman"/>
          <w:sz w:val="28"/>
          <w:szCs w:val="28"/>
        </w:rPr>
        <w:t xml:space="preserve"> Банки-члены сообщества подключаются  к концентраторам по местным линиям связи своей страны. Правила </w:t>
      </w:r>
      <w:r w:rsidRPr="00AD2023">
        <w:rPr>
          <w:rFonts w:ascii="Times New Roman" w:hAnsi="Times New Roman" w:cs="Times New Roman"/>
          <w:smallCaps/>
          <w:sz w:val="28"/>
          <w:szCs w:val="28"/>
        </w:rPr>
        <w:t>SWIFT</w:t>
      </w:r>
      <w:r w:rsidRPr="00AD2023">
        <w:rPr>
          <w:rFonts w:ascii="Times New Roman" w:hAnsi="Times New Roman" w:cs="Times New Roman"/>
          <w:sz w:val="28"/>
          <w:szCs w:val="28"/>
        </w:rPr>
        <w:t xml:space="preserve"> требуют, чтобы входящая в нее организация «занималась тем же самым видом бизнеса, что и остальные, и принимала участие в международных передачах телеграфных финансовых сообщений». Организация </w:t>
      </w:r>
      <w:r w:rsidRPr="00AD2023">
        <w:rPr>
          <w:rFonts w:ascii="Times New Roman" w:hAnsi="Times New Roman" w:cs="Times New Roman"/>
          <w:smallCaps/>
          <w:sz w:val="28"/>
          <w:szCs w:val="28"/>
        </w:rPr>
        <w:t>SWIFT</w:t>
      </w:r>
      <w:r w:rsidRPr="00AD2023">
        <w:rPr>
          <w:rFonts w:ascii="Times New Roman" w:hAnsi="Times New Roman" w:cs="Times New Roman"/>
          <w:sz w:val="28"/>
          <w:szCs w:val="28"/>
        </w:rPr>
        <w:t xml:space="preserve"> формально является бельгийским кооперативным обществом, зарегистрированным в Брюсселе. Она полностью принадлежит банкам-членам </w:t>
      </w:r>
      <w:r w:rsidRPr="00AD2023">
        <w:rPr>
          <w:rFonts w:ascii="Times New Roman" w:hAnsi="Times New Roman" w:cs="Times New Roman"/>
          <w:smallCaps/>
          <w:sz w:val="28"/>
          <w:szCs w:val="28"/>
        </w:rPr>
        <w:t>SWIFT</w:t>
      </w:r>
      <w:r w:rsidRPr="00AD2023">
        <w:rPr>
          <w:rFonts w:ascii="Times New Roman" w:hAnsi="Times New Roman" w:cs="Times New Roman"/>
          <w:sz w:val="28"/>
          <w:szCs w:val="28"/>
        </w:rPr>
        <w:t xml:space="preserve">, а ее акции распределены пропорционально числу телеграфных сообщений, поданных банком через телеграфную сеть </w:t>
      </w:r>
      <w:r w:rsidRPr="00AD2023">
        <w:rPr>
          <w:rFonts w:ascii="Times New Roman" w:hAnsi="Times New Roman" w:cs="Times New Roman"/>
          <w:smallCaps/>
          <w:sz w:val="28"/>
          <w:szCs w:val="28"/>
        </w:rPr>
        <w:t>SWIFT.</w:t>
      </w:r>
      <w:r w:rsidRPr="00AD2023">
        <w:rPr>
          <w:rFonts w:ascii="Times New Roman" w:hAnsi="Times New Roman" w:cs="Times New Roman"/>
          <w:sz w:val="28"/>
          <w:szCs w:val="28"/>
        </w:rPr>
        <w:t xml:space="preserve">  </w:t>
      </w:r>
    </w:p>
    <w:p w:rsidR="00EE2459" w:rsidRPr="00715C78" w:rsidRDefault="00EE2459" w:rsidP="00EE2459">
      <w:pPr>
        <w:pStyle w:val="a3"/>
        <w:spacing w:line="360" w:lineRule="auto"/>
        <w:ind w:left="0" w:firstLine="709"/>
        <w:jc w:val="both"/>
        <w:rPr>
          <w:rFonts w:ascii="Times New Roman" w:hAnsi="Times New Roman" w:cs="Times New Roman"/>
          <w:b/>
          <w:sz w:val="28"/>
          <w:szCs w:val="28"/>
        </w:rPr>
      </w:pPr>
      <w:r w:rsidRPr="00AD2023">
        <w:rPr>
          <w:rFonts w:ascii="Times New Roman" w:hAnsi="Times New Roman" w:cs="Times New Roman"/>
          <w:sz w:val="28"/>
          <w:szCs w:val="28"/>
        </w:rPr>
        <w:t xml:space="preserve">Система  </w:t>
      </w:r>
      <w:r w:rsidRPr="00AD2023">
        <w:rPr>
          <w:rFonts w:ascii="Times New Roman" w:hAnsi="Times New Roman" w:cs="Times New Roman"/>
          <w:sz w:val="28"/>
          <w:szCs w:val="28"/>
          <w:lang w:val="en-US"/>
        </w:rPr>
        <w:t>SWIFT</w:t>
      </w:r>
      <w:r w:rsidRPr="00AD2023">
        <w:rPr>
          <w:rFonts w:ascii="Times New Roman" w:hAnsi="Times New Roman" w:cs="Times New Roman"/>
          <w:sz w:val="28"/>
          <w:szCs w:val="28"/>
        </w:rPr>
        <w:t xml:space="preserve"> дает возможность осуществлять следующие виды переводов:</w:t>
      </w:r>
    </w:p>
    <w:p w:rsidR="00EE2459" w:rsidRPr="001E3798" w:rsidRDefault="00EE2459" w:rsidP="00EE2459">
      <w:pPr>
        <w:pStyle w:val="a3"/>
        <w:numPr>
          <w:ilvl w:val="0"/>
          <w:numId w:val="11"/>
        </w:numPr>
        <w:spacing w:line="360" w:lineRule="auto"/>
        <w:ind w:left="709"/>
        <w:jc w:val="both"/>
        <w:rPr>
          <w:rFonts w:ascii="Times New Roman" w:hAnsi="Times New Roman" w:cs="Times New Roman"/>
          <w:sz w:val="28"/>
          <w:szCs w:val="28"/>
        </w:rPr>
      </w:pPr>
      <w:r w:rsidRPr="001E3798">
        <w:rPr>
          <w:rFonts w:ascii="Times New Roman" w:hAnsi="Times New Roman" w:cs="Times New Roman"/>
          <w:sz w:val="28"/>
          <w:szCs w:val="28"/>
        </w:rPr>
        <w:lastRenderedPageBreak/>
        <w:t>Клиентские переводы;</w:t>
      </w:r>
    </w:p>
    <w:p w:rsidR="00EE2459" w:rsidRPr="001E3798" w:rsidRDefault="00EE2459" w:rsidP="00EE2459">
      <w:pPr>
        <w:pStyle w:val="a3"/>
        <w:numPr>
          <w:ilvl w:val="0"/>
          <w:numId w:val="11"/>
        </w:numPr>
        <w:spacing w:line="360" w:lineRule="auto"/>
        <w:ind w:left="709"/>
        <w:jc w:val="both"/>
        <w:rPr>
          <w:rFonts w:ascii="Times New Roman" w:hAnsi="Times New Roman" w:cs="Times New Roman"/>
          <w:sz w:val="28"/>
          <w:szCs w:val="28"/>
        </w:rPr>
      </w:pPr>
      <w:r w:rsidRPr="001E3798">
        <w:rPr>
          <w:rFonts w:ascii="Times New Roman" w:hAnsi="Times New Roman" w:cs="Times New Roman"/>
          <w:sz w:val="28"/>
          <w:szCs w:val="28"/>
        </w:rPr>
        <w:t>Банковские переводы;</w:t>
      </w:r>
    </w:p>
    <w:p w:rsidR="00EE2459" w:rsidRPr="001E3798" w:rsidRDefault="00EE2459" w:rsidP="00EE2459">
      <w:pPr>
        <w:pStyle w:val="a3"/>
        <w:numPr>
          <w:ilvl w:val="0"/>
          <w:numId w:val="11"/>
        </w:numPr>
        <w:spacing w:line="360" w:lineRule="auto"/>
        <w:ind w:left="709"/>
        <w:jc w:val="both"/>
        <w:rPr>
          <w:rFonts w:ascii="Times New Roman" w:hAnsi="Times New Roman" w:cs="Times New Roman"/>
          <w:sz w:val="28"/>
          <w:szCs w:val="28"/>
        </w:rPr>
      </w:pPr>
      <w:r w:rsidRPr="001E3798">
        <w:rPr>
          <w:rFonts w:ascii="Times New Roman" w:hAnsi="Times New Roman" w:cs="Times New Roman"/>
          <w:sz w:val="28"/>
          <w:szCs w:val="28"/>
        </w:rPr>
        <w:t>Извещения дебетовые и кредитовые;</w:t>
      </w:r>
    </w:p>
    <w:p w:rsidR="00EE2459" w:rsidRPr="001E3798" w:rsidRDefault="00EE2459" w:rsidP="00EE2459">
      <w:pPr>
        <w:pStyle w:val="a3"/>
        <w:numPr>
          <w:ilvl w:val="0"/>
          <w:numId w:val="11"/>
        </w:numPr>
        <w:spacing w:line="360" w:lineRule="auto"/>
        <w:ind w:left="709"/>
        <w:jc w:val="both"/>
        <w:rPr>
          <w:rFonts w:ascii="Times New Roman" w:hAnsi="Times New Roman" w:cs="Times New Roman"/>
          <w:sz w:val="28"/>
          <w:szCs w:val="28"/>
        </w:rPr>
      </w:pPr>
      <w:r w:rsidRPr="001E3798">
        <w:rPr>
          <w:rFonts w:ascii="Times New Roman" w:hAnsi="Times New Roman" w:cs="Times New Roman"/>
          <w:sz w:val="28"/>
          <w:szCs w:val="28"/>
        </w:rPr>
        <w:t>Валютно-конверсионные операции;</w:t>
      </w:r>
    </w:p>
    <w:p w:rsidR="00EE2459" w:rsidRPr="001E3798" w:rsidRDefault="00EE2459" w:rsidP="00EE2459">
      <w:pPr>
        <w:pStyle w:val="a3"/>
        <w:numPr>
          <w:ilvl w:val="0"/>
          <w:numId w:val="11"/>
        </w:numPr>
        <w:spacing w:line="360" w:lineRule="auto"/>
        <w:ind w:left="709"/>
        <w:jc w:val="both"/>
        <w:rPr>
          <w:rFonts w:ascii="Times New Roman" w:hAnsi="Times New Roman" w:cs="Times New Roman"/>
          <w:sz w:val="28"/>
          <w:szCs w:val="28"/>
        </w:rPr>
      </w:pPr>
      <w:r w:rsidRPr="001E3798">
        <w:rPr>
          <w:rFonts w:ascii="Times New Roman" w:hAnsi="Times New Roman" w:cs="Times New Roman"/>
          <w:sz w:val="28"/>
          <w:szCs w:val="28"/>
        </w:rPr>
        <w:t>Кредитно-депозитные операции;</w:t>
      </w:r>
    </w:p>
    <w:p w:rsidR="00EE2459" w:rsidRPr="001E3798" w:rsidRDefault="00EE2459" w:rsidP="00EE2459">
      <w:pPr>
        <w:pStyle w:val="a3"/>
        <w:numPr>
          <w:ilvl w:val="0"/>
          <w:numId w:val="11"/>
        </w:numPr>
        <w:spacing w:line="360" w:lineRule="auto"/>
        <w:ind w:left="709"/>
        <w:jc w:val="both"/>
        <w:rPr>
          <w:rFonts w:ascii="Times New Roman" w:hAnsi="Times New Roman" w:cs="Times New Roman"/>
          <w:sz w:val="28"/>
          <w:szCs w:val="28"/>
        </w:rPr>
      </w:pPr>
      <w:r w:rsidRPr="001E3798">
        <w:rPr>
          <w:rFonts w:ascii="Times New Roman" w:hAnsi="Times New Roman" w:cs="Times New Roman"/>
          <w:sz w:val="28"/>
          <w:szCs w:val="28"/>
        </w:rPr>
        <w:t>Выплаты процентов;</w:t>
      </w:r>
    </w:p>
    <w:p w:rsidR="00EE2459" w:rsidRPr="001E3798" w:rsidRDefault="00EE2459" w:rsidP="00EE2459">
      <w:pPr>
        <w:pStyle w:val="a3"/>
        <w:numPr>
          <w:ilvl w:val="0"/>
          <w:numId w:val="11"/>
        </w:numPr>
        <w:spacing w:line="360" w:lineRule="auto"/>
        <w:ind w:left="709"/>
        <w:jc w:val="both"/>
        <w:rPr>
          <w:rFonts w:ascii="Times New Roman" w:hAnsi="Times New Roman" w:cs="Times New Roman"/>
          <w:sz w:val="28"/>
          <w:szCs w:val="28"/>
        </w:rPr>
      </w:pPr>
      <w:r w:rsidRPr="001E3798">
        <w:rPr>
          <w:rFonts w:ascii="Times New Roman" w:hAnsi="Times New Roman" w:cs="Times New Roman"/>
          <w:sz w:val="28"/>
          <w:szCs w:val="28"/>
        </w:rPr>
        <w:t>Выписки со счета.</w:t>
      </w:r>
    </w:p>
    <w:p w:rsidR="00EE2459" w:rsidRPr="00AD2023" w:rsidRDefault="00EE2459" w:rsidP="00EE2459">
      <w:pPr>
        <w:spacing w:line="360" w:lineRule="auto"/>
        <w:ind w:firstLine="709"/>
        <w:contextualSpacing/>
        <w:jc w:val="both"/>
        <w:rPr>
          <w:rFonts w:ascii="Times New Roman" w:hAnsi="Times New Roman" w:cs="Times New Roman"/>
          <w:sz w:val="28"/>
          <w:szCs w:val="28"/>
        </w:rPr>
      </w:pPr>
      <w:r w:rsidRPr="00AD2023">
        <w:rPr>
          <w:rFonts w:ascii="Times New Roman" w:hAnsi="Times New Roman" w:cs="Times New Roman"/>
          <w:sz w:val="28"/>
          <w:szCs w:val="28"/>
        </w:rPr>
        <w:t>Для каждого вида сообщения разработан свой специальный формат, в котором указывается количество обязательных или произвольных реквизитов в сообщении.</w:t>
      </w:r>
    </w:p>
    <w:p w:rsidR="00EE2459" w:rsidRPr="00AD2023" w:rsidRDefault="00EE2459" w:rsidP="00EE2459">
      <w:pPr>
        <w:spacing w:line="360" w:lineRule="auto"/>
        <w:ind w:firstLine="709"/>
        <w:contextualSpacing/>
        <w:jc w:val="both"/>
        <w:rPr>
          <w:rFonts w:ascii="Times New Roman" w:hAnsi="Times New Roman" w:cs="Times New Roman"/>
          <w:sz w:val="28"/>
          <w:szCs w:val="28"/>
        </w:rPr>
      </w:pPr>
      <w:r w:rsidRPr="00AD2023">
        <w:rPr>
          <w:rFonts w:ascii="Times New Roman" w:hAnsi="Times New Roman" w:cs="Times New Roman"/>
          <w:sz w:val="28"/>
          <w:szCs w:val="28"/>
        </w:rPr>
        <w:t xml:space="preserve">Основным достижением </w:t>
      </w:r>
      <w:r w:rsidRPr="00AD2023">
        <w:rPr>
          <w:rFonts w:ascii="Times New Roman" w:hAnsi="Times New Roman" w:cs="Times New Roman"/>
          <w:sz w:val="28"/>
          <w:szCs w:val="28"/>
          <w:lang w:val="en-US"/>
        </w:rPr>
        <w:t>SWIFT</w:t>
      </w:r>
      <w:r w:rsidRPr="00AD2023">
        <w:rPr>
          <w:rFonts w:ascii="Times New Roman" w:hAnsi="Times New Roman" w:cs="Times New Roman"/>
          <w:sz w:val="28"/>
          <w:szCs w:val="28"/>
        </w:rPr>
        <w:t xml:space="preserve"> является создание и использование специальных стандартов банковской документации, признанных международной организацией стандартизации. Унификация банковских документов  позволила избежать сложностей и ошибок, которые вызывались расхождениями в традициях их оформления в разных странах, а также затруднений языкового характера. </w:t>
      </w:r>
    </w:p>
    <w:p w:rsidR="002969F7" w:rsidRPr="008624A4" w:rsidRDefault="00EE2459" w:rsidP="002969F7">
      <w:pPr>
        <w:spacing w:line="360" w:lineRule="auto"/>
        <w:ind w:firstLine="709"/>
        <w:contextualSpacing/>
        <w:jc w:val="both"/>
        <w:rPr>
          <w:rFonts w:ascii="Times New Roman" w:hAnsi="Times New Roman" w:cs="Times New Roman"/>
          <w:sz w:val="28"/>
          <w:szCs w:val="28"/>
        </w:rPr>
      </w:pPr>
      <w:r w:rsidRPr="00AD2023">
        <w:rPr>
          <w:rFonts w:ascii="Times New Roman" w:hAnsi="Times New Roman" w:cs="Times New Roman"/>
          <w:sz w:val="28"/>
          <w:szCs w:val="28"/>
        </w:rPr>
        <w:t>На сегодняшний день под эгидой Общества международных межбанковских расчетов с целью модернизации и объединения в дальнейшем всего множества банковских систем взаиморасчетов разработана более совершенная система SWIFT-2, которая сейча</w:t>
      </w:r>
      <w:r w:rsidR="002969F7">
        <w:rPr>
          <w:rFonts w:ascii="Times New Roman" w:hAnsi="Times New Roman" w:cs="Times New Roman"/>
          <w:sz w:val="28"/>
          <w:szCs w:val="28"/>
        </w:rPr>
        <w:t>с осваивается во многих странах [3</w:t>
      </w:r>
      <w:r w:rsidR="003E4136">
        <w:rPr>
          <w:rFonts w:ascii="Times New Roman" w:hAnsi="Times New Roman" w:cs="Times New Roman"/>
          <w:sz w:val="28"/>
          <w:szCs w:val="28"/>
        </w:rPr>
        <w:t>2</w:t>
      </w:r>
      <w:r w:rsidR="008624A4" w:rsidRPr="008624A4">
        <w:rPr>
          <w:rFonts w:ascii="Times New Roman" w:hAnsi="Times New Roman" w:cs="Times New Roman"/>
          <w:sz w:val="28"/>
          <w:szCs w:val="28"/>
        </w:rPr>
        <w:t>]</w:t>
      </w:r>
      <w:r w:rsidR="002969F7">
        <w:rPr>
          <w:rFonts w:ascii="Times New Roman" w:hAnsi="Times New Roman" w:cs="Times New Roman"/>
          <w:sz w:val="28"/>
          <w:szCs w:val="28"/>
        </w:rPr>
        <w:t>.</w:t>
      </w:r>
      <w:r w:rsidRPr="00AD2023">
        <w:rPr>
          <w:rFonts w:ascii="Times New Roman" w:hAnsi="Times New Roman" w:cs="Times New Roman"/>
          <w:sz w:val="28"/>
          <w:szCs w:val="28"/>
        </w:rPr>
        <w:t xml:space="preserve"> </w:t>
      </w:r>
    </w:p>
    <w:p w:rsidR="00EE2459" w:rsidRPr="00AD2023" w:rsidRDefault="00EE2459" w:rsidP="00EE2459">
      <w:pPr>
        <w:spacing w:line="360" w:lineRule="auto"/>
        <w:ind w:firstLine="709"/>
        <w:contextualSpacing/>
        <w:jc w:val="both"/>
        <w:rPr>
          <w:rFonts w:ascii="Times New Roman" w:hAnsi="Times New Roman" w:cs="Times New Roman"/>
          <w:sz w:val="28"/>
          <w:szCs w:val="28"/>
        </w:rPr>
      </w:pPr>
      <w:r w:rsidRPr="00AD2023">
        <w:rPr>
          <w:rFonts w:ascii="Times New Roman" w:hAnsi="Times New Roman" w:cs="Times New Roman"/>
          <w:sz w:val="28"/>
          <w:szCs w:val="28"/>
        </w:rPr>
        <w:t>Теперь рассмотрим Звено</w:t>
      </w:r>
      <w:r w:rsidRPr="00AD2023">
        <w:rPr>
          <w:rFonts w:ascii="Times New Roman" w:hAnsi="Times New Roman" w:cs="Times New Roman"/>
          <w:smallCaps/>
          <w:sz w:val="28"/>
          <w:szCs w:val="28"/>
        </w:rPr>
        <w:t xml:space="preserve"> «б»</w:t>
      </w:r>
      <w:r w:rsidRPr="00AD2023">
        <w:rPr>
          <w:rFonts w:ascii="Times New Roman" w:hAnsi="Times New Roman" w:cs="Times New Roman"/>
          <w:sz w:val="28"/>
          <w:szCs w:val="28"/>
        </w:rPr>
        <w:t xml:space="preserve"> системы </w:t>
      </w:r>
      <w:r w:rsidRPr="00AD2023">
        <w:rPr>
          <w:rFonts w:ascii="Times New Roman" w:hAnsi="Times New Roman" w:cs="Times New Roman"/>
          <w:sz w:val="28"/>
          <w:szCs w:val="28"/>
          <w:lang w:val="en-US"/>
        </w:rPr>
        <w:t>e</w:t>
      </w:r>
      <w:r w:rsidRPr="00AD2023">
        <w:rPr>
          <w:rFonts w:ascii="Times New Roman" w:hAnsi="Times New Roman" w:cs="Times New Roman"/>
          <w:sz w:val="28"/>
          <w:szCs w:val="28"/>
        </w:rPr>
        <w:t>-</w:t>
      </w:r>
      <w:r w:rsidRPr="00AD2023">
        <w:rPr>
          <w:rFonts w:ascii="Times New Roman" w:hAnsi="Times New Roman" w:cs="Times New Roman"/>
          <w:sz w:val="28"/>
          <w:szCs w:val="28"/>
          <w:lang w:val="en-US"/>
        </w:rPr>
        <w:t>Commerce</w:t>
      </w:r>
      <w:r w:rsidRPr="00AD2023">
        <w:rPr>
          <w:rFonts w:ascii="Times New Roman" w:hAnsi="Times New Roman" w:cs="Times New Roman"/>
          <w:sz w:val="28"/>
          <w:szCs w:val="28"/>
        </w:rPr>
        <w:t xml:space="preserve"> и его составляющие. Стоит отметить, что данное звено динамично развивается в последние годы как зарубежом, так и в России, а Блок</w:t>
      </w:r>
      <w:r w:rsidRPr="00AD2023">
        <w:rPr>
          <w:rFonts w:ascii="Times New Roman" w:hAnsi="Times New Roman" w:cs="Times New Roman"/>
          <w:smallCaps/>
          <w:sz w:val="28"/>
          <w:szCs w:val="28"/>
        </w:rPr>
        <w:t xml:space="preserve">  «1»</w:t>
      </w:r>
      <w:r w:rsidRPr="00AD2023">
        <w:rPr>
          <w:rFonts w:ascii="Times New Roman" w:hAnsi="Times New Roman" w:cs="Times New Roman"/>
          <w:sz w:val="28"/>
          <w:szCs w:val="28"/>
        </w:rPr>
        <w:t xml:space="preserve"> данного звена стал «переходным местом» в развитии всего</w:t>
      </w:r>
      <w:r w:rsidRPr="00AD2023">
        <w:rPr>
          <w:rFonts w:ascii="Times New Roman" w:hAnsi="Times New Roman" w:cs="Times New Roman"/>
          <w:smallCaps/>
          <w:sz w:val="28"/>
          <w:szCs w:val="28"/>
        </w:rPr>
        <w:t xml:space="preserve"> </w:t>
      </w:r>
      <w:r w:rsidRPr="00AD2023">
        <w:rPr>
          <w:rFonts w:ascii="Times New Roman" w:hAnsi="Times New Roman" w:cs="Times New Roman"/>
          <w:sz w:val="28"/>
          <w:szCs w:val="28"/>
        </w:rPr>
        <w:t>Звена</w:t>
      </w:r>
      <w:r w:rsidRPr="00AD2023">
        <w:rPr>
          <w:rFonts w:ascii="Times New Roman" w:hAnsi="Times New Roman" w:cs="Times New Roman"/>
          <w:smallCaps/>
          <w:sz w:val="28"/>
          <w:szCs w:val="28"/>
        </w:rPr>
        <w:t xml:space="preserve"> «б»</w:t>
      </w:r>
      <w:r w:rsidRPr="00AD2023">
        <w:rPr>
          <w:rFonts w:ascii="Times New Roman" w:hAnsi="Times New Roman" w:cs="Times New Roman"/>
          <w:sz w:val="28"/>
          <w:szCs w:val="28"/>
        </w:rPr>
        <w:t xml:space="preserve">. </w:t>
      </w:r>
    </w:p>
    <w:p w:rsidR="00EE2459" w:rsidRPr="00AD2023" w:rsidRDefault="00EE2459" w:rsidP="00EE2459">
      <w:pPr>
        <w:spacing w:line="360" w:lineRule="auto"/>
        <w:ind w:firstLine="709"/>
        <w:contextualSpacing/>
        <w:jc w:val="both"/>
        <w:rPr>
          <w:rFonts w:ascii="Times New Roman" w:hAnsi="Times New Roman" w:cs="Times New Roman"/>
          <w:sz w:val="28"/>
          <w:szCs w:val="28"/>
        </w:rPr>
      </w:pPr>
      <w:r w:rsidRPr="00AD2023">
        <w:rPr>
          <w:rFonts w:ascii="Times New Roman" w:hAnsi="Times New Roman" w:cs="Times New Roman"/>
          <w:sz w:val="28"/>
          <w:szCs w:val="28"/>
        </w:rPr>
        <w:t>Первая составляющая – это банковские пластиковые карты, которые в последнее время стали неотъемлемой частью в сфере безналичных расчетов.</w:t>
      </w:r>
    </w:p>
    <w:p w:rsidR="00EE2459" w:rsidRPr="00AD2023" w:rsidRDefault="00EE2459" w:rsidP="00EE2459">
      <w:pPr>
        <w:spacing w:line="360" w:lineRule="auto"/>
        <w:ind w:firstLine="709"/>
        <w:contextualSpacing/>
        <w:jc w:val="both"/>
        <w:rPr>
          <w:rFonts w:ascii="Times New Roman" w:hAnsi="Times New Roman" w:cs="Times New Roman"/>
          <w:sz w:val="28"/>
          <w:szCs w:val="28"/>
        </w:rPr>
      </w:pPr>
      <w:r w:rsidRPr="00AD2023">
        <w:rPr>
          <w:rFonts w:ascii="Times New Roman" w:hAnsi="Times New Roman" w:cs="Times New Roman"/>
          <w:sz w:val="28"/>
          <w:szCs w:val="28"/>
        </w:rPr>
        <w:t xml:space="preserve">Пластиковая карта – это персонифицированный платежный инструмент, предоставляющий пользующемуся карточкой лицу возможность </w:t>
      </w:r>
      <w:r w:rsidRPr="00AD2023">
        <w:rPr>
          <w:rFonts w:ascii="Times New Roman" w:hAnsi="Times New Roman" w:cs="Times New Roman"/>
          <w:sz w:val="28"/>
          <w:szCs w:val="28"/>
        </w:rPr>
        <w:lastRenderedPageBreak/>
        <w:t>безналичной оплаты товаров (услуг), а также получения наличных средств в отделениях (филиалах) банков и банковских автоматах (банкоматах). Принимающие карточку предприятия торговли (сервиса) и отделения банков образуют сеть точек</w:t>
      </w:r>
      <w:r w:rsidRPr="00AD2023">
        <w:rPr>
          <w:rFonts w:ascii="Times New Roman" w:hAnsi="Times New Roman" w:cs="Times New Roman"/>
          <w:i/>
          <w:iCs/>
          <w:sz w:val="28"/>
          <w:szCs w:val="28"/>
        </w:rPr>
        <w:t xml:space="preserve"> </w:t>
      </w:r>
      <w:r w:rsidRPr="00AD2023">
        <w:rPr>
          <w:rFonts w:ascii="Times New Roman" w:hAnsi="Times New Roman" w:cs="Times New Roman"/>
          <w:sz w:val="28"/>
          <w:szCs w:val="28"/>
        </w:rPr>
        <w:t>обслуживания</w:t>
      </w:r>
      <w:r w:rsidRPr="00AD2023">
        <w:rPr>
          <w:rFonts w:ascii="Times New Roman" w:hAnsi="Times New Roman" w:cs="Times New Roman"/>
          <w:i/>
          <w:iCs/>
          <w:sz w:val="28"/>
          <w:szCs w:val="28"/>
        </w:rPr>
        <w:t xml:space="preserve"> </w:t>
      </w:r>
      <w:r w:rsidRPr="00AD2023">
        <w:rPr>
          <w:rFonts w:ascii="Times New Roman" w:hAnsi="Times New Roman" w:cs="Times New Roman"/>
          <w:sz w:val="28"/>
          <w:szCs w:val="28"/>
        </w:rPr>
        <w:t>карточки (приемную</w:t>
      </w:r>
      <w:r w:rsidRPr="00AD2023">
        <w:rPr>
          <w:rFonts w:ascii="Times New Roman" w:hAnsi="Times New Roman" w:cs="Times New Roman"/>
          <w:i/>
          <w:iCs/>
          <w:sz w:val="28"/>
          <w:szCs w:val="28"/>
        </w:rPr>
        <w:t xml:space="preserve"> </w:t>
      </w:r>
      <w:r w:rsidRPr="00AD2023">
        <w:rPr>
          <w:rFonts w:ascii="Times New Roman" w:hAnsi="Times New Roman" w:cs="Times New Roman"/>
          <w:sz w:val="28"/>
          <w:szCs w:val="28"/>
        </w:rPr>
        <w:t>сеть).</w:t>
      </w:r>
    </w:p>
    <w:p w:rsidR="00EE2459" w:rsidRPr="008624A4" w:rsidRDefault="00EE2459" w:rsidP="008624A4">
      <w:pPr>
        <w:spacing w:line="360" w:lineRule="auto"/>
        <w:ind w:firstLine="709"/>
        <w:contextualSpacing/>
        <w:jc w:val="both"/>
        <w:rPr>
          <w:rFonts w:ascii="Times New Roman" w:hAnsi="Times New Roman" w:cs="Times New Roman"/>
          <w:sz w:val="28"/>
          <w:szCs w:val="28"/>
        </w:rPr>
      </w:pPr>
      <w:r w:rsidRPr="00AD2023">
        <w:rPr>
          <w:rFonts w:ascii="Times New Roman" w:hAnsi="Times New Roman" w:cs="Times New Roman"/>
          <w:sz w:val="28"/>
          <w:szCs w:val="28"/>
        </w:rPr>
        <w:t>Быстрота и доступность этого вида расчетов стимулировали рост потребительских расходов в последние годы, что, в свою очередь, удержало экономику США от глубокой рецессии в 2001 году и способствовало ее восстановлению в последующие годы. В настоящее время в мире действуют несколько крупных ассоциаций банковских платежных карт. Они разрабатывают общие правила, обязательные для всех участников системы, проводят анализ операций, аккумулируют ресурсы для реализации новейших технологий и создания гигантских коммуникаций для быстрого и надежного обмена финансовой информацией. Мировой рынок платежных карт сегодня распределен между основными эмитентами следующим образом: Visa International — более 50%, MasterCard International — 30%, American Express — 18%, Di</w:t>
      </w:r>
      <w:r w:rsidR="002969F7">
        <w:rPr>
          <w:rFonts w:ascii="Times New Roman" w:hAnsi="Times New Roman" w:cs="Times New Roman"/>
          <w:sz w:val="28"/>
          <w:szCs w:val="28"/>
        </w:rPr>
        <w:t>ners Club, JCB и др. — менее 2% [10</w:t>
      </w:r>
      <w:r w:rsidR="008624A4" w:rsidRPr="008624A4">
        <w:rPr>
          <w:rFonts w:ascii="Times New Roman" w:hAnsi="Times New Roman" w:cs="Times New Roman"/>
          <w:sz w:val="28"/>
          <w:szCs w:val="28"/>
        </w:rPr>
        <w:t xml:space="preserve">, </w:t>
      </w:r>
      <w:r w:rsidR="002969F7">
        <w:rPr>
          <w:rFonts w:ascii="Times New Roman" w:hAnsi="Times New Roman" w:cs="Times New Roman"/>
          <w:sz w:val="28"/>
          <w:szCs w:val="28"/>
        </w:rPr>
        <w:t>с</w:t>
      </w:r>
      <w:r w:rsidR="008624A4" w:rsidRPr="00E64C11">
        <w:rPr>
          <w:rFonts w:ascii="Times New Roman" w:hAnsi="Times New Roman" w:cs="Times New Roman"/>
          <w:sz w:val="28"/>
          <w:szCs w:val="28"/>
        </w:rPr>
        <w:t>.</w:t>
      </w:r>
      <w:r w:rsidR="008624A4" w:rsidRPr="008624A4">
        <w:rPr>
          <w:rFonts w:ascii="Times New Roman" w:hAnsi="Times New Roman" w:cs="Times New Roman"/>
          <w:sz w:val="28"/>
          <w:szCs w:val="28"/>
        </w:rPr>
        <w:t>31]</w:t>
      </w:r>
      <w:r w:rsidR="002969F7">
        <w:rPr>
          <w:rFonts w:ascii="Times New Roman" w:hAnsi="Times New Roman" w:cs="Times New Roman"/>
          <w:sz w:val="28"/>
          <w:szCs w:val="28"/>
        </w:rPr>
        <w:t>.</w:t>
      </w:r>
      <w:r w:rsidRPr="00AD2023">
        <w:rPr>
          <w:rFonts w:ascii="Times New Roman" w:hAnsi="Times New Roman" w:cs="Times New Roman"/>
          <w:sz w:val="28"/>
          <w:szCs w:val="28"/>
        </w:rPr>
        <w:t xml:space="preserve"> </w:t>
      </w:r>
    </w:p>
    <w:p w:rsidR="00EE2459" w:rsidRPr="00AD2023" w:rsidRDefault="00EE2459" w:rsidP="00EE2459">
      <w:pPr>
        <w:spacing w:line="360" w:lineRule="auto"/>
        <w:ind w:firstLine="709"/>
        <w:contextualSpacing/>
        <w:jc w:val="both"/>
        <w:rPr>
          <w:rFonts w:ascii="Times New Roman" w:hAnsi="Times New Roman" w:cs="Times New Roman"/>
          <w:sz w:val="28"/>
          <w:szCs w:val="28"/>
        </w:rPr>
      </w:pPr>
      <w:r w:rsidRPr="00AD2023">
        <w:rPr>
          <w:rFonts w:ascii="Times New Roman" w:hAnsi="Times New Roman" w:cs="Times New Roman"/>
          <w:sz w:val="28"/>
          <w:szCs w:val="28"/>
        </w:rPr>
        <w:t>Вторая составляющая рассматриваемого блока – денежные переводы посредством различных систем. Первой, из которых является обычный банковский перевод посредством телекоммуникационной среды, т.е. это перевод денежных средств со счета на счет (при помощи использования старых форм безналичных расчетов, например, платежного поручения).</w:t>
      </w:r>
    </w:p>
    <w:p w:rsidR="00EE2459" w:rsidRPr="00AD2023" w:rsidRDefault="00EE2459" w:rsidP="00EE2459">
      <w:pPr>
        <w:spacing w:line="360" w:lineRule="auto"/>
        <w:ind w:firstLine="709"/>
        <w:contextualSpacing/>
        <w:jc w:val="both"/>
        <w:rPr>
          <w:rFonts w:ascii="Times New Roman" w:hAnsi="Times New Roman" w:cs="Times New Roman"/>
          <w:sz w:val="28"/>
          <w:szCs w:val="28"/>
        </w:rPr>
      </w:pPr>
      <w:r w:rsidRPr="00AD2023">
        <w:rPr>
          <w:rFonts w:ascii="Times New Roman" w:hAnsi="Times New Roman" w:cs="Times New Roman"/>
          <w:sz w:val="28"/>
          <w:szCs w:val="28"/>
        </w:rPr>
        <w:t xml:space="preserve">Третья составляющая блока – переводы наличности в системах </w:t>
      </w:r>
      <w:r w:rsidRPr="00AD2023">
        <w:rPr>
          <w:rFonts w:ascii="Times New Roman" w:hAnsi="Times New Roman" w:cs="Times New Roman"/>
          <w:sz w:val="28"/>
          <w:szCs w:val="28"/>
          <w:lang w:val="en-US"/>
        </w:rPr>
        <w:t>Western</w:t>
      </w:r>
      <w:r w:rsidRPr="00AD2023">
        <w:rPr>
          <w:rFonts w:ascii="Times New Roman" w:hAnsi="Times New Roman" w:cs="Times New Roman"/>
          <w:sz w:val="28"/>
          <w:szCs w:val="28"/>
        </w:rPr>
        <w:t xml:space="preserve"> </w:t>
      </w:r>
      <w:r w:rsidRPr="00AD2023">
        <w:rPr>
          <w:rFonts w:ascii="Times New Roman" w:hAnsi="Times New Roman" w:cs="Times New Roman"/>
          <w:sz w:val="28"/>
          <w:szCs w:val="28"/>
          <w:lang w:val="en-US"/>
        </w:rPr>
        <w:t>Union</w:t>
      </w:r>
      <w:r w:rsidRPr="00AD2023">
        <w:rPr>
          <w:rFonts w:ascii="Times New Roman" w:hAnsi="Times New Roman" w:cs="Times New Roman"/>
          <w:sz w:val="28"/>
          <w:szCs w:val="28"/>
        </w:rPr>
        <w:t xml:space="preserve"> и </w:t>
      </w:r>
      <w:r w:rsidRPr="00AD2023">
        <w:rPr>
          <w:rFonts w:ascii="Times New Roman" w:hAnsi="Times New Roman" w:cs="Times New Roman"/>
          <w:sz w:val="28"/>
          <w:szCs w:val="28"/>
          <w:lang w:val="en-US"/>
        </w:rPr>
        <w:t>Money</w:t>
      </w:r>
      <w:r w:rsidRPr="00AD2023">
        <w:rPr>
          <w:rFonts w:ascii="Times New Roman" w:hAnsi="Times New Roman" w:cs="Times New Roman"/>
          <w:sz w:val="28"/>
          <w:szCs w:val="28"/>
        </w:rPr>
        <w:t xml:space="preserve"> </w:t>
      </w:r>
      <w:r w:rsidRPr="00AD2023">
        <w:rPr>
          <w:rFonts w:ascii="Times New Roman" w:hAnsi="Times New Roman" w:cs="Times New Roman"/>
          <w:sz w:val="28"/>
          <w:szCs w:val="28"/>
          <w:lang w:val="en-US"/>
        </w:rPr>
        <w:t>Gram</w:t>
      </w:r>
      <w:r w:rsidRPr="00AD2023">
        <w:rPr>
          <w:rFonts w:ascii="Times New Roman" w:hAnsi="Times New Roman" w:cs="Times New Roman"/>
          <w:sz w:val="28"/>
          <w:szCs w:val="28"/>
        </w:rPr>
        <w:t xml:space="preserve"> – это денежные переводы наличных денежных средств осуществляемые практически в режиме реального времени – несколько минут.</w:t>
      </w:r>
    </w:p>
    <w:p w:rsidR="00EE2459" w:rsidRPr="00AD2023" w:rsidRDefault="00EE2459" w:rsidP="00EE2459">
      <w:pPr>
        <w:spacing w:line="360" w:lineRule="auto"/>
        <w:ind w:firstLine="709"/>
        <w:contextualSpacing/>
        <w:jc w:val="both"/>
        <w:rPr>
          <w:rFonts w:ascii="Times New Roman" w:hAnsi="Times New Roman" w:cs="Times New Roman"/>
          <w:sz w:val="28"/>
          <w:szCs w:val="28"/>
        </w:rPr>
      </w:pPr>
      <w:r w:rsidRPr="00AD2023">
        <w:rPr>
          <w:rFonts w:ascii="Times New Roman" w:hAnsi="Times New Roman" w:cs="Times New Roman"/>
          <w:sz w:val="28"/>
          <w:szCs w:val="28"/>
        </w:rPr>
        <w:t xml:space="preserve">Система </w:t>
      </w:r>
      <w:r w:rsidRPr="00AD2023">
        <w:rPr>
          <w:rFonts w:ascii="Times New Roman" w:hAnsi="Times New Roman" w:cs="Times New Roman"/>
          <w:sz w:val="28"/>
          <w:szCs w:val="28"/>
          <w:lang w:val="en-US"/>
        </w:rPr>
        <w:t>Western</w:t>
      </w:r>
      <w:r w:rsidRPr="00AD2023">
        <w:rPr>
          <w:rFonts w:ascii="Times New Roman" w:hAnsi="Times New Roman" w:cs="Times New Roman"/>
          <w:sz w:val="28"/>
          <w:szCs w:val="28"/>
        </w:rPr>
        <w:t xml:space="preserve"> </w:t>
      </w:r>
      <w:r w:rsidRPr="00AD2023">
        <w:rPr>
          <w:rFonts w:ascii="Times New Roman" w:hAnsi="Times New Roman" w:cs="Times New Roman"/>
          <w:sz w:val="28"/>
          <w:szCs w:val="28"/>
          <w:lang w:val="en-US"/>
        </w:rPr>
        <w:t>Union</w:t>
      </w:r>
      <w:r w:rsidRPr="00AD2023">
        <w:rPr>
          <w:rFonts w:ascii="Times New Roman" w:hAnsi="Times New Roman" w:cs="Times New Roman"/>
          <w:sz w:val="28"/>
          <w:szCs w:val="28"/>
        </w:rPr>
        <w:t xml:space="preserve"> действует в 185 странах. Включает свыше 94 тыс. пунктов обслуживания клиентов, в том числе свыше 2600 пунктов в странах СНГ и Балтии. Сеть системы </w:t>
      </w:r>
      <w:r w:rsidRPr="00AD2023">
        <w:rPr>
          <w:rFonts w:ascii="Times New Roman" w:hAnsi="Times New Roman" w:cs="Times New Roman"/>
          <w:sz w:val="28"/>
          <w:szCs w:val="28"/>
          <w:lang w:val="en-US"/>
        </w:rPr>
        <w:t>Money</w:t>
      </w:r>
      <w:r w:rsidRPr="00AD2023">
        <w:rPr>
          <w:rFonts w:ascii="Times New Roman" w:hAnsi="Times New Roman" w:cs="Times New Roman"/>
          <w:sz w:val="28"/>
          <w:szCs w:val="28"/>
        </w:rPr>
        <w:t xml:space="preserve"> </w:t>
      </w:r>
      <w:r w:rsidRPr="00AD2023">
        <w:rPr>
          <w:rFonts w:ascii="Times New Roman" w:hAnsi="Times New Roman" w:cs="Times New Roman"/>
          <w:sz w:val="28"/>
          <w:szCs w:val="28"/>
          <w:lang w:val="en-US"/>
        </w:rPr>
        <w:t>Gram</w:t>
      </w:r>
      <w:r w:rsidRPr="00AD2023">
        <w:rPr>
          <w:rFonts w:ascii="Times New Roman" w:hAnsi="Times New Roman" w:cs="Times New Roman"/>
          <w:sz w:val="28"/>
          <w:szCs w:val="28"/>
        </w:rPr>
        <w:t xml:space="preserve"> насчитывает 35 тыс. точек обслуживания почти в 140 странах мира.</w:t>
      </w:r>
    </w:p>
    <w:p w:rsidR="00EE2459" w:rsidRPr="00AD2023" w:rsidRDefault="00EE2459" w:rsidP="00EE2459">
      <w:pPr>
        <w:spacing w:line="360" w:lineRule="auto"/>
        <w:ind w:firstLine="709"/>
        <w:contextualSpacing/>
        <w:jc w:val="both"/>
        <w:rPr>
          <w:rFonts w:ascii="Times New Roman" w:hAnsi="Times New Roman" w:cs="Times New Roman"/>
          <w:sz w:val="28"/>
          <w:szCs w:val="28"/>
        </w:rPr>
      </w:pPr>
      <w:r w:rsidRPr="00AD2023">
        <w:rPr>
          <w:rFonts w:ascii="Times New Roman" w:hAnsi="Times New Roman" w:cs="Times New Roman"/>
          <w:sz w:val="28"/>
          <w:szCs w:val="28"/>
        </w:rPr>
        <w:lastRenderedPageBreak/>
        <w:t xml:space="preserve">Скорость перевода в обеих системах – несколько минут. Клиенту нет необходимости открывать банковский счет или оформлять пластиковую карточку. Получателю достаточно лишь предъявить паспорт и заполнить простой бланк, а отправителю даже не нужно предъявлять никаких документов. </w:t>
      </w:r>
    </w:p>
    <w:p w:rsidR="00EE2459" w:rsidRPr="00AD2023" w:rsidRDefault="00EE2459" w:rsidP="00EE2459">
      <w:pPr>
        <w:spacing w:line="360" w:lineRule="auto"/>
        <w:ind w:firstLine="709"/>
        <w:contextualSpacing/>
        <w:jc w:val="both"/>
        <w:rPr>
          <w:rFonts w:ascii="Times New Roman" w:hAnsi="Times New Roman" w:cs="Times New Roman"/>
          <w:sz w:val="28"/>
          <w:szCs w:val="28"/>
        </w:rPr>
      </w:pPr>
      <w:r w:rsidRPr="00AD2023">
        <w:rPr>
          <w:rFonts w:ascii="Times New Roman" w:hAnsi="Times New Roman" w:cs="Times New Roman"/>
          <w:sz w:val="28"/>
          <w:szCs w:val="28"/>
        </w:rPr>
        <w:t xml:space="preserve">Переходим к рассмотрению Блока </w:t>
      </w:r>
      <w:r w:rsidRPr="00AD2023">
        <w:rPr>
          <w:rFonts w:ascii="Times New Roman" w:hAnsi="Times New Roman" w:cs="Times New Roman"/>
          <w:smallCaps/>
          <w:sz w:val="28"/>
          <w:szCs w:val="28"/>
        </w:rPr>
        <w:t>«2»</w:t>
      </w:r>
      <w:r w:rsidRPr="00AD2023">
        <w:rPr>
          <w:rFonts w:ascii="Times New Roman" w:hAnsi="Times New Roman" w:cs="Times New Roman"/>
          <w:sz w:val="28"/>
          <w:szCs w:val="28"/>
        </w:rPr>
        <w:t xml:space="preserve"> – Интернет-коммерция                  (</w:t>
      </w:r>
      <w:r w:rsidRPr="00AD2023">
        <w:rPr>
          <w:rFonts w:ascii="Times New Roman" w:hAnsi="Times New Roman" w:cs="Times New Roman"/>
          <w:sz w:val="28"/>
          <w:szCs w:val="28"/>
          <w:lang w:val="en-US"/>
        </w:rPr>
        <w:t>I</w:t>
      </w:r>
      <w:r w:rsidRPr="00AD2023">
        <w:rPr>
          <w:rFonts w:ascii="Times New Roman" w:hAnsi="Times New Roman" w:cs="Times New Roman"/>
          <w:sz w:val="28"/>
          <w:szCs w:val="28"/>
        </w:rPr>
        <w:t>-</w:t>
      </w:r>
      <w:r w:rsidRPr="00AD2023">
        <w:rPr>
          <w:rFonts w:ascii="Times New Roman" w:hAnsi="Times New Roman" w:cs="Times New Roman"/>
          <w:sz w:val="28"/>
          <w:szCs w:val="28"/>
          <w:lang w:val="en-US"/>
        </w:rPr>
        <w:t>Commerce</w:t>
      </w:r>
      <w:r w:rsidRPr="00AD2023">
        <w:rPr>
          <w:rFonts w:ascii="Times New Roman" w:hAnsi="Times New Roman" w:cs="Times New Roman"/>
          <w:sz w:val="28"/>
          <w:szCs w:val="28"/>
        </w:rPr>
        <w:t>) – динамично развивающегося последние 10 лет.</w:t>
      </w:r>
    </w:p>
    <w:p w:rsidR="00EE2459" w:rsidRPr="00AD2023" w:rsidRDefault="00EE2459" w:rsidP="00EE2459">
      <w:pPr>
        <w:spacing w:line="360" w:lineRule="auto"/>
        <w:ind w:firstLine="709"/>
        <w:contextualSpacing/>
        <w:jc w:val="both"/>
        <w:rPr>
          <w:rFonts w:ascii="Times New Roman" w:hAnsi="Times New Roman" w:cs="Times New Roman"/>
          <w:sz w:val="28"/>
          <w:szCs w:val="28"/>
        </w:rPr>
      </w:pPr>
      <w:r w:rsidRPr="00AD2023">
        <w:rPr>
          <w:rFonts w:ascii="Times New Roman" w:hAnsi="Times New Roman" w:cs="Times New Roman"/>
          <w:sz w:val="28"/>
          <w:szCs w:val="28"/>
        </w:rPr>
        <w:t>Интернет-коммерция – это разновидность электронной коммерции с «ограниченной сферой деятельности» – только в рамках глобальной сети Интернет.</w:t>
      </w:r>
    </w:p>
    <w:p w:rsidR="00EE2459" w:rsidRPr="00AD2023" w:rsidRDefault="00EE2459" w:rsidP="00EE2459">
      <w:pPr>
        <w:spacing w:line="360" w:lineRule="auto"/>
        <w:ind w:firstLine="709"/>
        <w:contextualSpacing/>
        <w:jc w:val="both"/>
        <w:rPr>
          <w:rFonts w:ascii="Times New Roman" w:hAnsi="Times New Roman" w:cs="Times New Roman"/>
          <w:sz w:val="28"/>
          <w:szCs w:val="28"/>
        </w:rPr>
      </w:pPr>
      <w:r w:rsidRPr="00AD2023">
        <w:rPr>
          <w:rFonts w:ascii="Times New Roman" w:hAnsi="Times New Roman" w:cs="Times New Roman"/>
          <w:sz w:val="28"/>
          <w:szCs w:val="28"/>
        </w:rPr>
        <w:t>Все многообразие новых форм безналичных расчетов, так или иначе, связаны друг с другом, а в некоторых случаях дополняют друг друга. Речь идет о первой составляющей этого блока – карточных платежных системах. Вся система функционирования электронной наличности постоянно связана со сферой предоставляемых услуг  (Блок</w:t>
      </w:r>
      <w:r w:rsidRPr="00AD2023">
        <w:rPr>
          <w:rFonts w:ascii="Times New Roman" w:hAnsi="Times New Roman" w:cs="Times New Roman"/>
          <w:smallCaps/>
          <w:sz w:val="28"/>
          <w:szCs w:val="28"/>
        </w:rPr>
        <w:t xml:space="preserve"> «4»</w:t>
      </w:r>
      <w:r w:rsidRPr="00AD2023">
        <w:rPr>
          <w:rFonts w:ascii="Times New Roman" w:hAnsi="Times New Roman" w:cs="Times New Roman"/>
          <w:sz w:val="28"/>
          <w:szCs w:val="28"/>
        </w:rPr>
        <w:t>), в состав которой входят электронные «торговые точки» – Интернет-магазины (</w:t>
      </w:r>
      <w:r w:rsidRPr="00AD2023">
        <w:rPr>
          <w:rFonts w:ascii="Times New Roman" w:hAnsi="Times New Roman" w:cs="Times New Roman"/>
          <w:sz w:val="28"/>
          <w:szCs w:val="28"/>
          <w:lang w:val="en-US"/>
        </w:rPr>
        <w:t>Web</w:t>
      </w:r>
      <w:r w:rsidRPr="00AD2023">
        <w:rPr>
          <w:rFonts w:ascii="Times New Roman" w:hAnsi="Times New Roman" w:cs="Times New Roman"/>
          <w:sz w:val="28"/>
          <w:szCs w:val="28"/>
        </w:rPr>
        <w:t>-</w:t>
      </w:r>
      <w:r w:rsidRPr="00AD2023">
        <w:rPr>
          <w:rFonts w:ascii="Times New Roman" w:hAnsi="Times New Roman" w:cs="Times New Roman"/>
          <w:sz w:val="28"/>
          <w:szCs w:val="28"/>
          <w:lang w:val="en-US"/>
        </w:rPr>
        <w:t>shops</w:t>
      </w:r>
      <w:r w:rsidRPr="00AD2023">
        <w:rPr>
          <w:rFonts w:ascii="Times New Roman" w:hAnsi="Times New Roman" w:cs="Times New Roman"/>
          <w:sz w:val="28"/>
          <w:szCs w:val="28"/>
        </w:rPr>
        <w:t xml:space="preserve">). Некоторые из них используют процессинг пластиковых карт, т.е. прием платежей по банковским пластиковым картам, как основную форму оплаты товаров (услуг). Такую возможность продавец может осуществить 2-мя путями: </w:t>
      </w:r>
    </w:p>
    <w:p w:rsidR="00EE2459" w:rsidRPr="00AD2023" w:rsidRDefault="00EE2459" w:rsidP="00EE2459">
      <w:pPr>
        <w:spacing w:line="360" w:lineRule="auto"/>
        <w:ind w:firstLine="709"/>
        <w:contextualSpacing/>
        <w:jc w:val="both"/>
        <w:rPr>
          <w:rFonts w:ascii="Times New Roman" w:hAnsi="Times New Roman" w:cs="Times New Roman"/>
          <w:sz w:val="28"/>
          <w:szCs w:val="28"/>
        </w:rPr>
      </w:pPr>
      <w:r w:rsidRPr="00AD2023">
        <w:rPr>
          <w:rFonts w:ascii="Times New Roman" w:hAnsi="Times New Roman" w:cs="Times New Roman"/>
          <w:sz w:val="28"/>
          <w:szCs w:val="28"/>
        </w:rPr>
        <w:t>Получив собственный специальный банковский счет типа                «</w:t>
      </w:r>
      <w:r w:rsidRPr="00AD2023">
        <w:rPr>
          <w:rFonts w:ascii="Times New Roman" w:hAnsi="Times New Roman" w:cs="Times New Roman"/>
          <w:sz w:val="28"/>
          <w:szCs w:val="28"/>
          <w:lang w:val="en-US"/>
        </w:rPr>
        <w:t>Merchant</w:t>
      </w:r>
      <w:r w:rsidRPr="00AD2023">
        <w:rPr>
          <w:rFonts w:ascii="Times New Roman" w:hAnsi="Times New Roman" w:cs="Times New Roman"/>
          <w:sz w:val="28"/>
          <w:szCs w:val="28"/>
        </w:rPr>
        <w:t xml:space="preserve"> </w:t>
      </w:r>
      <w:r w:rsidRPr="00AD2023">
        <w:rPr>
          <w:rFonts w:ascii="Times New Roman" w:hAnsi="Times New Roman" w:cs="Times New Roman"/>
          <w:sz w:val="28"/>
          <w:szCs w:val="28"/>
          <w:lang w:val="en-US"/>
        </w:rPr>
        <w:t>Account</w:t>
      </w:r>
      <w:r w:rsidRPr="00AD2023">
        <w:rPr>
          <w:rFonts w:ascii="Times New Roman" w:hAnsi="Times New Roman" w:cs="Times New Roman"/>
          <w:sz w:val="28"/>
          <w:szCs w:val="28"/>
        </w:rPr>
        <w:t>»</w:t>
      </w:r>
      <w:r w:rsidRPr="00AD2023">
        <w:rPr>
          <w:rFonts w:ascii="Times New Roman" w:hAnsi="Times New Roman" w:cs="Times New Roman"/>
          <w:smallCaps/>
          <w:sz w:val="28"/>
          <w:szCs w:val="28"/>
        </w:rPr>
        <w:t xml:space="preserve">     </w:t>
      </w:r>
      <w:r w:rsidRPr="00AD2023">
        <w:rPr>
          <w:rFonts w:ascii="Times New Roman" w:hAnsi="Times New Roman" w:cs="Times New Roman"/>
          <w:sz w:val="28"/>
          <w:szCs w:val="28"/>
        </w:rPr>
        <w:t xml:space="preserve">(в пер. с англ. – счет продавца) – это транзитный счет в банке, куда поступают деньги, полученные продавцом с пластиковых карт покупателей. С определенной периодичностью деньги с </w:t>
      </w:r>
      <w:r w:rsidRPr="00AD2023">
        <w:rPr>
          <w:rFonts w:ascii="Times New Roman" w:hAnsi="Times New Roman" w:cs="Times New Roman"/>
          <w:sz w:val="28"/>
          <w:szCs w:val="28"/>
          <w:lang w:val="en-US"/>
        </w:rPr>
        <w:t>Merchant</w:t>
      </w:r>
      <w:r w:rsidRPr="00AD2023">
        <w:rPr>
          <w:rFonts w:ascii="Times New Roman" w:hAnsi="Times New Roman" w:cs="Times New Roman"/>
          <w:smallCaps/>
          <w:sz w:val="28"/>
          <w:szCs w:val="28"/>
        </w:rPr>
        <w:t xml:space="preserve"> </w:t>
      </w:r>
      <w:r w:rsidRPr="00AD2023">
        <w:rPr>
          <w:rFonts w:ascii="Times New Roman" w:hAnsi="Times New Roman" w:cs="Times New Roman"/>
          <w:sz w:val="28"/>
          <w:szCs w:val="28"/>
          <w:lang w:val="en-US"/>
        </w:rPr>
        <w:t>Account</w:t>
      </w:r>
      <w:r w:rsidRPr="00AD2023">
        <w:rPr>
          <w:rFonts w:ascii="Times New Roman" w:hAnsi="Times New Roman" w:cs="Times New Roman"/>
          <w:sz w:val="28"/>
          <w:szCs w:val="28"/>
        </w:rPr>
        <w:t xml:space="preserve"> переводятся на текущий (расчетный) счет продавца. </w:t>
      </w:r>
      <w:r w:rsidRPr="00AD2023">
        <w:rPr>
          <w:rFonts w:ascii="Times New Roman" w:hAnsi="Times New Roman" w:cs="Times New Roman"/>
          <w:sz w:val="28"/>
          <w:szCs w:val="28"/>
          <w:lang w:val="en-US"/>
        </w:rPr>
        <w:t>Merchant</w:t>
      </w:r>
      <w:r w:rsidRPr="00AD2023">
        <w:rPr>
          <w:rFonts w:ascii="Times New Roman" w:hAnsi="Times New Roman" w:cs="Times New Roman"/>
          <w:sz w:val="28"/>
          <w:szCs w:val="28"/>
        </w:rPr>
        <w:t xml:space="preserve"> </w:t>
      </w:r>
      <w:r w:rsidRPr="00AD2023">
        <w:rPr>
          <w:rFonts w:ascii="Times New Roman" w:hAnsi="Times New Roman" w:cs="Times New Roman"/>
          <w:sz w:val="28"/>
          <w:szCs w:val="28"/>
          <w:lang w:val="en-US"/>
        </w:rPr>
        <w:t>Account</w:t>
      </w:r>
      <w:r w:rsidRPr="00AD2023">
        <w:rPr>
          <w:rFonts w:ascii="Times New Roman" w:hAnsi="Times New Roman" w:cs="Times New Roman"/>
          <w:sz w:val="28"/>
          <w:szCs w:val="28"/>
        </w:rPr>
        <w:t xml:space="preserve"> включает в себя как торговый счет, так и весь комплекс услуг по приему оплаты с кредитной карточки (предоставление аппаратных средств по приему кредиток, проведение авторизации карточек, проведение расчетов с банком-эмитентом карточки, зачисление денег на торговый счет продавца и т.д.), а также берет на себя ответственность за сохранность получаемых </w:t>
      </w:r>
      <w:r w:rsidRPr="00AD2023">
        <w:rPr>
          <w:rFonts w:ascii="Times New Roman" w:hAnsi="Times New Roman" w:cs="Times New Roman"/>
          <w:sz w:val="28"/>
          <w:szCs w:val="28"/>
        </w:rPr>
        <w:lastRenderedPageBreak/>
        <w:t xml:space="preserve">данных от плательщиков. Без </w:t>
      </w:r>
      <w:r w:rsidRPr="00AD2023">
        <w:rPr>
          <w:rFonts w:ascii="Times New Roman" w:hAnsi="Times New Roman" w:cs="Times New Roman"/>
          <w:sz w:val="28"/>
          <w:szCs w:val="28"/>
          <w:lang w:val="en-US"/>
        </w:rPr>
        <w:t>Merchant</w:t>
      </w:r>
      <w:r w:rsidRPr="00AD2023">
        <w:rPr>
          <w:rFonts w:ascii="Times New Roman" w:hAnsi="Times New Roman" w:cs="Times New Roman"/>
          <w:sz w:val="28"/>
          <w:szCs w:val="28"/>
        </w:rPr>
        <w:t xml:space="preserve"> </w:t>
      </w:r>
      <w:r w:rsidRPr="00AD2023">
        <w:rPr>
          <w:rFonts w:ascii="Times New Roman" w:hAnsi="Times New Roman" w:cs="Times New Roman"/>
          <w:sz w:val="28"/>
          <w:szCs w:val="28"/>
          <w:lang w:val="en-US"/>
        </w:rPr>
        <w:t>Account</w:t>
      </w:r>
      <w:r w:rsidRPr="00AD2023">
        <w:rPr>
          <w:rFonts w:ascii="Times New Roman" w:hAnsi="Times New Roman" w:cs="Times New Roman"/>
          <w:sz w:val="28"/>
          <w:szCs w:val="28"/>
        </w:rPr>
        <w:t xml:space="preserve"> юридическое лицо не имеет право принимать платежи по пластиковым картам.</w:t>
      </w:r>
    </w:p>
    <w:p w:rsidR="00EE2459" w:rsidRPr="00AD2023" w:rsidRDefault="00EE2459" w:rsidP="00EE2459">
      <w:pPr>
        <w:spacing w:line="360" w:lineRule="auto"/>
        <w:ind w:firstLine="709"/>
        <w:contextualSpacing/>
        <w:jc w:val="both"/>
        <w:rPr>
          <w:rFonts w:ascii="Times New Roman" w:hAnsi="Times New Roman" w:cs="Times New Roman"/>
          <w:sz w:val="28"/>
          <w:szCs w:val="28"/>
        </w:rPr>
      </w:pPr>
      <w:r w:rsidRPr="00AD2023">
        <w:rPr>
          <w:rFonts w:ascii="Times New Roman" w:hAnsi="Times New Roman" w:cs="Times New Roman"/>
          <w:sz w:val="28"/>
          <w:szCs w:val="28"/>
        </w:rPr>
        <w:t xml:space="preserve">Работать через так называемых </w:t>
      </w:r>
      <w:r w:rsidRPr="00AD2023">
        <w:rPr>
          <w:rFonts w:ascii="Times New Roman" w:hAnsi="Times New Roman" w:cs="Times New Roman"/>
          <w:sz w:val="28"/>
          <w:szCs w:val="28"/>
          <w:lang w:val="en-US"/>
        </w:rPr>
        <w:t>MAP</w:t>
      </w:r>
      <w:r w:rsidRPr="00AD2023">
        <w:rPr>
          <w:rFonts w:ascii="Times New Roman" w:hAnsi="Times New Roman" w:cs="Times New Roman"/>
          <w:sz w:val="28"/>
          <w:szCs w:val="28"/>
        </w:rPr>
        <w:t>-посредников (</w:t>
      </w:r>
      <w:r w:rsidRPr="00AD2023">
        <w:rPr>
          <w:rFonts w:ascii="Times New Roman" w:hAnsi="Times New Roman" w:cs="Times New Roman"/>
          <w:sz w:val="28"/>
          <w:szCs w:val="28"/>
          <w:lang w:val="en-US"/>
        </w:rPr>
        <w:t>Merchant</w:t>
      </w:r>
      <w:r w:rsidRPr="00AD2023">
        <w:rPr>
          <w:rFonts w:ascii="Times New Roman" w:hAnsi="Times New Roman" w:cs="Times New Roman"/>
          <w:sz w:val="28"/>
          <w:szCs w:val="28"/>
        </w:rPr>
        <w:t xml:space="preserve"> </w:t>
      </w:r>
      <w:r w:rsidRPr="00AD2023">
        <w:rPr>
          <w:rFonts w:ascii="Times New Roman" w:hAnsi="Times New Roman" w:cs="Times New Roman"/>
          <w:sz w:val="28"/>
          <w:szCs w:val="28"/>
          <w:lang w:val="en-US"/>
        </w:rPr>
        <w:t>Account</w:t>
      </w:r>
      <w:r w:rsidRPr="00AD2023">
        <w:rPr>
          <w:rFonts w:ascii="Times New Roman" w:hAnsi="Times New Roman" w:cs="Times New Roman"/>
          <w:sz w:val="28"/>
          <w:szCs w:val="28"/>
        </w:rPr>
        <w:t xml:space="preserve"> </w:t>
      </w:r>
      <w:r w:rsidRPr="00AD2023">
        <w:rPr>
          <w:rFonts w:ascii="Times New Roman" w:hAnsi="Times New Roman" w:cs="Times New Roman"/>
          <w:sz w:val="28"/>
          <w:szCs w:val="28"/>
          <w:lang w:val="en-US"/>
        </w:rPr>
        <w:t>Provider</w:t>
      </w:r>
      <w:r w:rsidRPr="00AD2023">
        <w:rPr>
          <w:rFonts w:ascii="Times New Roman" w:hAnsi="Times New Roman" w:cs="Times New Roman"/>
          <w:sz w:val="28"/>
          <w:szCs w:val="28"/>
        </w:rPr>
        <w:t>) – посредников, занимающихся получением счетов типа «</w:t>
      </w:r>
      <w:r w:rsidRPr="00AD2023">
        <w:rPr>
          <w:rFonts w:ascii="Times New Roman" w:hAnsi="Times New Roman" w:cs="Times New Roman"/>
          <w:sz w:val="28"/>
          <w:szCs w:val="28"/>
          <w:lang w:val="en-US"/>
        </w:rPr>
        <w:t>Merchant</w:t>
      </w:r>
      <w:r w:rsidRPr="00AD2023">
        <w:rPr>
          <w:rFonts w:ascii="Times New Roman" w:hAnsi="Times New Roman" w:cs="Times New Roman"/>
          <w:sz w:val="28"/>
          <w:szCs w:val="28"/>
        </w:rPr>
        <w:t xml:space="preserve"> </w:t>
      </w:r>
      <w:r w:rsidRPr="00AD2023">
        <w:rPr>
          <w:rFonts w:ascii="Times New Roman" w:hAnsi="Times New Roman" w:cs="Times New Roman"/>
          <w:sz w:val="28"/>
          <w:szCs w:val="28"/>
          <w:lang w:val="en-US"/>
        </w:rPr>
        <w:t>Account</w:t>
      </w:r>
      <w:r w:rsidRPr="00AD2023">
        <w:rPr>
          <w:rFonts w:ascii="Times New Roman" w:hAnsi="Times New Roman" w:cs="Times New Roman"/>
          <w:sz w:val="28"/>
          <w:szCs w:val="28"/>
        </w:rPr>
        <w:t>» или «</w:t>
      </w:r>
      <w:r w:rsidRPr="00AD2023">
        <w:rPr>
          <w:rFonts w:ascii="Times New Roman" w:hAnsi="Times New Roman" w:cs="Times New Roman"/>
          <w:sz w:val="28"/>
          <w:szCs w:val="28"/>
          <w:lang w:val="en-US"/>
        </w:rPr>
        <w:t>Person</w:t>
      </w:r>
      <w:r w:rsidRPr="00AD2023">
        <w:rPr>
          <w:rFonts w:ascii="Times New Roman" w:hAnsi="Times New Roman" w:cs="Times New Roman"/>
          <w:sz w:val="28"/>
          <w:szCs w:val="28"/>
        </w:rPr>
        <w:t>-</w:t>
      </w:r>
      <w:r w:rsidRPr="00AD2023">
        <w:rPr>
          <w:rFonts w:ascii="Times New Roman" w:hAnsi="Times New Roman" w:cs="Times New Roman"/>
          <w:sz w:val="28"/>
          <w:szCs w:val="28"/>
          <w:lang w:val="en-US"/>
        </w:rPr>
        <w:t>to</w:t>
      </w:r>
      <w:r w:rsidRPr="00AD2023">
        <w:rPr>
          <w:rFonts w:ascii="Times New Roman" w:hAnsi="Times New Roman" w:cs="Times New Roman"/>
          <w:sz w:val="28"/>
          <w:szCs w:val="28"/>
        </w:rPr>
        <w:t>-</w:t>
      </w:r>
      <w:r w:rsidRPr="00AD2023">
        <w:rPr>
          <w:rFonts w:ascii="Times New Roman" w:hAnsi="Times New Roman" w:cs="Times New Roman"/>
          <w:sz w:val="28"/>
          <w:szCs w:val="28"/>
          <w:lang w:val="en-US"/>
        </w:rPr>
        <w:t>Person</w:t>
      </w:r>
      <w:r w:rsidRPr="00AD2023">
        <w:rPr>
          <w:rFonts w:ascii="Times New Roman" w:hAnsi="Times New Roman" w:cs="Times New Roman"/>
          <w:sz w:val="28"/>
          <w:szCs w:val="28"/>
        </w:rPr>
        <w:t>» для своих клиентов. У данного способа есть свой недостаток – более высокий процент за обслуживание.</w:t>
      </w:r>
    </w:p>
    <w:p w:rsidR="00EE2459" w:rsidRPr="00AD2023" w:rsidRDefault="00EE2459" w:rsidP="00EE2459">
      <w:pPr>
        <w:spacing w:line="360" w:lineRule="auto"/>
        <w:ind w:firstLine="709"/>
        <w:contextualSpacing/>
        <w:jc w:val="both"/>
        <w:rPr>
          <w:rFonts w:ascii="Times New Roman" w:hAnsi="Times New Roman" w:cs="Times New Roman"/>
          <w:sz w:val="28"/>
          <w:szCs w:val="28"/>
        </w:rPr>
      </w:pPr>
      <w:r w:rsidRPr="00AD2023">
        <w:rPr>
          <w:rFonts w:ascii="Times New Roman" w:hAnsi="Times New Roman" w:cs="Times New Roman"/>
          <w:sz w:val="28"/>
          <w:szCs w:val="28"/>
        </w:rPr>
        <w:t xml:space="preserve">Карточные платежные системы – это старожилы Интернет-расчетов, поэтому их существует достаточно много и в России и за рубежом.  </w:t>
      </w:r>
    </w:p>
    <w:p w:rsidR="00040192" w:rsidRPr="00E64C11" w:rsidRDefault="00EE2459" w:rsidP="00040192">
      <w:pPr>
        <w:spacing w:line="360" w:lineRule="auto"/>
        <w:ind w:firstLine="709"/>
        <w:contextualSpacing/>
        <w:jc w:val="both"/>
        <w:rPr>
          <w:rFonts w:ascii="Times New Roman" w:hAnsi="Times New Roman" w:cs="Times New Roman"/>
          <w:sz w:val="28"/>
          <w:szCs w:val="28"/>
        </w:rPr>
      </w:pPr>
      <w:r w:rsidRPr="00AD2023">
        <w:rPr>
          <w:rFonts w:ascii="Times New Roman" w:hAnsi="Times New Roman" w:cs="Times New Roman"/>
          <w:sz w:val="28"/>
          <w:szCs w:val="28"/>
        </w:rPr>
        <w:t xml:space="preserve">Работа по процессингу пластиковых карт физических лиц с использованием </w:t>
      </w:r>
      <w:r w:rsidRPr="00AD2023">
        <w:rPr>
          <w:rFonts w:ascii="Times New Roman" w:hAnsi="Times New Roman" w:cs="Times New Roman"/>
          <w:sz w:val="28"/>
          <w:szCs w:val="28"/>
          <w:lang w:val="en-US"/>
        </w:rPr>
        <w:t>Merchant</w:t>
      </w:r>
      <w:r w:rsidRPr="00AD2023">
        <w:rPr>
          <w:rFonts w:ascii="Times New Roman" w:hAnsi="Times New Roman" w:cs="Times New Roman"/>
          <w:sz w:val="28"/>
          <w:szCs w:val="28"/>
        </w:rPr>
        <w:t xml:space="preserve"> </w:t>
      </w:r>
      <w:r w:rsidRPr="00AD2023">
        <w:rPr>
          <w:rFonts w:ascii="Times New Roman" w:hAnsi="Times New Roman" w:cs="Times New Roman"/>
          <w:sz w:val="28"/>
          <w:szCs w:val="28"/>
          <w:lang w:val="en-US"/>
        </w:rPr>
        <w:t>Account</w:t>
      </w:r>
      <w:r w:rsidRPr="00AD2023">
        <w:rPr>
          <w:rFonts w:ascii="Times New Roman" w:hAnsi="Times New Roman" w:cs="Times New Roman"/>
          <w:sz w:val="28"/>
          <w:szCs w:val="28"/>
        </w:rPr>
        <w:t xml:space="preserve"> не допускается, поэтому решена эта проблема была только с введением банковских счетов типа                           «</w:t>
      </w:r>
      <w:r w:rsidRPr="00AD2023">
        <w:rPr>
          <w:rFonts w:ascii="Times New Roman" w:hAnsi="Times New Roman" w:cs="Times New Roman"/>
          <w:sz w:val="28"/>
          <w:szCs w:val="28"/>
          <w:lang w:val="en-US"/>
        </w:rPr>
        <w:t>Person</w:t>
      </w:r>
      <w:r w:rsidRPr="00AD2023">
        <w:rPr>
          <w:rFonts w:ascii="Times New Roman" w:hAnsi="Times New Roman" w:cs="Times New Roman"/>
          <w:sz w:val="28"/>
          <w:szCs w:val="28"/>
        </w:rPr>
        <w:t>-</w:t>
      </w:r>
      <w:r w:rsidRPr="00AD2023">
        <w:rPr>
          <w:rFonts w:ascii="Times New Roman" w:hAnsi="Times New Roman" w:cs="Times New Roman"/>
          <w:sz w:val="28"/>
          <w:szCs w:val="28"/>
          <w:lang w:val="en-US"/>
        </w:rPr>
        <w:t>to</w:t>
      </w:r>
      <w:r w:rsidRPr="00AD2023">
        <w:rPr>
          <w:rFonts w:ascii="Times New Roman" w:hAnsi="Times New Roman" w:cs="Times New Roman"/>
          <w:sz w:val="28"/>
          <w:szCs w:val="28"/>
        </w:rPr>
        <w:t>-</w:t>
      </w:r>
      <w:r w:rsidRPr="00AD2023">
        <w:rPr>
          <w:rFonts w:ascii="Times New Roman" w:hAnsi="Times New Roman" w:cs="Times New Roman"/>
          <w:sz w:val="28"/>
          <w:szCs w:val="28"/>
          <w:lang w:val="en-US"/>
        </w:rPr>
        <w:t>Person</w:t>
      </w:r>
      <w:r w:rsidRPr="00AD2023">
        <w:rPr>
          <w:rFonts w:ascii="Times New Roman" w:hAnsi="Times New Roman" w:cs="Times New Roman"/>
          <w:sz w:val="28"/>
          <w:szCs w:val="28"/>
        </w:rPr>
        <w:t xml:space="preserve"> сущности, данный счет используется также как и счет «</w:t>
      </w:r>
      <w:r w:rsidRPr="00AD2023">
        <w:rPr>
          <w:rFonts w:ascii="Times New Roman" w:hAnsi="Times New Roman" w:cs="Times New Roman"/>
          <w:sz w:val="28"/>
          <w:szCs w:val="28"/>
          <w:lang w:val="en-US"/>
        </w:rPr>
        <w:t>Merchant</w:t>
      </w:r>
      <w:r w:rsidRPr="00AD2023">
        <w:rPr>
          <w:rFonts w:ascii="Times New Roman" w:hAnsi="Times New Roman" w:cs="Times New Roman"/>
          <w:sz w:val="28"/>
          <w:szCs w:val="28"/>
        </w:rPr>
        <w:t xml:space="preserve"> </w:t>
      </w:r>
      <w:r w:rsidRPr="00AD2023">
        <w:rPr>
          <w:rFonts w:ascii="Times New Roman" w:hAnsi="Times New Roman" w:cs="Times New Roman"/>
          <w:sz w:val="28"/>
          <w:szCs w:val="28"/>
          <w:lang w:val="en-US"/>
        </w:rPr>
        <w:t>Account</w:t>
      </w:r>
      <w:r w:rsidRPr="00AD2023">
        <w:rPr>
          <w:rFonts w:ascii="Times New Roman" w:hAnsi="Times New Roman" w:cs="Times New Roman"/>
          <w:sz w:val="28"/>
          <w:szCs w:val="28"/>
        </w:rPr>
        <w:t>», за исключением того, что предоставляется он лишь частным лицам и предназначен для взаиморасчетов между ними. Но, к сожалению, ни одна из таких систем не работает в России, а многие вообще ограничивают</w:t>
      </w:r>
      <w:r w:rsidR="00040192">
        <w:rPr>
          <w:rFonts w:ascii="Times New Roman" w:hAnsi="Times New Roman" w:cs="Times New Roman"/>
          <w:sz w:val="28"/>
          <w:szCs w:val="28"/>
        </w:rPr>
        <w:t xml:space="preserve">ся Соединенными Штатами Америки </w:t>
      </w:r>
      <w:r w:rsidR="00E64C11" w:rsidRPr="00E64C11">
        <w:rPr>
          <w:rFonts w:ascii="Times New Roman" w:hAnsi="Times New Roman" w:cs="Times New Roman"/>
          <w:sz w:val="28"/>
          <w:szCs w:val="28"/>
        </w:rPr>
        <w:t>[2</w:t>
      </w:r>
      <w:r w:rsidR="00AF07DF" w:rsidRPr="00AF07DF">
        <w:rPr>
          <w:rFonts w:ascii="Times New Roman" w:hAnsi="Times New Roman" w:cs="Times New Roman"/>
          <w:sz w:val="28"/>
          <w:szCs w:val="28"/>
        </w:rPr>
        <w:t>8</w:t>
      </w:r>
      <w:r w:rsidR="00E64C11" w:rsidRPr="00E64C11">
        <w:rPr>
          <w:rFonts w:ascii="Times New Roman" w:hAnsi="Times New Roman" w:cs="Times New Roman"/>
          <w:sz w:val="28"/>
          <w:szCs w:val="28"/>
        </w:rPr>
        <w:t>]</w:t>
      </w:r>
      <w:r w:rsidR="00040192">
        <w:rPr>
          <w:rFonts w:ascii="Times New Roman" w:hAnsi="Times New Roman" w:cs="Times New Roman"/>
          <w:sz w:val="28"/>
          <w:szCs w:val="28"/>
        </w:rPr>
        <w:t>.</w:t>
      </w:r>
      <w:r w:rsidRPr="00AD2023">
        <w:rPr>
          <w:rFonts w:ascii="Times New Roman" w:hAnsi="Times New Roman" w:cs="Times New Roman"/>
          <w:sz w:val="28"/>
          <w:szCs w:val="28"/>
        </w:rPr>
        <w:t xml:space="preserve"> </w:t>
      </w:r>
    </w:p>
    <w:p w:rsidR="00EE2459" w:rsidRPr="00AD2023" w:rsidRDefault="00EE2459" w:rsidP="00EE2459">
      <w:pPr>
        <w:spacing w:line="360" w:lineRule="auto"/>
        <w:ind w:firstLine="709"/>
        <w:contextualSpacing/>
        <w:jc w:val="both"/>
        <w:rPr>
          <w:rFonts w:ascii="Times New Roman" w:hAnsi="Times New Roman" w:cs="Times New Roman"/>
          <w:sz w:val="28"/>
          <w:szCs w:val="28"/>
        </w:rPr>
      </w:pPr>
      <w:r w:rsidRPr="00AD2023">
        <w:rPr>
          <w:rFonts w:ascii="Times New Roman" w:hAnsi="Times New Roman" w:cs="Times New Roman"/>
          <w:sz w:val="28"/>
          <w:szCs w:val="28"/>
        </w:rPr>
        <w:t>Далее рассмотрим – системы электронного (удаленного) банкинга</w:t>
      </w:r>
      <w:r w:rsidRPr="00AD2023">
        <w:rPr>
          <w:rFonts w:ascii="Times New Roman" w:hAnsi="Times New Roman" w:cs="Times New Roman"/>
          <w:b/>
          <w:bCs/>
          <w:sz w:val="28"/>
          <w:szCs w:val="28"/>
        </w:rPr>
        <w:t xml:space="preserve"> </w:t>
      </w:r>
      <w:r w:rsidRPr="00AD2023">
        <w:rPr>
          <w:rFonts w:ascii="Times New Roman" w:hAnsi="Times New Roman" w:cs="Times New Roman"/>
          <w:sz w:val="28"/>
          <w:szCs w:val="28"/>
        </w:rPr>
        <w:t>(E-</w:t>
      </w:r>
      <w:r w:rsidRPr="00AD2023">
        <w:rPr>
          <w:rFonts w:ascii="Times New Roman" w:hAnsi="Times New Roman" w:cs="Times New Roman"/>
          <w:sz w:val="28"/>
          <w:szCs w:val="28"/>
          <w:lang w:val="en-US"/>
        </w:rPr>
        <w:t>Banking</w:t>
      </w:r>
      <w:r w:rsidRPr="00AD2023">
        <w:rPr>
          <w:rFonts w:ascii="Times New Roman" w:hAnsi="Times New Roman" w:cs="Times New Roman"/>
          <w:sz w:val="28"/>
          <w:szCs w:val="28"/>
        </w:rPr>
        <w:t>), которых существует 2 вида: Интернет-банкинг (</w:t>
      </w:r>
      <w:r w:rsidRPr="00AD2023">
        <w:rPr>
          <w:rFonts w:ascii="Times New Roman" w:hAnsi="Times New Roman" w:cs="Times New Roman"/>
          <w:sz w:val="28"/>
          <w:szCs w:val="28"/>
          <w:lang w:val="en-US"/>
        </w:rPr>
        <w:t>I</w:t>
      </w:r>
      <w:r w:rsidRPr="00AD2023">
        <w:rPr>
          <w:rFonts w:ascii="Times New Roman" w:hAnsi="Times New Roman" w:cs="Times New Roman"/>
          <w:sz w:val="28"/>
          <w:szCs w:val="28"/>
        </w:rPr>
        <w:t>-</w:t>
      </w:r>
      <w:r w:rsidRPr="00AD2023">
        <w:rPr>
          <w:rFonts w:ascii="Times New Roman" w:hAnsi="Times New Roman" w:cs="Times New Roman"/>
          <w:sz w:val="28"/>
          <w:szCs w:val="28"/>
          <w:lang w:val="en-US"/>
        </w:rPr>
        <w:t>Banking</w:t>
      </w:r>
      <w:r w:rsidRPr="00AD2023">
        <w:rPr>
          <w:rFonts w:ascii="Times New Roman" w:hAnsi="Times New Roman" w:cs="Times New Roman"/>
          <w:sz w:val="28"/>
          <w:szCs w:val="28"/>
        </w:rPr>
        <w:t>) и Интернет-трейдинг (</w:t>
      </w:r>
      <w:r w:rsidRPr="00AD2023">
        <w:rPr>
          <w:rFonts w:ascii="Times New Roman" w:hAnsi="Times New Roman" w:cs="Times New Roman"/>
          <w:sz w:val="28"/>
          <w:szCs w:val="28"/>
          <w:lang w:val="en-US"/>
        </w:rPr>
        <w:t>I</w:t>
      </w:r>
      <w:r w:rsidRPr="00AD2023">
        <w:rPr>
          <w:rFonts w:ascii="Times New Roman" w:hAnsi="Times New Roman" w:cs="Times New Roman"/>
          <w:sz w:val="28"/>
          <w:szCs w:val="28"/>
        </w:rPr>
        <w:t>-</w:t>
      </w:r>
      <w:r w:rsidRPr="00AD2023">
        <w:rPr>
          <w:rFonts w:ascii="Times New Roman" w:hAnsi="Times New Roman" w:cs="Times New Roman"/>
          <w:sz w:val="28"/>
          <w:szCs w:val="28"/>
          <w:lang w:val="en-US"/>
        </w:rPr>
        <w:t>Trading</w:t>
      </w:r>
      <w:r w:rsidRPr="00AD2023">
        <w:rPr>
          <w:rFonts w:ascii="Times New Roman" w:hAnsi="Times New Roman" w:cs="Times New Roman"/>
          <w:sz w:val="28"/>
          <w:szCs w:val="28"/>
        </w:rPr>
        <w:t>).</w:t>
      </w:r>
    </w:p>
    <w:p w:rsidR="00EE2459" w:rsidRPr="00AD2023" w:rsidRDefault="00EE2459" w:rsidP="00EE2459">
      <w:pPr>
        <w:spacing w:line="360" w:lineRule="auto"/>
        <w:ind w:firstLine="709"/>
        <w:contextualSpacing/>
        <w:jc w:val="both"/>
        <w:rPr>
          <w:rFonts w:ascii="Times New Roman" w:hAnsi="Times New Roman" w:cs="Times New Roman"/>
          <w:sz w:val="28"/>
          <w:szCs w:val="28"/>
        </w:rPr>
      </w:pPr>
      <w:r w:rsidRPr="00AD2023">
        <w:rPr>
          <w:rFonts w:ascii="Times New Roman" w:hAnsi="Times New Roman" w:cs="Times New Roman"/>
          <w:sz w:val="28"/>
          <w:szCs w:val="28"/>
        </w:rPr>
        <w:t>Интернет-банкинг – это возможность совершать все стандартные операции, которые могут быть осуществлены клиентом в офисе банка (за исключением операций с наличными) через сеть Интернет.</w:t>
      </w:r>
    </w:p>
    <w:p w:rsidR="00EE2459" w:rsidRPr="00AD2023" w:rsidRDefault="00EE2459" w:rsidP="00EE2459">
      <w:pPr>
        <w:spacing w:line="360" w:lineRule="auto"/>
        <w:ind w:firstLine="709"/>
        <w:contextualSpacing/>
        <w:jc w:val="both"/>
        <w:rPr>
          <w:rFonts w:ascii="Times New Roman" w:hAnsi="Times New Roman" w:cs="Times New Roman"/>
          <w:sz w:val="28"/>
          <w:szCs w:val="28"/>
        </w:rPr>
      </w:pPr>
      <w:r w:rsidRPr="00AD2023">
        <w:rPr>
          <w:rFonts w:ascii="Times New Roman" w:hAnsi="Times New Roman" w:cs="Times New Roman"/>
          <w:sz w:val="28"/>
          <w:szCs w:val="28"/>
        </w:rPr>
        <w:t>Услуги интернет-банкинга включают в себя следующие возможности:</w:t>
      </w:r>
    </w:p>
    <w:p w:rsidR="00EE2459" w:rsidRPr="001E3798" w:rsidRDefault="00EE2459" w:rsidP="00EE2459">
      <w:pPr>
        <w:pStyle w:val="a3"/>
        <w:numPr>
          <w:ilvl w:val="0"/>
          <w:numId w:val="12"/>
        </w:numPr>
        <w:spacing w:line="360" w:lineRule="auto"/>
        <w:ind w:left="709"/>
        <w:jc w:val="both"/>
        <w:rPr>
          <w:rFonts w:ascii="Times New Roman" w:hAnsi="Times New Roman" w:cs="Times New Roman"/>
          <w:sz w:val="28"/>
          <w:szCs w:val="28"/>
        </w:rPr>
      </w:pPr>
      <w:r w:rsidRPr="001E3798">
        <w:rPr>
          <w:rFonts w:ascii="Times New Roman" w:hAnsi="Times New Roman" w:cs="Times New Roman"/>
          <w:sz w:val="28"/>
          <w:szCs w:val="28"/>
        </w:rPr>
        <w:t>Осуществлять все коммунальные платежи (электроэнергия, газ, телефон, квартплата, теплоснабжение);</w:t>
      </w:r>
    </w:p>
    <w:p w:rsidR="00EE2459" w:rsidRPr="001E3798" w:rsidRDefault="00EE2459" w:rsidP="00EE2459">
      <w:pPr>
        <w:pStyle w:val="a3"/>
        <w:numPr>
          <w:ilvl w:val="0"/>
          <w:numId w:val="12"/>
        </w:numPr>
        <w:spacing w:line="360" w:lineRule="auto"/>
        <w:ind w:left="709"/>
        <w:jc w:val="both"/>
        <w:rPr>
          <w:rFonts w:ascii="Times New Roman" w:hAnsi="Times New Roman" w:cs="Times New Roman"/>
          <w:sz w:val="28"/>
          <w:szCs w:val="28"/>
        </w:rPr>
      </w:pPr>
      <w:r w:rsidRPr="001E3798">
        <w:rPr>
          <w:rFonts w:ascii="Times New Roman" w:hAnsi="Times New Roman" w:cs="Times New Roman"/>
          <w:sz w:val="28"/>
          <w:szCs w:val="28"/>
        </w:rPr>
        <w:t>Оплачивать счета за связь (</w:t>
      </w:r>
      <w:r w:rsidRPr="001E3798">
        <w:rPr>
          <w:rFonts w:ascii="Times New Roman" w:hAnsi="Times New Roman" w:cs="Times New Roman"/>
          <w:sz w:val="28"/>
          <w:szCs w:val="28"/>
          <w:lang w:val="en-US"/>
        </w:rPr>
        <w:t>IP</w:t>
      </w:r>
      <w:r w:rsidRPr="001E3798">
        <w:rPr>
          <w:rFonts w:ascii="Times New Roman" w:hAnsi="Times New Roman" w:cs="Times New Roman"/>
          <w:sz w:val="28"/>
          <w:szCs w:val="28"/>
        </w:rPr>
        <w:t>-телефония, сотовая и пейджинговая связь, интернет) и другие услуги (спутниковое телевидение, обучение, пр.);</w:t>
      </w:r>
    </w:p>
    <w:p w:rsidR="00EE2459" w:rsidRPr="001E3798" w:rsidRDefault="00EE2459" w:rsidP="00EE2459">
      <w:pPr>
        <w:pStyle w:val="a3"/>
        <w:numPr>
          <w:ilvl w:val="0"/>
          <w:numId w:val="12"/>
        </w:numPr>
        <w:spacing w:line="360" w:lineRule="auto"/>
        <w:ind w:left="709"/>
        <w:jc w:val="both"/>
        <w:rPr>
          <w:rFonts w:ascii="Times New Roman" w:hAnsi="Times New Roman" w:cs="Times New Roman"/>
          <w:sz w:val="28"/>
          <w:szCs w:val="28"/>
        </w:rPr>
      </w:pPr>
      <w:r w:rsidRPr="001E3798">
        <w:rPr>
          <w:rFonts w:ascii="Times New Roman" w:hAnsi="Times New Roman" w:cs="Times New Roman"/>
          <w:sz w:val="28"/>
          <w:szCs w:val="28"/>
        </w:rPr>
        <w:lastRenderedPageBreak/>
        <w:t>Производить денежные переводы, в том числе в иностранной валюте на любой счет в любом банке;</w:t>
      </w:r>
    </w:p>
    <w:p w:rsidR="00EE2459" w:rsidRPr="001E3798" w:rsidRDefault="00EE2459" w:rsidP="00EE2459">
      <w:pPr>
        <w:pStyle w:val="a3"/>
        <w:numPr>
          <w:ilvl w:val="0"/>
          <w:numId w:val="12"/>
        </w:numPr>
        <w:spacing w:line="360" w:lineRule="auto"/>
        <w:ind w:left="709"/>
        <w:jc w:val="both"/>
        <w:rPr>
          <w:rFonts w:ascii="Times New Roman" w:hAnsi="Times New Roman" w:cs="Times New Roman"/>
          <w:sz w:val="28"/>
          <w:szCs w:val="28"/>
        </w:rPr>
      </w:pPr>
      <w:r w:rsidRPr="001E3798">
        <w:rPr>
          <w:rFonts w:ascii="Times New Roman" w:hAnsi="Times New Roman" w:cs="Times New Roman"/>
          <w:sz w:val="28"/>
          <w:szCs w:val="28"/>
        </w:rPr>
        <w:t>Переводить средства в оплату счетов за товары, в том числе купленные через интернет-магазины;</w:t>
      </w:r>
    </w:p>
    <w:p w:rsidR="00EE2459" w:rsidRPr="001E3798" w:rsidRDefault="00EE2459" w:rsidP="00EE2459">
      <w:pPr>
        <w:pStyle w:val="a3"/>
        <w:numPr>
          <w:ilvl w:val="0"/>
          <w:numId w:val="12"/>
        </w:numPr>
        <w:spacing w:line="360" w:lineRule="auto"/>
        <w:ind w:left="709"/>
        <w:jc w:val="both"/>
        <w:rPr>
          <w:rFonts w:ascii="Times New Roman" w:hAnsi="Times New Roman" w:cs="Times New Roman"/>
          <w:sz w:val="28"/>
          <w:szCs w:val="28"/>
        </w:rPr>
      </w:pPr>
      <w:r w:rsidRPr="001E3798">
        <w:rPr>
          <w:rFonts w:ascii="Times New Roman" w:hAnsi="Times New Roman" w:cs="Times New Roman"/>
          <w:sz w:val="28"/>
          <w:szCs w:val="28"/>
        </w:rPr>
        <w:t>Покупать и продавать иностранную валюту;</w:t>
      </w:r>
    </w:p>
    <w:p w:rsidR="00EE2459" w:rsidRPr="001E3798" w:rsidRDefault="00EE2459" w:rsidP="00EE2459">
      <w:pPr>
        <w:pStyle w:val="a3"/>
        <w:numPr>
          <w:ilvl w:val="0"/>
          <w:numId w:val="12"/>
        </w:numPr>
        <w:spacing w:line="360" w:lineRule="auto"/>
        <w:ind w:left="709"/>
        <w:jc w:val="both"/>
        <w:rPr>
          <w:rFonts w:ascii="Times New Roman" w:hAnsi="Times New Roman" w:cs="Times New Roman"/>
          <w:sz w:val="28"/>
          <w:szCs w:val="28"/>
        </w:rPr>
      </w:pPr>
      <w:r w:rsidRPr="001E3798">
        <w:rPr>
          <w:rFonts w:ascii="Times New Roman" w:hAnsi="Times New Roman" w:cs="Times New Roman"/>
          <w:sz w:val="28"/>
          <w:szCs w:val="28"/>
        </w:rPr>
        <w:t>Пополнять (снимать) денежные средства со счета пластиковой карты;</w:t>
      </w:r>
    </w:p>
    <w:p w:rsidR="00EE2459" w:rsidRPr="001E3798" w:rsidRDefault="00EE2459" w:rsidP="00EE2459">
      <w:pPr>
        <w:pStyle w:val="a3"/>
        <w:numPr>
          <w:ilvl w:val="0"/>
          <w:numId w:val="12"/>
        </w:numPr>
        <w:spacing w:line="360" w:lineRule="auto"/>
        <w:ind w:left="709"/>
        <w:jc w:val="both"/>
        <w:rPr>
          <w:rFonts w:ascii="Times New Roman" w:hAnsi="Times New Roman" w:cs="Times New Roman"/>
          <w:sz w:val="28"/>
          <w:szCs w:val="28"/>
        </w:rPr>
      </w:pPr>
      <w:r w:rsidRPr="001E3798">
        <w:rPr>
          <w:rFonts w:ascii="Times New Roman" w:hAnsi="Times New Roman" w:cs="Times New Roman"/>
          <w:sz w:val="28"/>
          <w:szCs w:val="28"/>
        </w:rPr>
        <w:t>Открытие различных видов счетов и перевод на них денежных средств;</w:t>
      </w:r>
    </w:p>
    <w:p w:rsidR="00EE2459" w:rsidRPr="001E3798" w:rsidRDefault="00EE2459" w:rsidP="00EE2459">
      <w:pPr>
        <w:pStyle w:val="a3"/>
        <w:numPr>
          <w:ilvl w:val="0"/>
          <w:numId w:val="12"/>
        </w:numPr>
        <w:spacing w:line="360" w:lineRule="auto"/>
        <w:ind w:left="709"/>
        <w:jc w:val="both"/>
        <w:rPr>
          <w:rFonts w:ascii="Times New Roman" w:hAnsi="Times New Roman" w:cs="Times New Roman"/>
          <w:sz w:val="28"/>
          <w:szCs w:val="28"/>
        </w:rPr>
      </w:pPr>
      <w:r w:rsidRPr="001E3798">
        <w:rPr>
          <w:rFonts w:ascii="Times New Roman" w:hAnsi="Times New Roman" w:cs="Times New Roman"/>
          <w:sz w:val="28"/>
          <w:szCs w:val="28"/>
        </w:rPr>
        <w:t>Получать выписки о состоянии счета за определенный период в различных форматах;</w:t>
      </w:r>
    </w:p>
    <w:p w:rsidR="00EE2459" w:rsidRPr="001E3798" w:rsidRDefault="00EE2459" w:rsidP="00EE2459">
      <w:pPr>
        <w:pStyle w:val="a3"/>
        <w:numPr>
          <w:ilvl w:val="0"/>
          <w:numId w:val="12"/>
        </w:numPr>
        <w:spacing w:line="360" w:lineRule="auto"/>
        <w:ind w:left="709"/>
        <w:jc w:val="both"/>
        <w:rPr>
          <w:rFonts w:ascii="Times New Roman" w:hAnsi="Times New Roman" w:cs="Times New Roman"/>
          <w:sz w:val="28"/>
          <w:szCs w:val="28"/>
        </w:rPr>
      </w:pPr>
      <w:r w:rsidRPr="001E3798">
        <w:rPr>
          <w:rFonts w:ascii="Times New Roman" w:hAnsi="Times New Roman" w:cs="Times New Roman"/>
          <w:sz w:val="28"/>
          <w:szCs w:val="28"/>
        </w:rPr>
        <w:t xml:space="preserve">Получать информацию о поступивших платежах в режиме </w:t>
      </w:r>
      <w:r w:rsidRPr="001E3798">
        <w:rPr>
          <w:rFonts w:ascii="Times New Roman" w:hAnsi="Times New Roman" w:cs="Times New Roman"/>
          <w:sz w:val="28"/>
          <w:szCs w:val="28"/>
          <w:lang w:val="en-US"/>
        </w:rPr>
        <w:t>on</w:t>
      </w:r>
      <w:r w:rsidRPr="001E3798">
        <w:rPr>
          <w:rFonts w:ascii="Times New Roman" w:hAnsi="Times New Roman" w:cs="Times New Roman"/>
          <w:sz w:val="28"/>
          <w:szCs w:val="28"/>
        </w:rPr>
        <w:t>-</w:t>
      </w:r>
      <w:r w:rsidRPr="001E3798">
        <w:rPr>
          <w:rFonts w:ascii="Times New Roman" w:hAnsi="Times New Roman" w:cs="Times New Roman"/>
          <w:sz w:val="28"/>
          <w:szCs w:val="28"/>
          <w:lang w:val="en-US"/>
        </w:rPr>
        <w:t>line</w:t>
      </w:r>
      <w:r w:rsidRPr="001E3798">
        <w:rPr>
          <w:rFonts w:ascii="Times New Roman" w:hAnsi="Times New Roman" w:cs="Times New Roman"/>
          <w:sz w:val="28"/>
          <w:szCs w:val="28"/>
        </w:rPr>
        <w:t>;</w:t>
      </w:r>
    </w:p>
    <w:p w:rsidR="00EE2459" w:rsidRPr="001E3798" w:rsidRDefault="00EE2459" w:rsidP="00EE2459">
      <w:pPr>
        <w:pStyle w:val="a3"/>
        <w:numPr>
          <w:ilvl w:val="0"/>
          <w:numId w:val="12"/>
        </w:numPr>
        <w:spacing w:line="360" w:lineRule="auto"/>
        <w:ind w:left="709"/>
        <w:jc w:val="both"/>
        <w:rPr>
          <w:rFonts w:ascii="Times New Roman" w:hAnsi="Times New Roman" w:cs="Times New Roman"/>
          <w:sz w:val="28"/>
          <w:szCs w:val="28"/>
        </w:rPr>
      </w:pPr>
      <w:r w:rsidRPr="001E3798">
        <w:rPr>
          <w:rFonts w:ascii="Times New Roman" w:hAnsi="Times New Roman" w:cs="Times New Roman"/>
          <w:sz w:val="28"/>
          <w:szCs w:val="28"/>
        </w:rPr>
        <w:t>Получать информацию об осуществленных платежах и при необходимости отказаться от неоплаченного платежа;</w:t>
      </w:r>
    </w:p>
    <w:p w:rsidR="00EE2459" w:rsidRPr="001E3798" w:rsidRDefault="00EE2459" w:rsidP="00EE2459">
      <w:pPr>
        <w:pStyle w:val="a3"/>
        <w:numPr>
          <w:ilvl w:val="0"/>
          <w:numId w:val="12"/>
        </w:numPr>
        <w:spacing w:line="360" w:lineRule="auto"/>
        <w:ind w:left="709"/>
        <w:jc w:val="both"/>
        <w:rPr>
          <w:rFonts w:ascii="Times New Roman" w:hAnsi="Times New Roman" w:cs="Times New Roman"/>
          <w:sz w:val="28"/>
          <w:szCs w:val="28"/>
        </w:rPr>
      </w:pPr>
      <w:r w:rsidRPr="001E3798">
        <w:rPr>
          <w:rFonts w:ascii="Times New Roman" w:hAnsi="Times New Roman" w:cs="Times New Roman"/>
          <w:sz w:val="28"/>
          <w:szCs w:val="28"/>
        </w:rPr>
        <w:t>Другие дополнительные услуги: возможность подписки на журналы и газеты, брокерское обслуживание (покупка (продажа) ценных бумаг, создание инвестиционного портфеля, возможность участия в паевых фондах банка, участие в электронных торгах).</w:t>
      </w:r>
    </w:p>
    <w:p w:rsidR="00EE2459" w:rsidRPr="00AD2023" w:rsidRDefault="00EE2459" w:rsidP="00EE2459">
      <w:pPr>
        <w:spacing w:line="360" w:lineRule="auto"/>
        <w:ind w:firstLine="709"/>
        <w:contextualSpacing/>
        <w:jc w:val="both"/>
        <w:rPr>
          <w:rFonts w:ascii="Times New Roman" w:hAnsi="Times New Roman" w:cs="Times New Roman"/>
          <w:sz w:val="28"/>
          <w:szCs w:val="28"/>
        </w:rPr>
      </w:pPr>
      <w:r w:rsidRPr="00AD2023">
        <w:rPr>
          <w:rFonts w:ascii="Times New Roman" w:hAnsi="Times New Roman" w:cs="Times New Roman"/>
          <w:sz w:val="28"/>
          <w:szCs w:val="28"/>
        </w:rPr>
        <w:t xml:space="preserve">Системы Интернет-банкинга представлены в основном банковскими разработками (или разработками специальных фирм) «Клиент-Интернет-Банк», которые используются и в России и зарубежом, хотя в России использование средств интернет-банкинга в значительной мере пока является не бизнесом (как зарубежом), а похвальным стремлением к новаторству. </w:t>
      </w:r>
    </w:p>
    <w:p w:rsidR="00EE2459" w:rsidRPr="00AD2023" w:rsidRDefault="00EE2459" w:rsidP="00EE2459">
      <w:pPr>
        <w:spacing w:line="360" w:lineRule="auto"/>
        <w:ind w:firstLine="709"/>
        <w:contextualSpacing/>
        <w:jc w:val="both"/>
        <w:rPr>
          <w:rFonts w:ascii="Times New Roman" w:hAnsi="Times New Roman" w:cs="Times New Roman"/>
          <w:sz w:val="28"/>
          <w:szCs w:val="28"/>
        </w:rPr>
      </w:pPr>
      <w:r w:rsidRPr="00AD2023">
        <w:rPr>
          <w:rFonts w:ascii="Times New Roman" w:hAnsi="Times New Roman" w:cs="Times New Roman"/>
          <w:sz w:val="28"/>
          <w:szCs w:val="28"/>
        </w:rPr>
        <w:t>Современные Интернет-технологии позволяют банкам часть своих услуг возвести на новый уровень, тем самым привлечь новых клиентов и снизить затраты по их обслуживанию. Стоит заметить, что деятельность банков в сети ограничивается не только организацией платежей и прямого доступа к счету. Некоторые из них оказывают брокерские услуги (Интернет-трейдинг) и дают возможность получения кредита непосредственно через сеть Интернет.</w:t>
      </w:r>
    </w:p>
    <w:p w:rsidR="00EE2459" w:rsidRPr="00AD2023" w:rsidRDefault="00EE2459" w:rsidP="00EE2459">
      <w:pPr>
        <w:spacing w:line="360" w:lineRule="auto"/>
        <w:ind w:firstLine="709"/>
        <w:contextualSpacing/>
        <w:jc w:val="both"/>
        <w:rPr>
          <w:rFonts w:ascii="Times New Roman" w:hAnsi="Times New Roman" w:cs="Times New Roman"/>
          <w:sz w:val="28"/>
          <w:szCs w:val="28"/>
        </w:rPr>
      </w:pPr>
      <w:r w:rsidRPr="00AD2023">
        <w:rPr>
          <w:rFonts w:ascii="Times New Roman" w:hAnsi="Times New Roman" w:cs="Times New Roman"/>
          <w:sz w:val="28"/>
          <w:szCs w:val="28"/>
        </w:rPr>
        <w:lastRenderedPageBreak/>
        <w:t>Интернет-трейдинг – это услуга, предоставляемая инвестиционным посредником (банком или брокерской компанией), которая позволяет клиенту осуществлять покупку или продажу ценных бумаг и валюты в реальном време</w:t>
      </w:r>
      <w:r w:rsidR="00040192">
        <w:rPr>
          <w:rFonts w:ascii="Times New Roman" w:hAnsi="Times New Roman" w:cs="Times New Roman"/>
          <w:sz w:val="28"/>
          <w:szCs w:val="28"/>
        </w:rPr>
        <w:t xml:space="preserve">ни через сеть Интернет </w:t>
      </w:r>
      <w:r w:rsidR="00E64C11" w:rsidRPr="00E64C11">
        <w:rPr>
          <w:rFonts w:ascii="Times New Roman" w:hAnsi="Times New Roman" w:cs="Times New Roman"/>
          <w:sz w:val="28"/>
          <w:szCs w:val="28"/>
        </w:rPr>
        <w:t>[1</w:t>
      </w:r>
      <w:r w:rsidR="00040192">
        <w:rPr>
          <w:rFonts w:ascii="Times New Roman" w:hAnsi="Times New Roman" w:cs="Times New Roman"/>
          <w:sz w:val="28"/>
          <w:szCs w:val="28"/>
        </w:rPr>
        <w:t>6</w:t>
      </w:r>
      <w:r w:rsidR="00E64C11" w:rsidRPr="00E64C11">
        <w:rPr>
          <w:rFonts w:ascii="Times New Roman" w:hAnsi="Times New Roman" w:cs="Times New Roman"/>
          <w:sz w:val="28"/>
          <w:szCs w:val="28"/>
        </w:rPr>
        <w:t>,</w:t>
      </w:r>
      <w:r w:rsidR="00040192">
        <w:rPr>
          <w:rFonts w:ascii="Times New Roman" w:hAnsi="Times New Roman" w:cs="Times New Roman"/>
          <w:sz w:val="28"/>
          <w:szCs w:val="28"/>
        </w:rPr>
        <w:t>с</w:t>
      </w:r>
      <w:r w:rsidR="00E64C11">
        <w:rPr>
          <w:rFonts w:ascii="Times New Roman" w:hAnsi="Times New Roman" w:cs="Times New Roman"/>
          <w:sz w:val="28"/>
          <w:szCs w:val="28"/>
        </w:rPr>
        <w:t>.1</w:t>
      </w:r>
      <w:r w:rsidR="00E64C11" w:rsidRPr="00E64C11">
        <w:rPr>
          <w:rFonts w:ascii="Times New Roman" w:hAnsi="Times New Roman" w:cs="Times New Roman"/>
          <w:sz w:val="28"/>
          <w:szCs w:val="28"/>
        </w:rPr>
        <w:t>]</w:t>
      </w:r>
      <w:r w:rsidR="00040192">
        <w:rPr>
          <w:rFonts w:ascii="Times New Roman" w:hAnsi="Times New Roman" w:cs="Times New Roman"/>
          <w:sz w:val="28"/>
          <w:szCs w:val="28"/>
        </w:rPr>
        <w:t>.</w:t>
      </w:r>
      <w:r w:rsidR="00E64C11">
        <w:rPr>
          <w:rFonts w:ascii="Times New Roman" w:hAnsi="Times New Roman" w:cs="Times New Roman"/>
          <w:sz w:val="28"/>
          <w:szCs w:val="28"/>
        </w:rPr>
        <w:t xml:space="preserve"> </w:t>
      </w:r>
      <w:r w:rsidRPr="00AD2023">
        <w:rPr>
          <w:rFonts w:ascii="Times New Roman" w:hAnsi="Times New Roman" w:cs="Times New Roman"/>
          <w:sz w:val="28"/>
          <w:szCs w:val="28"/>
        </w:rPr>
        <w:t xml:space="preserve"> </w:t>
      </w:r>
    </w:p>
    <w:p w:rsidR="00EE2459" w:rsidRPr="00AD2023" w:rsidRDefault="00EE2459" w:rsidP="00EE2459">
      <w:pPr>
        <w:spacing w:line="360" w:lineRule="auto"/>
        <w:ind w:firstLine="709"/>
        <w:contextualSpacing/>
        <w:jc w:val="both"/>
        <w:rPr>
          <w:rFonts w:ascii="Times New Roman" w:hAnsi="Times New Roman" w:cs="Times New Roman"/>
          <w:sz w:val="28"/>
          <w:szCs w:val="28"/>
        </w:rPr>
      </w:pPr>
      <w:r w:rsidRPr="00AD2023">
        <w:rPr>
          <w:rFonts w:ascii="Times New Roman" w:hAnsi="Times New Roman" w:cs="Times New Roman"/>
          <w:sz w:val="28"/>
          <w:szCs w:val="28"/>
        </w:rPr>
        <w:t>Обычно эта услуга подразумевает:</w:t>
      </w:r>
    </w:p>
    <w:p w:rsidR="00EE2459" w:rsidRPr="001E3798" w:rsidRDefault="00EE2459" w:rsidP="00EE2459">
      <w:pPr>
        <w:pStyle w:val="a3"/>
        <w:numPr>
          <w:ilvl w:val="0"/>
          <w:numId w:val="13"/>
        </w:numPr>
        <w:spacing w:line="360" w:lineRule="auto"/>
        <w:ind w:left="709"/>
        <w:jc w:val="both"/>
        <w:rPr>
          <w:rFonts w:ascii="Times New Roman" w:hAnsi="Times New Roman" w:cs="Times New Roman"/>
          <w:sz w:val="28"/>
          <w:szCs w:val="28"/>
        </w:rPr>
      </w:pPr>
      <w:r w:rsidRPr="001E3798">
        <w:rPr>
          <w:rFonts w:ascii="Times New Roman" w:hAnsi="Times New Roman" w:cs="Times New Roman"/>
          <w:sz w:val="28"/>
          <w:szCs w:val="28"/>
        </w:rPr>
        <w:t>непосредственно возможность покупки (продажи) финансовых активов в реальном времени;</w:t>
      </w:r>
    </w:p>
    <w:p w:rsidR="00EE2459" w:rsidRPr="001E3798" w:rsidRDefault="00EE2459" w:rsidP="00EE2459">
      <w:pPr>
        <w:pStyle w:val="a3"/>
        <w:numPr>
          <w:ilvl w:val="0"/>
          <w:numId w:val="13"/>
        </w:numPr>
        <w:spacing w:line="360" w:lineRule="auto"/>
        <w:ind w:left="709"/>
        <w:jc w:val="both"/>
        <w:rPr>
          <w:rFonts w:ascii="Times New Roman" w:hAnsi="Times New Roman" w:cs="Times New Roman"/>
          <w:sz w:val="28"/>
          <w:szCs w:val="28"/>
        </w:rPr>
      </w:pPr>
      <w:r w:rsidRPr="001E3798">
        <w:rPr>
          <w:rFonts w:ascii="Times New Roman" w:hAnsi="Times New Roman" w:cs="Times New Roman"/>
          <w:sz w:val="28"/>
          <w:szCs w:val="28"/>
        </w:rPr>
        <w:t>создание инвестиционного портфеля инвестора;</w:t>
      </w:r>
    </w:p>
    <w:p w:rsidR="00EE2459" w:rsidRPr="001E3798" w:rsidRDefault="00EE2459" w:rsidP="00EE2459">
      <w:pPr>
        <w:pStyle w:val="a3"/>
        <w:numPr>
          <w:ilvl w:val="0"/>
          <w:numId w:val="13"/>
        </w:numPr>
        <w:spacing w:line="360" w:lineRule="auto"/>
        <w:ind w:left="709"/>
        <w:jc w:val="both"/>
        <w:rPr>
          <w:rFonts w:ascii="Times New Roman" w:hAnsi="Times New Roman" w:cs="Times New Roman"/>
          <w:sz w:val="28"/>
          <w:szCs w:val="28"/>
        </w:rPr>
      </w:pPr>
      <w:r w:rsidRPr="001E3798">
        <w:rPr>
          <w:rFonts w:ascii="Times New Roman" w:hAnsi="Times New Roman" w:cs="Times New Roman"/>
          <w:sz w:val="28"/>
          <w:szCs w:val="28"/>
        </w:rPr>
        <w:t>возможность участия клиента во взаимных фондах;</w:t>
      </w:r>
    </w:p>
    <w:p w:rsidR="00EE2459" w:rsidRPr="001E3798" w:rsidRDefault="00EE2459" w:rsidP="00EE2459">
      <w:pPr>
        <w:pStyle w:val="a3"/>
        <w:numPr>
          <w:ilvl w:val="0"/>
          <w:numId w:val="13"/>
        </w:numPr>
        <w:spacing w:line="360" w:lineRule="auto"/>
        <w:ind w:left="709"/>
        <w:jc w:val="both"/>
        <w:rPr>
          <w:rFonts w:ascii="Times New Roman" w:hAnsi="Times New Roman" w:cs="Times New Roman"/>
          <w:sz w:val="28"/>
          <w:szCs w:val="28"/>
        </w:rPr>
      </w:pPr>
      <w:r w:rsidRPr="001E3798">
        <w:rPr>
          <w:rFonts w:ascii="Times New Roman" w:hAnsi="Times New Roman" w:cs="Times New Roman"/>
          <w:sz w:val="28"/>
          <w:szCs w:val="28"/>
        </w:rPr>
        <w:t>предоставление клиенту часто обновляющейся финансовой информации: котировки ценных бумаг и курсы валют;</w:t>
      </w:r>
    </w:p>
    <w:p w:rsidR="00EE2459" w:rsidRPr="001E3798" w:rsidRDefault="00EE2459" w:rsidP="00EE2459">
      <w:pPr>
        <w:pStyle w:val="a3"/>
        <w:numPr>
          <w:ilvl w:val="0"/>
          <w:numId w:val="13"/>
        </w:numPr>
        <w:spacing w:line="360" w:lineRule="auto"/>
        <w:ind w:left="709"/>
        <w:jc w:val="both"/>
        <w:rPr>
          <w:rFonts w:ascii="Times New Roman" w:hAnsi="Times New Roman" w:cs="Times New Roman"/>
          <w:sz w:val="28"/>
          <w:szCs w:val="28"/>
        </w:rPr>
      </w:pPr>
      <w:r w:rsidRPr="001E3798">
        <w:rPr>
          <w:rFonts w:ascii="Times New Roman" w:hAnsi="Times New Roman" w:cs="Times New Roman"/>
          <w:sz w:val="28"/>
          <w:szCs w:val="28"/>
        </w:rPr>
        <w:t>предоставление клиенту аналитических статей, графической информации, помощи профессионалов и т.д.</w:t>
      </w:r>
    </w:p>
    <w:p w:rsidR="00EE2459" w:rsidRPr="00AD2023" w:rsidRDefault="00EE2459" w:rsidP="00EE2459">
      <w:pPr>
        <w:spacing w:line="360" w:lineRule="auto"/>
        <w:ind w:firstLine="709"/>
        <w:contextualSpacing/>
        <w:jc w:val="both"/>
        <w:rPr>
          <w:rFonts w:ascii="Times New Roman" w:hAnsi="Times New Roman" w:cs="Times New Roman"/>
          <w:sz w:val="28"/>
          <w:szCs w:val="28"/>
        </w:rPr>
      </w:pPr>
      <w:r w:rsidRPr="00AD2023">
        <w:rPr>
          <w:rFonts w:ascii="Times New Roman" w:hAnsi="Times New Roman" w:cs="Times New Roman"/>
          <w:sz w:val="28"/>
          <w:szCs w:val="28"/>
        </w:rPr>
        <w:t xml:space="preserve">Существует три основных способа предоставления брокерских услуг через сеть Интернет: </w:t>
      </w:r>
    </w:p>
    <w:p w:rsidR="00EE2459" w:rsidRPr="00AD2023" w:rsidRDefault="00EE2459" w:rsidP="00EE2459">
      <w:pPr>
        <w:spacing w:line="360" w:lineRule="auto"/>
        <w:ind w:firstLine="709"/>
        <w:contextualSpacing/>
        <w:jc w:val="both"/>
        <w:rPr>
          <w:rFonts w:ascii="Times New Roman" w:hAnsi="Times New Roman" w:cs="Times New Roman"/>
          <w:sz w:val="28"/>
          <w:szCs w:val="28"/>
        </w:rPr>
      </w:pPr>
      <w:r w:rsidRPr="00AD2023">
        <w:rPr>
          <w:rFonts w:ascii="Times New Roman" w:hAnsi="Times New Roman" w:cs="Times New Roman"/>
          <w:sz w:val="28"/>
          <w:szCs w:val="28"/>
        </w:rPr>
        <w:t>Клиент покупает (продает), ценные бумаги, составляет свой инвестиционный портфель и т.д. непосредственно на сайте компании-посредника, не используя при этом специального программного обеспечения.</w:t>
      </w:r>
    </w:p>
    <w:p w:rsidR="00EE2459" w:rsidRPr="00AD2023" w:rsidRDefault="00EE2459" w:rsidP="00EE2459">
      <w:pPr>
        <w:spacing w:line="360" w:lineRule="auto"/>
        <w:ind w:firstLine="709"/>
        <w:contextualSpacing/>
        <w:jc w:val="both"/>
        <w:rPr>
          <w:rFonts w:ascii="Times New Roman" w:hAnsi="Times New Roman" w:cs="Times New Roman"/>
          <w:sz w:val="28"/>
          <w:szCs w:val="28"/>
        </w:rPr>
      </w:pPr>
      <w:r w:rsidRPr="00AD2023">
        <w:rPr>
          <w:rFonts w:ascii="Times New Roman" w:hAnsi="Times New Roman" w:cs="Times New Roman"/>
          <w:sz w:val="28"/>
          <w:szCs w:val="28"/>
        </w:rPr>
        <w:t>Клиент (пользователь) устанавливает на своем компьютере специальное программное обеспечение и с помощью него получает информацию и совершает транзакции на финансовых рынках.</w:t>
      </w:r>
    </w:p>
    <w:p w:rsidR="00EE2459" w:rsidRPr="00AD2023" w:rsidRDefault="00EE2459" w:rsidP="00EE2459">
      <w:pPr>
        <w:spacing w:line="360" w:lineRule="auto"/>
        <w:ind w:firstLine="709"/>
        <w:contextualSpacing/>
        <w:jc w:val="both"/>
        <w:rPr>
          <w:rFonts w:ascii="Times New Roman" w:hAnsi="Times New Roman" w:cs="Times New Roman"/>
          <w:sz w:val="28"/>
          <w:szCs w:val="28"/>
        </w:rPr>
      </w:pPr>
      <w:r w:rsidRPr="00AD2023">
        <w:rPr>
          <w:rFonts w:ascii="Times New Roman" w:hAnsi="Times New Roman" w:cs="Times New Roman"/>
          <w:sz w:val="28"/>
          <w:szCs w:val="28"/>
        </w:rPr>
        <w:t>Клиент посылает запрос на покупку (продажу) активов своему брокеру с помощью электронной почты (</w:t>
      </w:r>
      <w:r w:rsidRPr="00AD2023">
        <w:rPr>
          <w:rFonts w:ascii="Times New Roman" w:hAnsi="Times New Roman" w:cs="Times New Roman"/>
          <w:sz w:val="28"/>
          <w:szCs w:val="28"/>
          <w:lang w:val="en-US"/>
        </w:rPr>
        <w:t>e</w:t>
      </w:r>
      <w:r w:rsidRPr="00AD2023">
        <w:rPr>
          <w:rFonts w:ascii="Times New Roman" w:hAnsi="Times New Roman" w:cs="Times New Roman"/>
          <w:sz w:val="28"/>
          <w:szCs w:val="28"/>
        </w:rPr>
        <w:t>-</w:t>
      </w:r>
      <w:r w:rsidRPr="00AD2023">
        <w:rPr>
          <w:rFonts w:ascii="Times New Roman" w:hAnsi="Times New Roman" w:cs="Times New Roman"/>
          <w:sz w:val="28"/>
          <w:szCs w:val="28"/>
          <w:lang w:val="en-US"/>
        </w:rPr>
        <w:t>Mail</w:t>
      </w:r>
      <w:r w:rsidR="00040192">
        <w:rPr>
          <w:rFonts w:ascii="Times New Roman" w:hAnsi="Times New Roman" w:cs="Times New Roman"/>
          <w:sz w:val="28"/>
          <w:szCs w:val="28"/>
        </w:rPr>
        <w:t xml:space="preserve">) </w:t>
      </w:r>
      <w:r w:rsidR="00E64C11" w:rsidRPr="00E64C11">
        <w:rPr>
          <w:rFonts w:ascii="Times New Roman" w:hAnsi="Times New Roman" w:cs="Times New Roman"/>
          <w:sz w:val="28"/>
          <w:szCs w:val="28"/>
        </w:rPr>
        <w:t>[1</w:t>
      </w:r>
      <w:r w:rsidR="00040192">
        <w:rPr>
          <w:rFonts w:ascii="Times New Roman" w:hAnsi="Times New Roman" w:cs="Times New Roman"/>
          <w:sz w:val="28"/>
          <w:szCs w:val="28"/>
        </w:rPr>
        <w:t>7</w:t>
      </w:r>
      <w:r w:rsidR="00E64C11" w:rsidRPr="00E64C11">
        <w:rPr>
          <w:rFonts w:ascii="Times New Roman" w:hAnsi="Times New Roman" w:cs="Times New Roman"/>
          <w:sz w:val="28"/>
          <w:szCs w:val="28"/>
        </w:rPr>
        <w:t xml:space="preserve">, </w:t>
      </w:r>
      <w:r w:rsidR="00040192">
        <w:rPr>
          <w:rFonts w:ascii="Times New Roman" w:hAnsi="Times New Roman" w:cs="Times New Roman"/>
          <w:sz w:val="28"/>
          <w:szCs w:val="28"/>
        </w:rPr>
        <w:t>с</w:t>
      </w:r>
      <w:r w:rsidR="00E64C11">
        <w:rPr>
          <w:rFonts w:ascii="Times New Roman" w:hAnsi="Times New Roman" w:cs="Times New Roman"/>
          <w:sz w:val="28"/>
          <w:szCs w:val="28"/>
        </w:rPr>
        <w:t>.</w:t>
      </w:r>
      <w:r w:rsidR="00E64C11" w:rsidRPr="00E64C11">
        <w:rPr>
          <w:rFonts w:ascii="Times New Roman" w:hAnsi="Times New Roman" w:cs="Times New Roman"/>
          <w:sz w:val="28"/>
          <w:szCs w:val="28"/>
        </w:rPr>
        <w:t>45]</w:t>
      </w:r>
      <w:r w:rsidR="00040192">
        <w:rPr>
          <w:rFonts w:ascii="Times New Roman" w:hAnsi="Times New Roman" w:cs="Times New Roman"/>
          <w:sz w:val="28"/>
          <w:szCs w:val="28"/>
        </w:rPr>
        <w:t>.</w:t>
      </w:r>
      <w:r w:rsidRPr="00AD2023">
        <w:rPr>
          <w:rFonts w:ascii="Times New Roman" w:hAnsi="Times New Roman" w:cs="Times New Roman"/>
          <w:sz w:val="28"/>
          <w:szCs w:val="28"/>
        </w:rPr>
        <w:t xml:space="preserve"> </w:t>
      </w:r>
    </w:p>
    <w:p w:rsidR="00EE2459" w:rsidRPr="00AD2023" w:rsidRDefault="00EE2459" w:rsidP="00EE2459">
      <w:pPr>
        <w:spacing w:line="360" w:lineRule="auto"/>
        <w:ind w:firstLine="709"/>
        <w:contextualSpacing/>
        <w:jc w:val="both"/>
        <w:rPr>
          <w:rFonts w:ascii="Times New Roman" w:hAnsi="Times New Roman" w:cs="Times New Roman"/>
          <w:sz w:val="28"/>
          <w:szCs w:val="28"/>
        </w:rPr>
      </w:pPr>
      <w:r w:rsidRPr="00AD2023">
        <w:rPr>
          <w:rFonts w:ascii="Times New Roman" w:hAnsi="Times New Roman" w:cs="Times New Roman"/>
          <w:sz w:val="28"/>
          <w:szCs w:val="28"/>
        </w:rPr>
        <w:t xml:space="preserve">Интерес к банковским Интернет-услугам постоянно растет, поэтому по прогнозам ведущих специалистов Европы число пользователей систем электронного (удаленного) банкинга в европейских странах с каждым годом будет расти. </w:t>
      </w:r>
    </w:p>
    <w:p w:rsidR="00EE2459" w:rsidRPr="00AD2023" w:rsidRDefault="00EE2459" w:rsidP="00EE2459">
      <w:pPr>
        <w:spacing w:line="360" w:lineRule="auto"/>
        <w:ind w:firstLine="709"/>
        <w:contextualSpacing/>
        <w:jc w:val="both"/>
        <w:rPr>
          <w:rFonts w:ascii="Times New Roman" w:hAnsi="Times New Roman" w:cs="Times New Roman"/>
          <w:sz w:val="28"/>
          <w:szCs w:val="28"/>
        </w:rPr>
      </w:pPr>
      <w:r w:rsidRPr="00AD2023">
        <w:rPr>
          <w:rFonts w:ascii="Times New Roman" w:hAnsi="Times New Roman" w:cs="Times New Roman"/>
          <w:sz w:val="28"/>
          <w:szCs w:val="28"/>
        </w:rPr>
        <w:t>Теперь перейдем к рассмотрению четвертой составляющей – электронные платежные системы (платформы) цифровой наличности (E-</w:t>
      </w:r>
      <w:r w:rsidRPr="00AD2023">
        <w:rPr>
          <w:rFonts w:ascii="Times New Roman" w:hAnsi="Times New Roman" w:cs="Times New Roman"/>
          <w:sz w:val="28"/>
          <w:szCs w:val="28"/>
        </w:rPr>
        <w:lastRenderedPageBreak/>
        <w:t>Cash), одной из самых интересных, широко применяемых и динамично развивающихся средств функционирования новых форм безналичных расчетов в настоящее время. Системы цифровых наличных – это уже следующее поколение электронных денег, которое в последнее время начало повсеместно применяться.</w:t>
      </w:r>
    </w:p>
    <w:p w:rsidR="00EE2459" w:rsidRPr="00AD2023" w:rsidRDefault="00EE2459" w:rsidP="00EE2459">
      <w:pPr>
        <w:spacing w:line="360" w:lineRule="auto"/>
        <w:ind w:firstLine="709"/>
        <w:contextualSpacing/>
        <w:jc w:val="both"/>
        <w:rPr>
          <w:rFonts w:ascii="Times New Roman" w:hAnsi="Times New Roman" w:cs="Times New Roman"/>
          <w:sz w:val="28"/>
          <w:szCs w:val="28"/>
        </w:rPr>
      </w:pPr>
      <w:r w:rsidRPr="00AD2023">
        <w:rPr>
          <w:rFonts w:ascii="Times New Roman" w:hAnsi="Times New Roman" w:cs="Times New Roman"/>
          <w:sz w:val="28"/>
          <w:szCs w:val="28"/>
        </w:rPr>
        <w:t>Сама идея очень проста: в таких системах создатели отказались от самой идеи банковского счета. Роль денег играют файлы-обязательства, т.е., по сути дела, наряду с традиционными валютами или векселями вводятся их электронные аналоги. При этом при помощи современных криптографических методов такие файлы обладают всеми свойствами настоящих денег. В частности, их невозможно изготовить кому-либо, кроме системы-эмитента. Их подлинность легко проверяется. Специальные процедуры исключают возможность копирования электронных купюр. Иными словами это почти полные аналоги бумажных банкнот, в которых роль водяных знаков и защитных полосок играют протоколы защиты данных. Оборот таких денег очень дешев и быстр. Каждый пользователь может конвертировать в банке, у которого заключено соглашение с данной системой, необходимую сумму в электронные «купюры» и зачислить их на свой электронный кошелек, а дальше «передавать» их по сети, оплачивая товары и услуги, совершая банковские операции, одалживая, даря и так далее.</w:t>
      </w:r>
    </w:p>
    <w:p w:rsidR="00EE2459" w:rsidRPr="00AD2023" w:rsidRDefault="00EE2459" w:rsidP="00EE2459">
      <w:pPr>
        <w:spacing w:line="360" w:lineRule="auto"/>
        <w:ind w:firstLine="709"/>
        <w:contextualSpacing/>
        <w:jc w:val="both"/>
        <w:rPr>
          <w:rFonts w:ascii="Times New Roman" w:hAnsi="Times New Roman" w:cs="Times New Roman"/>
          <w:sz w:val="28"/>
          <w:szCs w:val="28"/>
        </w:rPr>
      </w:pPr>
      <w:r w:rsidRPr="00AD2023">
        <w:rPr>
          <w:rFonts w:ascii="Times New Roman" w:hAnsi="Times New Roman" w:cs="Times New Roman"/>
          <w:sz w:val="28"/>
          <w:szCs w:val="28"/>
        </w:rPr>
        <w:t>Технология цифровой наличности обеспечивает высокую защиту от мошенничества. Перехватив электронную купюру, злоумышленник получает только ее стоимость, что лишает смысла сам процесс перехвата и взлома купюры, в отличие от перехвата, например, данных пластиковой карты, в результате чего злоумышленник получает доступ ко всей находящейся на ней сумме.</w:t>
      </w:r>
    </w:p>
    <w:p w:rsidR="00EE2459" w:rsidRPr="00AD2023" w:rsidRDefault="00EE2459" w:rsidP="00EE2459">
      <w:pPr>
        <w:spacing w:line="360" w:lineRule="auto"/>
        <w:ind w:firstLine="709"/>
        <w:contextualSpacing/>
        <w:jc w:val="both"/>
        <w:rPr>
          <w:rFonts w:ascii="Times New Roman" w:hAnsi="Times New Roman" w:cs="Times New Roman"/>
          <w:sz w:val="28"/>
          <w:szCs w:val="28"/>
        </w:rPr>
      </w:pPr>
      <w:r w:rsidRPr="00AD2023">
        <w:rPr>
          <w:rFonts w:ascii="Times New Roman" w:hAnsi="Times New Roman" w:cs="Times New Roman"/>
          <w:sz w:val="28"/>
          <w:szCs w:val="28"/>
        </w:rPr>
        <w:t xml:space="preserve">Но главное преимущество цифровой наличности – конфиденциальность расчетов. Когда покупатель расплачивается цифровой </w:t>
      </w:r>
      <w:r w:rsidRPr="00AD2023">
        <w:rPr>
          <w:rFonts w:ascii="Times New Roman" w:hAnsi="Times New Roman" w:cs="Times New Roman"/>
          <w:sz w:val="28"/>
          <w:szCs w:val="28"/>
        </w:rPr>
        <w:lastRenderedPageBreak/>
        <w:t>наличностью, продавец устанавливает лишь подлинность денег, но не может определить, кто именно сделал покупку.</w:t>
      </w:r>
    </w:p>
    <w:p w:rsidR="00EE2459" w:rsidRPr="00AD2023" w:rsidRDefault="00EE2459" w:rsidP="00EE2459">
      <w:pPr>
        <w:spacing w:line="360" w:lineRule="auto"/>
        <w:ind w:firstLine="709"/>
        <w:contextualSpacing/>
        <w:jc w:val="both"/>
        <w:rPr>
          <w:rFonts w:ascii="Times New Roman" w:hAnsi="Times New Roman" w:cs="Times New Roman"/>
          <w:sz w:val="28"/>
          <w:szCs w:val="28"/>
        </w:rPr>
      </w:pPr>
      <w:r w:rsidRPr="00AD2023">
        <w:rPr>
          <w:rFonts w:ascii="Times New Roman" w:hAnsi="Times New Roman" w:cs="Times New Roman"/>
          <w:sz w:val="28"/>
          <w:szCs w:val="28"/>
        </w:rPr>
        <w:t>Особенно такие системы интересны для России, где все еще плохо развита система оплаты пластиковыми картами и таким образом цифровые наличные могут занять эту нишу.</w:t>
      </w:r>
    </w:p>
    <w:p w:rsidR="00EE2459" w:rsidRPr="00AD2023" w:rsidRDefault="00EE2459" w:rsidP="00EE2459">
      <w:pPr>
        <w:spacing w:line="360" w:lineRule="auto"/>
        <w:ind w:firstLine="709"/>
        <w:contextualSpacing/>
        <w:jc w:val="both"/>
        <w:rPr>
          <w:rFonts w:ascii="Times New Roman" w:hAnsi="Times New Roman" w:cs="Times New Roman"/>
          <w:sz w:val="28"/>
          <w:szCs w:val="28"/>
        </w:rPr>
      </w:pPr>
      <w:r w:rsidRPr="00AD2023">
        <w:rPr>
          <w:rFonts w:ascii="Times New Roman" w:hAnsi="Times New Roman" w:cs="Times New Roman"/>
          <w:sz w:val="28"/>
          <w:szCs w:val="28"/>
        </w:rPr>
        <w:t>Систем цифровой наличности достаточно много. За рубежом наиболее популярными считаются системы «E-</w:t>
      </w:r>
      <w:r w:rsidRPr="00AD2023">
        <w:rPr>
          <w:rFonts w:ascii="Times New Roman" w:hAnsi="Times New Roman" w:cs="Times New Roman"/>
          <w:sz w:val="28"/>
          <w:szCs w:val="28"/>
          <w:lang w:val="en-US"/>
        </w:rPr>
        <w:t>COIN</w:t>
      </w:r>
      <w:r w:rsidRPr="00AD2023">
        <w:rPr>
          <w:rFonts w:ascii="Times New Roman" w:hAnsi="Times New Roman" w:cs="Times New Roman"/>
          <w:sz w:val="28"/>
          <w:szCs w:val="28"/>
        </w:rPr>
        <w:t>» и «</w:t>
      </w:r>
      <w:r w:rsidRPr="00AD2023">
        <w:rPr>
          <w:rFonts w:ascii="Times New Roman" w:hAnsi="Times New Roman" w:cs="Times New Roman"/>
          <w:sz w:val="28"/>
          <w:szCs w:val="28"/>
          <w:lang w:val="en-US"/>
        </w:rPr>
        <w:t>BeeNZ</w:t>
      </w:r>
      <w:r w:rsidRPr="00AD2023">
        <w:rPr>
          <w:rFonts w:ascii="Times New Roman" w:hAnsi="Times New Roman" w:cs="Times New Roman"/>
          <w:sz w:val="28"/>
          <w:szCs w:val="28"/>
        </w:rPr>
        <w:t>», а в России на сегодняшний день – это системы «</w:t>
      </w:r>
      <w:r w:rsidRPr="00AD2023">
        <w:rPr>
          <w:rFonts w:ascii="Times New Roman" w:hAnsi="Times New Roman" w:cs="Times New Roman"/>
          <w:sz w:val="28"/>
          <w:szCs w:val="28"/>
          <w:lang w:val="en-US"/>
        </w:rPr>
        <w:t>Web</w:t>
      </w:r>
      <w:r w:rsidRPr="00AD2023">
        <w:rPr>
          <w:rFonts w:ascii="Times New Roman" w:hAnsi="Times New Roman" w:cs="Times New Roman"/>
          <w:sz w:val="28"/>
          <w:szCs w:val="28"/>
        </w:rPr>
        <w:t xml:space="preserve"> </w:t>
      </w:r>
      <w:r w:rsidRPr="00AD2023">
        <w:rPr>
          <w:rFonts w:ascii="Times New Roman" w:hAnsi="Times New Roman" w:cs="Times New Roman"/>
          <w:sz w:val="28"/>
          <w:szCs w:val="28"/>
          <w:lang w:val="en-US"/>
        </w:rPr>
        <w:t>Money</w:t>
      </w:r>
      <w:r w:rsidRPr="00AD2023">
        <w:rPr>
          <w:rFonts w:ascii="Times New Roman" w:hAnsi="Times New Roman" w:cs="Times New Roman"/>
          <w:sz w:val="28"/>
          <w:szCs w:val="28"/>
        </w:rPr>
        <w:t>-</w:t>
      </w:r>
      <w:r w:rsidRPr="00AD2023">
        <w:rPr>
          <w:rFonts w:ascii="Times New Roman" w:hAnsi="Times New Roman" w:cs="Times New Roman"/>
          <w:sz w:val="28"/>
          <w:szCs w:val="28"/>
          <w:lang w:val="en-US"/>
        </w:rPr>
        <w:t>Transfer</w:t>
      </w:r>
      <w:r w:rsidRPr="00AD2023">
        <w:rPr>
          <w:rFonts w:ascii="Times New Roman" w:hAnsi="Times New Roman" w:cs="Times New Roman"/>
          <w:sz w:val="28"/>
          <w:szCs w:val="28"/>
        </w:rPr>
        <w:t>» и «Я</w:t>
      </w:r>
      <w:r w:rsidRPr="00AD2023">
        <w:rPr>
          <w:rFonts w:ascii="Times New Roman" w:hAnsi="Times New Roman" w:cs="Times New Roman"/>
          <w:sz w:val="28"/>
          <w:szCs w:val="28"/>
          <w:lang w:val="en-US"/>
        </w:rPr>
        <w:t>ndex</w:t>
      </w:r>
      <w:r w:rsidRPr="00AD2023">
        <w:rPr>
          <w:rFonts w:ascii="Times New Roman" w:hAnsi="Times New Roman" w:cs="Times New Roman"/>
          <w:sz w:val="28"/>
          <w:szCs w:val="28"/>
        </w:rPr>
        <w:t>-Деньги»</w:t>
      </w:r>
      <w:r w:rsidRPr="00AD2023">
        <w:rPr>
          <w:rFonts w:ascii="Times New Roman" w:hAnsi="Times New Roman" w:cs="Times New Roman"/>
          <w:b/>
          <w:bCs/>
          <w:sz w:val="28"/>
          <w:szCs w:val="28"/>
        </w:rPr>
        <w:t xml:space="preserve"> </w:t>
      </w:r>
      <w:r w:rsidRPr="00AD2023">
        <w:rPr>
          <w:rFonts w:ascii="Times New Roman" w:hAnsi="Times New Roman" w:cs="Times New Roman"/>
          <w:sz w:val="28"/>
          <w:szCs w:val="28"/>
        </w:rPr>
        <w:t>(данные системы являются в настоящий момент конкурентами).</w:t>
      </w:r>
    </w:p>
    <w:p w:rsidR="00EE2459" w:rsidRPr="00AD2023" w:rsidRDefault="00EE2459" w:rsidP="00EE2459">
      <w:pPr>
        <w:spacing w:line="360" w:lineRule="auto"/>
        <w:ind w:firstLine="709"/>
        <w:contextualSpacing/>
        <w:jc w:val="both"/>
        <w:rPr>
          <w:rFonts w:ascii="Times New Roman" w:hAnsi="Times New Roman" w:cs="Times New Roman"/>
          <w:sz w:val="28"/>
          <w:szCs w:val="28"/>
        </w:rPr>
      </w:pPr>
      <w:r w:rsidRPr="00AD2023">
        <w:rPr>
          <w:rFonts w:ascii="Times New Roman" w:hAnsi="Times New Roman" w:cs="Times New Roman"/>
          <w:sz w:val="28"/>
          <w:szCs w:val="28"/>
        </w:rPr>
        <w:t>Все системы цифровой наличности функционируют (работают) примерно одинаково, поэтому более подробно рассмотрим две последние из вышеуказанных.</w:t>
      </w:r>
    </w:p>
    <w:p w:rsidR="00EE2459" w:rsidRPr="00AD2023" w:rsidRDefault="00EE2459" w:rsidP="00EE2459">
      <w:pPr>
        <w:spacing w:line="360" w:lineRule="auto"/>
        <w:ind w:firstLine="709"/>
        <w:contextualSpacing/>
        <w:jc w:val="both"/>
        <w:rPr>
          <w:rFonts w:ascii="Times New Roman" w:hAnsi="Times New Roman" w:cs="Times New Roman"/>
          <w:sz w:val="28"/>
          <w:szCs w:val="28"/>
        </w:rPr>
      </w:pPr>
      <w:r w:rsidRPr="00AD2023">
        <w:rPr>
          <w:rFonts w:ascii="Times New Roman" w:hAnsi="Times New Roman" w:cs="Times New Roman"/>
          <w:sz w:val="28"/>
          <w:szCs w:val="28"/>
        </w:rPr>
        <w:t>Система «</w:t>
      </w:r>
      <w:r w:rsidRPr="00AD2023">
        <w:rPr>
          <w:rFonts w:ascii="Times New Roman" w:hAnsi="Times New Roman" w:cs="Times New Roman"/>
          <w:sz w:val="28"/>
          <w:szCs w:val="28"/>
          <w:lang w:val="en-US"/>
        </w:rPr>
        <w:t>WebMoney</w:t>
      </w:r>
      <w:r w:rsidRPr="00AD2023">
        <w:rPr>
          <w:rFonts w:ascii="Times New Roman" w:hAnsi="Times New Roman" w:cs="Times New Roman"/>
          <w:sz w:val="28"/>
          <w:szCs w:val="28"/>
        </w:rPr>
        <w:t>-</w:t>
      </w:r>
      <w:r w:rsidRPr="00AD2023">
        <w:rPr>
          <w:rFonts w:ascii="Times New Roman" w:hAnsi="Times New Roman" w:cs="Times New Roman"/>
          <w:sz w:val="28"/>
          <w:szCs w:val="28"/>
          <w:lang w:val="en-US"/>
        </w:rPr>
        <w:t>Transfer</w:t>
      </w:r>
      <w:r w:rsidRPr="00AD2023">
        <w:rPr>
          <w:rFonts w:ascii="Times New Roman" w:hAnsi="Times New Roman" w:cs="Times New Roman"/>
          <w:sz w:val="28"/>
          <w:szCs w:val="28"/>
        </w:rPr>
        <w:t xml:space="preserve">» – это учетная система, с помощью которой все желающие могут обмениваться универсальными учетными единицами – титульными знаками (WM). Система открыта в 1998 году для свободного использования всеми желающими и не имеет никаких территориальных ограничений. Денежная единица </w:t>
      </w:r>
      <w:r w:rsidRPr="00AD2023">
        <w:rPr>
          <w:rFonts w:ascii="Times New Roman" w:hAnsi="Times New Roman" w:cs="Times New Roman"/>
          <w:sz w:val="28"/>
          <w:szCs w:val="28"/>
          <w:lang w:val="en-US"/>
        </w:rPr>
        <w:t>WM</w:t>
      </w:r>
      <w:r w:rsidRPr="00AD2023">
        <w:rPr>
          <w:rFonts w:ascii="Times New Roman" w:hAnsi="Times New Roman" w:cs="Times New Roman"/>
          <w:sz w:val="28"/>
          <w:szCs w:val="28"/>
        </w:rPr>
        <w:t xml:space="preserve"> эквивалентна $1 США. Банком-эмитентом является «</w:t>
      </w:r>
      <w:r w:rsidRPr="00AD2023">
        <w:rPr>
          <w:rFonts w:ascii="Times New Roman" w:hAnsi="Times New Roman" w:cs="Times New Roman"/>
          <w:sz w:val="28"/>
          <w:szCs w:val="28"/>
          <w:lang w:val="en-US"/>
        </w:rPr>
        <w:t>International</w:t>
      </w:r>
      <w:r w:rsidRPr="00AD2023">
        <w:rPr>
          <w:rFonts w:ascii="Times New Roman" w:hAnsi="Times New Roman" w:cs="Times New Roman"/>
          <w:sz w:val="28"/>
          <w:szCs w:val="28"/>
        </w:rPr>
        <w:t xml:space="preserve"> </w:t>
      </w:r>
      <w:r w:rsidRPr="00AD2023">
        <w:rPr>
          <w:rFonts w:ascii="Times New Roman" w:hAnsi="Times New Roman" w:cs="Times New Roman"/>
          <w:sz w:val="28"/>
          <w:szCs w:val="28"/>
          <w:lang w:val="en-US"/>
        </w:rPr>
        <w:t>Metal</w:t>
      </w:r>
      <w:r w:rsidRPr="00AD2023">
        <w:rPr>
          <w:rFonts w:ascii="Times New Roman" w:hAnsi="Times New Roman" w:cs="Times New Roman"/>
          <w:sz w:val="28"/>
          <w:szCs w:val="28"/>
        </w:rPr>
        <w:t xml:space="preserve"> </w:t>
      </w:r>
      <w:r w:rsidRPr="00AD2023">
        <w:rPr>
          <w:rFonts w:ascii="Times New Roman" w:hAnsi="Times New Roman" w:cs="Times New Roman"/>
          <w:sz w:val="28"/>
          <w:szCs w:val="28"/>
          <w:lang w:val="en-US"/>
        </w:rPr>
        <w:t>Trading</w:t>
      </w:r>
      <w:r w:rsidRPr="00AD2023">
        <w:rPr>
          <w:rFonts w:ascii="Times New Roman" w:hAnsi="Times New Roman" w:cs="Times New Roman"/>
          <w:sz w:val="28"/>
          <w:szCs w:val="28"/>
        </w:rPr>
        <w:t xml:space="preserve"> </w:t>
      </w:r>
      <w:r w:rsidRPr="00AD2023">
        <w:rPr>
          <w:rFonts w:ascii="Times New Roman" w:hAnsi="Times New Roman" w:cs="Times New Roman"/>
          <w:sz w:val="28"/>
          <w:szCs w:val="28"/>
          <w:lang w:val="en-US"/>
        </w:rPr>
        <w:t>Bank</w:t>
      </w:r>
      <w:r w:rsidRPr="00AD2023">
        <w:rPr>
          <w:rFonts w:ascii="Times New Roman" w:hAnsi="Times New Roman" w:cs="Times New Roman"/>
          <w:sz w:val="28"/>
          <w:szCs w:val="28"/>
        </w:rPr>
        <w:t xml:space="preserve">, </w:t>
      </w:r>
      <w:r w:rsidRPr="00AD2023">
        <w:rPr>
          <w:rFonts w:ascii="Times New Roman" w:hAnsi="Times New Roman" w:cs="Times New Roman"/>
          <w:sz w:val="28"/>
          <w:szCs w:val="28"/>
          <w:lang w:val="en-US"/>
        </w:rPr>
        <w:t>Inc</w:t>
      </w:r>
      <w:r w:rsidRPr="00AD2023">
        <w:rPr>
          <w:rFonts w:ascii="Times New Roman" w:hAnsi="Times New Roman" w:cs="Times New Roman"/>
          <w:sz w:val="28"/>
          <w:szCs w:val="28"/>
        </w:rPr>
        <w:t>. (</w:t>
      </w:r>
      <w:r w:rsidRPr="00AD2023">
        <w:rPr>
          <w:rFonts w:ascii="Times New Roman" w:hAnsi="Times New Roman" w:cs="Times New Roman"/>
          <w:sz w:val="28"/>
          <w:szCs w:val="28"/>
          <w:lang w:val="en-US"/>
        </w:rPr>
        <w:t>IMTB</w:t>
      </w:r>
      <w:r w:rsidRPr="00AD2023">
        <w:rPr>
          <w:rFonts w:ascii="Times New Roman" w:hAnsi="Times New Roman" w:cs="Times New Roman"/>
          <w:sz w:val="28"/>
          <w:szCs w:val="28"/>
        </w:rPr>
        <w:t>)», зарегистрированный в оффшорной  зоне – острове Науру, который, в свою очередь, имеет корреспондентские счета в Сбербанке РФ. Деньги клиентов системы «</w:t>
      </w:r>
      <w:r w:rsidRPr="00AD2023">
        <w:rPr>
          <w:rFonts w:ascii="Times New Roman" w:hAnsi="Times New Roman" w:cs="Times New Roman"/>
          <w:sz w:val="28"/>
          <w:szCs w:val="28"/>
          <w:lang w:val="en-US"/>
        </w:rPr>
        <w:t>WebMoney</w:t>
      </w:r>
      <w:r w:rsidRPr="00AD2023">
        <w:rPr>
          <w:rFonts w:ascii="Times New Roman" w:hAnsi="Times New Roman" w:cs="Times New Roman"/>
          <w:sz w:val="28"/>
          <w:szCs w:val="28"/>
        </w:rPr>
        <w:t>-</w:t>
      </w:r>
      <w:r w:rsidRPr="00AD2023">
        <w:rPr>
          <w:rFonts w:ascii="Times New Roman" w:hAnsi="Times New Roman" w:cs="Times New Roman"/>
          <w:sz w:val="28"/>
          <w:szCs w:val="28"/>
          <w:lang w:val="en-US"/>
        </w:rPr>
        <w:t>Transfer</w:t>
      </w:r>
      <w:r w:rsidRPr="00AD2023">
        <w:rPr>
          <w:rFonts w:ascii="Times New Roman" w:hAnsi="Times New Roman" w:cs="Times New Roman"/>
          <w:sz w:val="28"/>
          <w:szCs w:val="28"/>
        </w:rPr>
        <w:t xml:space="preserve">» находятся в </w:t>
      </w:r>
      <w:r w:rsidRPr="00AD2023">
        <w:rPr>
          <w:rFonts w:ascii="Times New Roman" w:hAnsi="Times New Roman" w:cs="Times New Roman"/>
          <w:sz w:val="28"/>
          <w:szCs w:val="28"/>
          <w:lang w:val="en-US"/>
        </w:rPr>
        <w:t>IMTB</w:t>
      </w:r>
      <w:r w:rsidRPr="00AD2023">
        <w:rPr>
          <w:rFonts w:ascii="Times New Roman" w:hAnsi="Times New Roman" w:cs="Times New Roman"/>
          <w:sz w:val="28"/>
          <w:szCs w:val="28"/>
        </w:rPr>
        <w:t xml:space="preserve">-банке на корреспондентских счетах типа «НОСТРО». При этом надо отметить, что </w:t>
      </w:r>
      <w:r w:rsidRPr="00AD2023">
        <w:rPr>
          <w:rFonts w:ascii="Times New Roman" w:hAnsi="Times New Roman" w:cs="Times New Roman"/>
          <w:sz w:val="28"/>
          <w:szCs w:val="28"/>
          <w:lang w:val="en-US"/>
        </w:rPr>
        <w:t>IMTB</w:t>
      </w:r>
      <w:r w:rsidRPr="00AD2023">
        <w:rPr>
          <w:rFonts w:ascii="Times New Roman" w:hAnsi="Times New Roman" w:cs="Times New Roman"/>
          <w:sz w:val="28"/>
          <w:szCs w:val="28"/>
        </w:rPr>
        <w:t>-банк несет ответственность по своим обязательствам в пределах своих активов.</w:t>
      </w:r>
    </w:p>
    <w:p w:rsidR="00EE2459" w:rsidRPr="00AD2023" w:rsidRDefault="00EE2459" w:rsidP="00EE2459">
      <w:pPr>
        <w:spacing w:line="360" w:lineRule="auto"/>
        <w:ind w:firstLine="709"/>
        <w:contextualSpacing/>
        <w:jc w:val="both"/>
        <w:rPr>
          <w:rFonts w:ascii="Times New Roman" w:hAnsi="Times New Roman" w:cs="Times New Roman"/>
          <w:sz w:val="28"/>
          <w:szCs w:val="28"/>
        </w:rPr>
      </w:pPr>
      <w:r w:rsidRPr="00AD2023">
        <w:rPr>
          <w:rFonts w:ascii="Times New Roman" w:hAnsi="Times New Roman" w:cs="Times New Roman"/>
          <w:sz w:val="28"/>
          <w:szCs w:val="28"/>
        </w:rPr>
        <w:t>С помощью системы «WebMoney-Transfer» можно совершать мгновенные безотзывные транзакции, связанные с передачей имущественных прав на любые товары и услуги, создавать собственные электронные сервисы (</w:t>
      </w:r>
      <w:r w:rsidRPr="00AD2023">
        <w:rPr>
          <w:rFonts w:ascii="Times New Roman" w:hAnsi="Times New Roman" w:cs="Times New Roman"/>
          <w:sz w:val="28"/>
          <w:szCs w:val="28"/>
          <w:lang w:val="en-US"/>
        </w:rPr>
        <w:t>W</w:t>
      </w:r>
      <w:r w:rsidRPr="00AD2023">
        <w:rPr>
          <w:rFonts w:ascii="Times New Roman" w:hAnsi="Times New Roman" w:cs="Times New Roman"/>
          <w:sz w:val="28"/>
          <w:szCs w:val="28"/>
        </w:rPr>
        <w:t>eb-сервисы) и сетевые предприятия, проводить операции с другими участниками, выпускать и обслуживать собственные расчетные инструменты.</w:t>
      </w:r>
    </w:p>
    <w:p w:rsidR="00EE2459" w:rsidRPr="00AD2023" w:rsidRDefault="00EE2459" w:rsidP="00EE2459">
      <w:pPr>
        <w:spacing w:line="360" w:lineRule="auto"/>
        <w:ind w:firstLine="709"/>
        <w:contextualSpacing/>
        <w:jc w:val="both"/>
        <w:rPr>
          <w:rFonts w:ascii="Times New Roman" w:hAnsi="Times New Roman" w:cs="Times New Roman"/>
          <w:sz w:val="28"/>
          <w:szCs w:val="28"/>
        </w:rPr>
      </w:pPr>
      <w:r w:rsidRPr="00AD2023">
        <w:rPr>
          <w:rFonts w:ascii="Times New Roman" w:hAnsi="Times New Roman" w:cs="Times New Roman"/>
          <w:sz w:val="28"/>
          <w:szCs w:val="28"/>
        </w:rPr>
        <w:lastRenderedPageBreak/>
        <w:t>Для работы необходимо установить программное обеспечение — «</w:t>
      </w:r>
      <w:r w:rsidRPr="00AD2023">
        <w:rPr>
          <w:rFonts w:ascii="Times New Roman" w:hAnsi="Times New Roman" w:cs="Times New Roman"/>
          <w:sz w:val="28"/>
          <w:szCs w:val="28"/>
          <w:lang w:val="en-US"/>
        </w:rPr>
        <w:t>WebMoney</w:t>
      </w:r>
      <w:r w:rsidRPr="00AD2023">
        <w:rPr>
          <w:rFonts w:ascii="Times New Roman" w:hAnsi="Times New Roman" w:cs="Times New Roman"/>
          <w:sz w:val="28"/>
          <w:szCs w:val="28"/>
        </w:rPr>
        <w:t>-</w:t>
      </w:r>
      <w:r w:rsidRPr="00AD2023">
        <w:rPr>
          <w:rFonts w:ascii="Times New Roman" w:hAnsi="Times New Roman" w:cs="Times New Roman"/>
          <w:sz w:val="28"/>
          <w:szCs w:val="28"/>
          <w:lang w:val="en-US"/>
        </w:rPr>
        <w:t>Keeper</w:t>
      </w:r>
      <w:r w:rsidRPr="00AD2023">
        <w:rPr>
          <w:rFonts w:ascii="Times New Roman" w:hAnsi="Times New Roman" w:cs="Times New Roman"/>
          <w:sz w:val="28"/>
          <w:szCs w:val="28"/>
        </w:rPr>
        <w:t>» (электронный кошелек) – одинаковое и для продавцов и для покупателей.</w:t>
      </w:r>
      <w:r w:rsidRPr="00AD2023">
        <w:rPr>
          <w:rFonts w:ascii="Times New Roman" w:hAnsi="Times New Roman" w:cs="Times New Roman"/>
          <w:b/>
          <w:bCs/>
          <w:sz w:val="28"/>
          <w:szCs w:val="28"/>
        </w:rPr>
        <w:t xml:space="preserve"> </w:t>
      </w:r>
      <w:r w:rsidRPr="00AD2023">
        <w:rPr>
          <w:rFonts w:ascii="Times New Roman" w:hAnsi="Times New Roman" w:cs="Times New Roman"/>
          <w:sz w:val="28"/>
          <w:szCs w:val="28"/>
        </w:rPr>
        <w:t>Эту</w:t>
      </w:r>
      <w:r w:rsidRPr="00AD2023">
        <w:rPr>
          <w:rFonts w:ascii="Times New Roman" w:hAnsi="Times New Roman" w:cs="Times New Roman"/>
          <w:b/>
          <w:bCs/>
          <w:sz w:val="28"/>
          <w:szCs w:val="28"/>
        </w:rPr>
        <w:t xml:space="preserve"> </w:t>
      </w:r>
      <w:r w:rsidRPr="00AD2023">
        <w:rPr>
          <w:rFonts w:ascii="Times New Roman" w:hAnsi="Times New Roman" w:cs="Times New Roman"/>
          <w:sz w:val="28"/>
          <w:szCs w:val="28"/>
        </w:rPr>
        <w:t>программу можно бесплатно скачать с сервера.</w:t>
      </w:r>
    </w:p>
    <w:p w:rsidR="00EE2459" w:rsidRPr="00AD2023" w:rsidRDefault="00EE2459" w:rsidP="00EE2459">
      <w:pPr>
        <w:spacing w:line="360" w:lineRule="auto"/>
        <w:ind w:firstLine="709"/>
        <w:contextualSpacing/>
        <w:jc w:val="both"/>
        <w:rPr>
          <w:rFonts w:ascii="Times New Roman" w:hAnsi="Times New Roman" w:cs="Times New Roman"/>
          <w:sz w:val="28"/>
          <w:szCs w:val="28"/>
        </w:rPr>
      </w:pPr>
      <w:r w:rsidRPr="00AD2023">
        <w:rPr>
          <w:rFonts w:ascii="Times New Roman" w:hAnsi="Times New Roman" w:cs="Times New Roman"/>
          <w:sz w:val="28"/>
          <w:szCs w:val="28"/>
        </w:rPr>
        <w:t>Расчеты между участниками системы могут производиться титульными знаками, хранящимися на их «кошельках» нескольких видов: WM-Z (эквивалент USD) – на Z-кошельках, WM-R (эквивалент RUR) – на                      R-кошельках; WM-E (эквивалент EUR) – на Е-кошельках, , WM-C и WM-D (эквивалент USD для кредитных операций) – на С-кошельках и D-кошельках. При переводе средств используются однотипные кошельки, а обмен WM-R на WM-Z производится в виртуальных обменных пунктах. Средства, хранящиеся в кошельке, находятся в полном распоряжении его владельца и в любой момент могут быть использованы.</w:t>
      </w:r>
    </w:p>
    <w:p w:rsidR="00EE2459" w:rsidRPr="00AD2023" w:rsidRDefault="00EE2459" w:rsidP="00EE2459">
      <w:pPr>
        <w:spacing w:line="360" w:lineRule="auto"/>
        <w:ind w:firstLine="709"/>
        <w:contextualSpacing/>
        <w:jc w:val="both"/>
        <w:rPr>
          <w:rFonts w:ascii="Times New Roman" w:hAnsi="Times New Roman" w:cs="Times New Roman"/>
          <w:sz w:val="28"/>
          <w:szCs w:val="28"/>
        </w:rPr>
      </w:pPr>
      <w:r w:rsidRPr="00AD2023">
        <w:rPr>
          <w:rFonts w:ascii="Times New Roman" w:hAnsi="Times New Roman" w:cs="Times New Roman"/>
          <w:sz w:val="28"/>
          <w:szCs w:val="28"/>
        </w:rPr>
        <w:t xml:space="preserve">Все находящиеся в системе титульные знаки R, Z и E типов полностью обеспечены реальными денежными активами, зарезервированными на различных банковских счетах гарантов системы. </w:t>
      </w:r>
    </w:p>
    <w:p w:rsidR="00EE2459" w:rsidRPr="00AD2023" w:rsidRDefault="00EE2459" w:rsidP="00EE2459">
      <w:pPr>
        <w:spacing w:line="360" w:lineRule="auto"/>
        <w:ind w:firstLine="709"/>
        <w:contextualSpacing/>
        <w:jc w:val="both"/>
        <w:rPr>
          <w:rFonts w:ascii="Times New Roman" w:hAnsi="Times New Roman" w:cs="Times New Roman"/>
          <w:sz w:val="28"/>
          <w:szCs w:val="28"/>
        </w:rPr>
      </w:pPr>
      <w:r w:rsidRPr="00AD2023">
        <w:rPr>
          <w:rFonts w:ascii="Times New Roman" w:hAnsi="Times New Roman" w:cs="Times New Roman"/>
          <w:sz w:val="28"/>
          <w:szCs w:val="28"/>
        </w:rPr>
        <w:t>Система «</w:t>
      </w:r>
      <w:r w:rsidRPr="00AD2023">
        <w:rPr>
          <w:rFonts w:ascii="Times New Roman" w:hAnsi="Times New Roman" w:cs="Times New Roman"/>
          <w:sz w:val="28"/>
          <w:szCs w:val="28"/>
          <w:lang w:val="en-US"/>
        </w:rPr>
        <w:t>WebMoney</w:t>
      </w:r>
      <w:r w:rsidRPr="00AD2023">
        <w:rPr>
          <w:rFonts w:ascii="Times New Roman" w:hAnsi="Times New Roman" w:cs="Times New Roman"/>
          <w:sz w:val="28"/>
          <w:szCs w:val="28"/>
        </w:rPr>
        <w:t>-</w:t>
      </w:r>
      <w:r w:rsidRPr="00AD2023">
        <w:rPr>
          <w:rFonts w:ascii="Times New Roman" w:hAnsi="Times New Roman" w:cs="Times New Roman"/>
          <w:sz w:val="28"/>
          <w:szCs w:val="28"/>
          <w:lang w:val="en-US"/>
        </w:rPr>
        <w:t>Transfer</w:t>
      </w:r>
      <w:r w:rsidRPr="00AD2023">
        <w:rPr>
          <w:rFonts w:ascii="Times New Roman" w:hAnsi="Times New Roman" w:cs="Times New Roman"/>
          <w:sz w:val="28"/>
          <w:szCs w:val="28"/>
        </w:rPr>
        <w:t>», по большому счету, имеет направленность больше в сферу электронно-финансового бизнеса в отличие от ее конкурента – системы электронной наличности «Я</w:t>
      </w:r>
      <w:r w:rsidRPr="00AD2023">
        <w:rPr>
          <w:rFonts w:ascii="Times New Roman" w:hAnsi="Times New Roman" w:cs="Times New Roman"/>
          <w:sz w:val="28"/>
          <w:szCs w:val="28"/>
          <w:lang w:val="en-US"/>
        </w:rPr>
        <w:t>ndex</w:t>
      </w:r>
      <w:r w:rsidRPr="00AD2023">
        <w:rPr>
          <w:rFonts w:ascii="Times New Roman" w:hAnsi="Times New Roman" w:cs="Times New Roman"/>
          <w:sz w:val="28"/>
          <w:szCs w:val="28"/>
        </w:rPr>
        <w:t>-Деньги», направленность которой больше лежит в сторону обеспечения потребителей возможностью использования цифровой наличности в сфере услуг.</w:t>
      </w:r>
    </w:p>
    <w:p w:rsidR="00EE2459" w:rsidRPr="00AD2023" w:rsidRDefault="00EE2459" w:rsidP="00EE2459">
      <w:pPr>
        <w:spacing w:line="360" w:lineRule="auto"/>
        <w:ind w:firstLine="709"/>
        <w:contextualSpacing/>
        <w:jc w:val="both"/>
        <w:rPr>
          <w:rFonts w:ascii="Times New Roman" w:hAnsi="Times New Roman" w:cs="Times New Roman"/>
          <w:sz w:val="28"/>
          <w:szCs w:val="28"/>
        </w:rPr>
      </w:pPr>
      <w:r w:rsidRPr="00AD2023">
        <w:rPr>
          <w:rFonts w:ascii="Times New Roman" w:hAnsi="Times New Roman" w:cs="Times New Roman"/>
          <w:sz w:val="28"/>
          <w:szCs w:val="28"/>
        </w:rPr>
        <w:t>Теперь рассмотрим систему электронной наличности «Я</w:t>
      </w:r>
      <w:r w:rsidRPr="00AD2023">
        <w:rPr>
          <w:rFonts w:ascii="Times New Roman" w:hAnsi="Times New Roman" w:cs="Times New Roman"/>
          <w:sz w:val="28"/>
          <w:szCs w:val="28"/>
          <w:lang w:val="en-US"/>
        </w:rPr>
        <w:t>ndex</w:t>
      </w:r>
      <w:r w:rsidRPr="00AD2023">
        <w:rPr>
          <w:rFonts w:ascii="Times New Roman" w:hAnsi="Times New Roman" w:cs="Times New Roman"/>
          <w:sz w:val="28"/>
          <w:szCs w:val="28"/>
        </w:rPr>
        <w:t>-Деньги», которая на сегодняшний день является главным конкурентом выше упомянутой. Данная система была запущена 24 июля 2002 года группой компаний «</w:t>
      </w:r>
      <w:r w:rsidRPr="00AD2023">
        <w:rPr>
          <w:rFonts w:ascii="Times New Roman" w:hAnsi="Times New Roman" w:cs="Times New Roman"/>
          <w:sz w:val="28"/>
          <w:szCs w:val="28"/>
          <w:lang w:val="en-US"/>
        </w:rPr>
        <w:t>PayCash</w:t>
      </w:r>
      <w:r w:rsidRPr="00AD2023">
        <w:rPr>
          <w:rFonts w:ascii="Times New Roman" w:hAnsi="Times New Roman" w:cs="Times New Roman"/>
          <w:sz w:val="28"/>
          <w:szCs w:val="28"/>
        </w:rPr>
        <w:t>» и поисковым Интернет-сервисом «Я</w:t>
      </w:r>
      <w:r w:rsidRPr="00AD2023">
        <w:rPr>
          <w:rFonts w:ascii="Times New Roman" w:hAnsi="Times New Roman" w:cs="Times New Roman"/>
          <w:sz w:val="28"/>
          <w:szCs w:val="28"/>
          <w:lang w:val="en-US"/>
        </w:rPr>
        <w:t>ndex</w:t>
      </w:r>
      <w:r w:rsidRPr="00AD2023">
        <w:rPr>
          <w:rFonts w:ascii="Times New Roman" w:hAnsi="Times New Roman" w:cs="Times New Roman"/>
          <w:sz w:val="28"/>
          <w:szCs w:val="28"/>
        </w:rPr>
        <w:t>». С целью создания универсальной платежной среды объединяющей покупателей и продавцов товаров и услуг для повышения экономической эффективности телекоммуникационной среды (на данном этапе пока – Интернет) как отрасли в целом.</w:t>
      </w:r>
    </w:p>
    <w:p w:rsidR="00EE2459" w:rsidRPr="00AD2023" w:rsidRDefault="00EE2459" w:rsidP="00EE2459">
      <w:pPr>
        <w:spacing w:line="360" w:lineRule="auto"/>
        <w:ind w:firstLine="709"/>
        <w:contextualSpacing/>
        <w:jc w:val="both"/>
        <w:rPr>
          <w:rFonts w:ascii="Times New Roman" w:hAnsi="Times New Roman" w:cs="Times New Roman"/>
          <w:sz w:val="28"/>
          <w:szCs w:val="28"/>
        </w:rPr>
      </w:pPr>
      <w:r w:rsidRPr="00AD2023">
        <w:rPr>
          <w:rFonts w:ascii="Times New Roman" w:hAnsi="Times New Roman" w:cs="Times New Roman"/>
          <w:sz w:val="28"/>
          <w:szCs w:val="28"/>
        </w:rPr>
        <w:t>Денежные знаки системы «Я</w:t>
      </w:r>
      <w:r w:rsidRPr="00AD2023">
        <w:rPr>
          <w:rFonts w:ascii="Times New Roman" w:hAnsi="Times New Roman" w:cs="Times New Roman"/>
          <w:sz w:val="28"/>
          <w:szCs w:val="28"/>
          <w:lang w:val="en-US"/>
        </w:rPr>
        <w:t>ndex</w:t>
      </w:r>
      <w:r w:rsidRPr="00AD2023">
        <w:rPr>
          <w:rFonts w:ascii="Times New Roman" w:hAnsi="Times New Roman" w:cs="Times New Roman"/>
          <w:sz w:val="28"/>
          <w:szCs w:val="28"/>
        </w:rPr>
        <w:t xml:space="preserve">-Деньги» (как в принципе и любой другой системы электронной наличности) – это не деньги в собственном </w:t>
      </w:r>
      <w:r w:rsidRPr="00AD2023">
        <w:rPr>
          <w:rFonts w:ascii="Times New Roman" w:hAnsi="Times New Roman" w:cs="Times New Roman"/>
          <w:sz w:val="28"/>
          <w:szCs w:val="28"/>
        </w:rPr>
        <w:lastRenderedPageBreak/>
        <w:t>смысле, а предоплаченный финансовый продукт (ПФП) в терминологии Центрального Банка РФ. То есть общая имеющаяся в стране сумма денег не увеличивается, как не увеличивается она от перевода наличных денег в безналичные, например, на свой счет в банке. Все обязательства в системе гарантируются 100%-ным резервированием средств на счетах банков-партнеров.</w:t>
      </w:r>
    </w:p>
    <w:p w:rsidR="00EE2459" w:rsidRPr="00AD2023" w:rsidRDefault="00EE2459" w:rsidP="00EE2459">
      <w:pPr>
        <w:spacing w:line="360" w:lineRule="auto"/>
        <w:ind w:firstLine="709"/>
        <w:contextualSpacing/>
        <w:jc w:val="both"/>
        <w:rPr>
          <w:rFonts w:ascii="Times New Roman" w:hAnsi="Times New Roman" w:cs="Times New Roman"/>
          <w:sz w:val="28"/>
          <w:szCs w:val="28"/>
        </w:rPr>
      </w:pPr>
      <w:r w:rsidRPr="00AD2023">
        <w:rPr>
          <w:rFonts w:ascii="Times New Roman" w:hAnsi="Times New Roman" w:cs="Times New Roman"/>
          <w:sz w:val="28"/>
          <w:szCs w:val="28"/>
        </w:rPr>
        <w:t>В общем виде, данная система представлена неким механизмом взаимодействия его партнеров, в состав которых входят: банки, сотовые компании, Интернет-провайдеры, Интернет-магазины, почта, пресса, страховые компании, коммунальные службы и так далее.</w:t>
      </w:r>
    </w:p>
    <w:p w:rsidR="00EE2459" w:rsidRPr="00AD2023" w:rsidRDefault="00EE2459" w:rsidP="00EE2459">
      <w:pPr>
        <w:spacing w:line="360" w:lineRule="auto"/>
        <w:ind w:firstLine="709"/>
        <w:contextualSpacing/>
        <w:jc w:val="both"/>
        <w:rPr>
          <w:rFonts w:ascii="Times New Roman" w:hAnsi="Times New Roman" w:cs="Times New Roman"/>
          <w:sz w:val="28"/>
          <w:szCs w:val="28"/>
        </w:rPr>
      </w:pPr>
      <w:r w:rsidRPr="00AD2023">
        <w:rPr>
          <w:rFonts w:ascii="Times New Roman" w:hAnsi="Times New Roman" w:cs="Times New Roman"/>
          <w:sz w:val="28"/>
          <w:szCs w:val="28"/>
        </w:rPr>
        <w:t>Проблема предотвращения мошенничества в системе также решена на достойном уровне. Все сообщения и транзакции в системе оформляются электронными договорами купли-продажи и подписываются электронно-цифровыми подписями, а также шифруются обеими сторонами, т.е. все сообщения и транзакции передаются только в защищенном виде. Каждая финансовая операция в системе заверяется подписью процессингового центра системы. Интернет-кошелек защищен паролем, а его базы данных надежно шифруются. Работа платежной системы ведется на основе ряда патентов и лицензий, независимая экспертиза которых была проведена передовой компанией в области создания шифровальных алгоритмов – «Counterpane Systems», после чего было выдано экспертное заключение.</w:t>
      </w:r>
    </w:p>
    <w:p w:rsidR="00EE2459" w:rsidRPr="00AD2023" w:rsidRDefault="00EE2459" w:rsidP="00EE2459">
      <w:pPr>
        <w:spacing w:line="360" w:lineRule="auto"/>
        <w:ind w:firstLine="709"/>
        <w:contextualSpacing/>
        <w:jc w:val="both"/>
        <w:rPr>
          <w:rFonts w:ascii="Times New Roman" w:hAnsi="Times New Roman" w:cs="Times New Roman"/>
          <w:sz w:val="28"/>
          <w:szCs w:val="28"/>
        </w:rPr>
      </w:pPr>
      <w:r w:rsidRPr="00AD2023">
        <w:rPr>
          <w:rFonts w:ascii="Times New Roman" w:hAnsi="Times New Roman" w:cs="Times New Roman"/>
          <w:sz w:val="28"/>
          <w:szCs w:val="28"/>
        </w:rPr>
        <w:t>Бурное развитие систем цифровой наличности привело к тому, что резко встала проблема необходимости обмена виртуальных валют. Эту нишу заполнили Интернет-проекты, называемые сейчас как виртуальные пункты обмена валют – пятая составляющая, рассматриваемого блока. Функционируют они также как и реальные, правда, курсы обмена валют, как правило, на 2-3 пункта выше официальных, плюс еще берется комиссия, если заказан перевод на электронный кошелек другой системы.</w:t>
      </w:r>
    </w:p>
    <w:p w:rsidR="00EE2459" w:rsidRPr="00AD2023" w:rsidRDefault="00EE2459" w:rsidP="00EE2459">
      <w:pPr>
        <w:spacing w:line="360" w:lineRule="auto"/>
        <w:ind w:firstLine="709"/>
        <w:contextualSpacing/>
        <w:jc w:val="both"/>
        <w:rPr>
          <w:rFonts w:ascii="Times New Roman" w:hAnsi="Times New Roman" w:cs="Times New Roman"/>
          <w:sz w:val="28"/>
          <w:szCs w:val="28"/>
        </w:rPr>
      </w:pPr>
      <w:r w:rsidRPr="00AD2023">
        <w:rPr>
          <w:rFonts w:ascii="Times New Roman" w:hAnsi="Times New Roman" w:cs="Times New Roman"/>
          <w:sz w:val="28"/>
          <w:szCs w:val="28"/>
        </w:rPr>
        <w:t xml:space="preserve">С развитием виртуальных средств оплаты появилась также необходимость аккумулирования данных средств в момент их «незанятости» </w:t>
      </w:r>
      <w:r w:rsidRPr="00AD2023">
        <w:rPr>
          <w:rFonts w:ascii="Times New Roman" w:hAnsi="Times New Roman" w:cs="Times New Roman"/>
          <w:sz w:val="28"/>
          <w:szCs w:val="28"/>
        </w:rPr>
        <w:lastRenderedPageBreak/>
        <w:t xml:space="preserve">в процессе купли-продажи. Этим начали заниматься виртуальные банки (шестая составляющая) – банки, работающие с клиентами исключительно через телекоммуникационную сеть и, в отличие от традиционных банков, не располагающими филиальной сетью. Для всех желающих возможность открытия счета </w:t>
      </w:r>
      <w:r w:rsidRPr="00AD2023">
        <w:rPr>
          <w:rFonts w:ascii="Times New Roman" w:hAnsi="Times New Roman" w:cs="Times New Roman"/>
          <w:sz w:val="28"/>
          <w:szCs w:val="28"/>
          <w:lang w:val="en-US"/>
        </w:rPr>
        <w:t>on</w:t>
      </w:r>
      <w:r w:rsidRPr="00AD2023">
        <w:rPr>
          <w:rFonts w:ascii="Times New Roman" w:hAnsi="Times New Roman" w:cs="Times New Roman"/>
          <w:sz w:val="28"/>
          <w:szCs w:val="28"/>
        </w:rPr>
        <w:t>-</w:t>
      </w:r>
      <w:r w:rsidRPr="00AD2023">
        <w:rPr>
          <w:rFonts w:ascii="Times New Roman" w:hAnsi="Times New Roman" w:cs="Times New Roman"/>
          <w:sz w:val="28"/>
          <w:szCs w:val="28"/>
          <w:lang w:val="en-US"/>
        </w:rPr>
        <w:t>line</w:t>
      </w:r>
      <w:r w:rsidRPr="00AD2023">
        <w:rPr>
          <w:rFonts w:ascii="Times New Roman" w:hAnsi="Times New Roman" w:cs="Times New Roman"/>
          <w:sz w:val="28"/>
          <w:szCs w:val="28"/>
        </w:rPr>
        <w:t xml:space="preserve"> стала реальной. Это можно сделать анонимно или под вымышленной фамилией и поэтому у виртуальных банков появилось еще одно название анонимные </w:t>
      </w:r>
      <w:r w:rsidRPr="00AD2023">
        <w:rPr>
          <w:rFonts w:ascii="Times New Roman" w:hAnsi="Times New Roman" w:cs="Times New Roman"/>
          <w:sz w:val="28"/>
          <w:szCs w:val="28"/>
          <w:lang w:val="en-US"/>
        </w:rPr>
        <w:t>on</w:t>
      </w:r>
      <w:r w:rsidRPr="00AD2023">
        <w:rPr>
          <w:rFonts w:ascii="Times New Roman" w:hAnsi="Times New Roman" w:cs="Times New Roman"/>
          <w:sz w:val="28"/>
          <w:szCs w:val="28"/>
        </w:rPr>
        <w:t>-</w:t>
      </w:r>
      <w:r w:rsidRPr="00AD2023">
        <w:rPr>
          <w:rFonts w:ascii="Times New Roman" w:hAnsi="Times New Roman" w:cs="Times New Roman"/>
          <w:sz w:val="28"/>
          <w:szCs w:val="28"/>
          <w:lang w:val="en-US"/>
        </w:rPr>
        <w:t>line</w:t>
      </w:r>
      <w:r w:rsidRPr="00AD2023">
        <w:rPr>
          <w:rFonts w:ascii="Times New Roman" w:hAnsi="Times New Roman" w:cs="Times New Roman"/>
          <w:sz w:val="28"/>
          <w:szCs w:val="28"/>
        </w:rPr>
        <w:t xml:space="preserve"> банки</w:t>
      </w:r>
      <w:r w:rsidRPr="00AD2023">
        <w:rPr>
          <w:rFonts w:ascii="Times New Roman" w:hAnsi="Times New Roman" w:cs="Times New Roman"/>
          <w:b/>
          <w:bCs/>
          <w:sz w:val="28"/>
          <w:szCs w:val="28"/>
        </w:rPr>
        <w:t xml:space="preserve"> </w:t>
      </w:r>
      <w:r w:rsidR="00B670FD">
        <w:rPr>
          <w:rFonts w:ascii="Times New Roman" w:hAnsi="Times New Roman" w:cs="Times New Roman"/>
          <w:sz w:val="28"/>
          <w:szCs w:val="28"/>
        </w:rPr>
        <w:t>(седьмая составляющая) [30</w:t>
      </w:r>
      <w:r w:rsidR="00E64C11" w:rsidRPr="00E64C11">
        <w:rPr>
          <w:rFonts w:ascii="Times New Roman" w:hAnsi="Times New Roman" w:cs="Times New Roman"/>
          <w:sz w:val="28"/>
          <w:szCs w:val="28"/>
        </w:rPr>
        <w:t>]</w:t>
      </w:r>
      <w:r w:rsidR="00B670FD">
        <w:rPr>
          <w:rFonts w:ascii="Times New Roman" w:hAnsi="Times New Roman" w:cs="Times New Roman"/>
          <w:sz w:val="28"/>
          <w:szCs w:val="28"/>
        </w:rPr>
        <w:t>.</w:t>
      </w:r>
      <w:r w:rsidRPr="00AD2023">
        <w:rPr>
          <w:rFonts w:ascii="Times New Roman" w:hAnsi="Times New Roman" w:cs="Times New Roman"/>
          <w:sz w:val="28"/>
          <w:szCs w:val="28"/>
        </w:rPr>
        <w:t xml:space="preserve"> Для открытия счета, как правило, бывает необходимо лишь ввести адрес электронной почты, входное имя (логин) и пароль. Ярким примером такого банка может служить «</w:t>
      </w:r>
      <w:r w:rsidRPr="00AD2023">
        <w:rPr>
          <w:rFonts w:ascii="Times New Roman" w:hAnsi="Times New Roman" w:cs="Times New Roman"/>
          <w:sz w:val="28"/>
          <w:szCs w:val="28"/>
          <w:lang w:val="en-US"/>
        </w:rPr>
        <w:t>Bank</w:t>
      </w:r>
      <w:r w:rsidRPr="00AD2023">
        <w:rPr>
          <w:rFonts w:ascii="Times New Roman" w:hAnsi="Times New Roman" w:cs="Times New Roman"/>
          <w:sz w:val="28"/>
          <w:szCs w:val="28"/>
        </w:rPr>
        <w:t xml:space="preserve"> </w:t>
      </w:r>
      <w:r w:rsidRPr="00AD2023">
        <w:rPr>
          <w:rFonts w:ascii="Times New Roman" w:hAnsi="Times New Roman" w:cs="Times New Roman"/>
          <w:sz w:val="28"/>
          <w:szCs w:val="28"/>
          <w:lang w:val="en-US"/>
        </w:rPr>
        <w:t>for</w:t>
      </w:r>
      <w:r w:rsidRPr="00AD2023">
        <w:rPr>
          <w:rFonts w:ascii="Times New Roman" w:hAnsi="Times New Roman" w:cs="Times New Roman"/>
          <w:sz w:val="28"/>
          <w:szCs w:val="28"/>
        </w:rPr>
        <w:t xml:space="preserve"> </w:t>
      </w:r>
      <w:r w:rsidRPr="00AD2023">
        <w:rPr>
          <w:rFonts w:ascii="Times New Roman" w:hAnsi="Times New Roman" w:cs="Times New Roman"/>
          <w:sz w:val="28"/>
          <w:szCs w:val="28"/>
          <w:lang w:val="en-US"/>
        </w:rPr>
        <w:t>International</w:t>
      </w:r>
      <w:r w:rsidRPr="00AD2023">
        <w:rPr>
          <w:rFonts w:ascii="Times New Roman" w:hAnsi="Times New Roman" w:cs="Times New Roman"/>
          <w:sz w:val="28"/>
          <w:szCs w:val="28"/>
        </w:rPr>
        <w:t xml:space="preserve"> </w:t>
      </w:r>
      <w:r w:rsidRPr="00AD2023">
        <w:rPr>
          <w:rFonts w:ascii="Times New Roman" w:hAnsi="Times New Roman" w:cs="Times New Roman"/>
          <w:sz w:val="28"/>
          <w:szCs w:val="28"/>
          <w:lang w:val="en-US"/>
        </w:rPr>
        <w:t>Settlements</w:t>
      </w:r>
      <w:r w:rsidRPr="00AD2023">
        <w:rPr>
          <w:rFonts w:ascii="Times New Roman" w:hAnsi="Times New Roman" w:cs="Times New Roman"/>
          <w:sz w:val="28"/>
          <w:szCs w:val="28"/>
        </w:rPr>
        <w:t xml:space="preserve"> (</w:t>
      </w:r>
      <w:r w:rsidRPr="00AD2023">
        <w:rPr>
          <w:rFonts w:ascii="Times New Roman" w:hAnsi="Times New Roman" w:cs="Times New Roman"/>
          <w:sz w:val="28"/>
          <w:szCs w:val="28"/>
          <w:lang w:val="en-US"/>
        </w:rPr>
        <w:t>BIS</w:t>
      </w:r>
      <w:r w:rsidRPr="00AD2023">
        <w:rPr>
          <w:rFonts w:ascii="Times New Roman" w:hAnsi="Times New Roman" w:cs="Times New Roman"/>
          <w:sz w:val="28"/>
          <w:szCs w:val="28"/>
        </w:rPr>
        <w:t>)», открытый в   1999 году в республике Черногория (оффшорная зона). В настоящее время на услуги таких банков наблюдается повышенный спрос, так как они предоставляют очень заманчивые проценты по депозитам.</w:t>
      </w:r>
    </w:p>
    <w:p w:rsidR="00EE2459" w:rsidRPr="00AD2023" w:rsidRDefault="00EE2459" w:rsidP="00EE2459">
      <w:pPr>
        <w:spacing w:line="360" w:lineRule="auto"/>
        <w:ind w:firstLine="709"/>
        <w:contextualSpacing/>
        <w:jc w:val="both"/>
        <w:rPr>
          <w:rFonts w:ascii="Times New Roman" w:hAnsi="Times New Roman" w:cs="Times New Roman"/>
          <w:sz w:val="28"/>
          <w:szCs w:val="28"/>
        </w:rPr>
      </w:pPr>
      <w:r w:rsidRPr="00AD2023">
        <w:rPr>
          <w:rFonts w:ascii="Times New Roman" w:hAnsi="Times New Roman" w:cs="Times New Roman"/>
          <w:sz w:val="28"/>
          <w:szCs w:val="28"/>
        </w:rPr>
        <w:t>Системы цифровых наличных не стоят на месте в своем развитии, поэтому восьмой составляющей выступают средства их «трансформации» в смарт-карты (</w:t>
      </w:r>
      <w:r w:rsidRPr="00AD2023">
        <w:rPr>
          <w:rFonts w:ascii="Times New Roman" w:hAnsi="Times New Roman" w:cs="Times New Roman"/>
          <w:sz w:val="28"/>
          <w:szCs w:val="28"/>
          <w:lang w:val="en-US"/>
        </w:rPr>
        <w:t>smart</w:t>
      </w:r>
      <w:r w:rsidRPr="00AD2023">
        <w:rPr>
          <w:rFonts w:ascii="Times New Roman" w:hAnsi="Times New Roman" w:cs="Times New Roman"/>
          <w:sz w:val="28"/>
          <w:szCs w:val="28"/>
        </w:rPr>
        <w:t>-</w:t>
      </w:r>
      <w:r w:rsidRPr="00AD2023">
        <w:rPr>
          <w:rFonts w:ascii="Times New Roman" w:hAnsi="Times New Roman" w:cs="Times New Roman"/>
          <w:sz w:val="28"/>
          <w:szCs w:val="28"/>
          <w:lang w:val="en-US"/>
        </w:rPr>
        <w:t>card</w:t>
      </w:r>
      <w:r w:rsidRPr="00AD2023">
        <w:rPr>
          <w:rFonts w:ascii="Times New Roman" w:hAnsi="Times New Roman" w:cs="Times New Roman"/>
          <w:sz w:val="28"/>
          <w:szCs w:val="28"/>
        </w:rPr>
        <w:t xml:space="preserve"> – в дословном переводе с англ. – «умные» карты), т.е. карты, способные использовать цифровую наличность как в телекоммуникационной среде, так и вне ее. Внешне такая карта напоминает обыкновенную пластиковую карту, внутри которой находятся процессор, карта памяти и программное обеспечение с системой ввода-вывода информации. Используются данные карты практически также как и обыкновенные пластиковые, за одним исключением, что на них можно «записать» деньги-файлы со своего кошелька (или счета в банке) из интернета и пользоваться ими, например, для оплаты товаров уже в реальных магазинах или снять реальные наличные в специальном смарт-банкомате (принимающим и обыкновенные пластиковые карты).</w:t>
      </w:r>
    </w:p>
    <w:p w:rsidR="00EE2459" w:rsidRPr="00AD2023" w:rsidRDefault="00EE2459" w:rsidP="00EE2459">
      <w:pPr>
        <w:spacing w:line="360" w:lineRule="auto"/>
        <w:ind w:firstLine="709"/>
        <w:contextualSpacing/>
        <w:jc w:val="both"/>
        <w:rPr>
          <w:rFonts w:ascii="Times New Roman" w:hAnsi="Times New Roman" w:cs="Times New Roman"/>
          <w:sz w:val="28"/>
          <w:szCs w:val="28"/>
        </w:rPr>
      </w:pPr>
      <w:r w:rsidRPr="00AD2023">
        <w:rPr>
          <w:rFonts w:ascii="Times New Roman" w:hAnsi="Times New Roman" w:cs="Times New Roman"/>
          <w:sz w:val="28"/>
          <w:szCs w:val="28"/>
        </w:rPr>
        <w:t>Что же касается представителей данной категории, то их пока только двое: системы «</w:t>
      </w:r>
      <w:r w:rsidRPr="00AD2023">
        <w:rPr>
          <w:rFonts w:ascii="Times New Roman" w:hAnsi="Times New Roman" w:cs="Times New Roman"/>
          <w:sz w:val="28"/>
          <w:szCs w:val="28"/>
          <w:lang w:val="en-US"/>
        </w:rPr>
        <w:t>MonDex</w:t>
      </w:r>
      <w:r w:rsidRPr="00AD2023">
        <w:rPr>
          <w:rFonts w:ascii="Times New Roman" w:hAnsi="Times New Roman" w:cs="Times New Roman"/>
          <w:sz w:val="28"/>
          <w:szCs w:val="28"/>
        </w:rPr>
        <w:t>» и «</w:t>
      </w:r>
      <w:r w:rsidRPr="00AD2023">
        <w:rPr>
          <w:rFonts w:ascii="Times New Roman" w:hAnsi="Times New Roman" w:cs="Times New Roman"/>
          <w:sz w:val="28"/>
          <w:szCs w:val="28"/>
          <w:lang w:val="en-US"/>
        </w:rPr>
        <w:t>VISA</w:t>
      </w:r>
      <w:r w:rsidRPr="00AD2023">
        <w:rPr>
          <w:rFonts w:ascii="Times New Roman" w:hAnsi="Times New Roman" w:cs="Times New Roman"/>
          <w:sz w:val="28"/>
          <w:szCs w:val="28"/>
        </w:rPr>
        <w:t xml:space="preserve"> </w:t>
      </w:r>
      <w:r w:rsidRPr="00AD2023">
        <w:rPr>
          <w:rFonts w:ascii="Times New Roman" w:hAnsi="Times New Roman" w:cs="Times New Roman"/>
          <w:sz w:val="28"/>
          <w:szCs w:val="28"/>
          <w:lang w:val="en-US"/>
        </w:rPr>
        <w:t>Cash</w:t>
      </w:r>
      <w:r w:rsidRPr="00AD2023">
        <w:rPr>
          <w:rFonts w:ascii="Times New Roman" w:hAnsi="Times New Roman" w:cs="Times New Roman"/>
          <w:sz w:val="28"/>
          <w:szCs w:val="28"/>
        </w:rPr>
        <w:t xml:space="preserve">», но уже и среди них идет жесткая конкурентная борьба. </w:t>
      </w:r>
    </w:p>
    <w:p w:rsidR="00EE2459" w:rsidRPr="00AD2023" w:rsidRDefault="00EE2459" w:rsidP="00EE2459">
      <w:pPr>
        <w:spacing w:line="360" w:lineRule="auto"/>
        <w:ind w:firstLine="709"/>
        <w:contextualSpacing/>
        <w:jc w:val="both"/>
        <w:rPr>
          <w:rFonts w:ascii="Times New Roman" w:hAnsi="Times New Roman" w:cs="Times New Roman"/>
          <w:sz w:val="28"/>
          <w:szCs w:val="28"/>
        </w:rPr>
      </w:pPr>
      <w:r w:rsidRPr="00AD2023">
        <w:rPr>
          <w:rFonts w:ascii="Times New Roman" w:hAnsi="Times New Roman" w:cs="Times New Roman"/>
          <w:sz w:val="28"/>
          <w:szCs w:val="28"/>
        </w:rPr>
        <w:lastRenderedPageBreak/>
        <w:t xml:space="preserve">Таким образом,  безналичные расчеты – это расчеты между физическими и/или юридическими лицами без использования наличных денег. Основная доля безналичных расчетов производится через платежную систему ЦБ РФ. Однако параллельно с активным развитием платежной системы Банка России в Российской Федерации наметилась тенденция  развития  частный платежных систем, что, несомненно, позволит  кредитным организациям и их клиентам осуществлять выбор оптимальных вариантов проведение своих платежей. </w:t>
      </w:r>
    </w:p>
    <w:p w:rsidR="00EE2459" w:rsidRPr="00AD2023" w:rsidRDefault="00EE2459" w:rsidP="00EE2459">
      <w:pPr>
        <w:spacing w:line="360" w:lineRule="auto"/>
        <w:ind w:firstLine="709"/>
        <w:contextualSpacing/>
        <w:jc w:val="both"/>
        <w:rPr>
          <w:rFonts w:ascii="Times New Roman" w:hAnsi="Times New Roman" w:cs="Times New Roman"/>
          <w:sz w:val="28"/>
          <w:szCs w:val="28"/>
        </w:rPr>
      </w:pPr>
      <w:r w:rsidRPr="00AD2023">
        <w:rPr>
          <w:rFonts w:ascii="Times New Roman" w:hAnsi="Times New Roman" w:cs="Times New Roman"/>
          <w:sz w:val="28"/>
          <w:szCs w:val="28"/>
        </w:rPr>
        <w:t>Вместе с тем, с развитием телекоммуникационных технологий все большее значение получают электронные расчеты с использованием специфической единицы « электронных денег» (E-Money).</w:t>
      </w:r>
    </w:p>
    <w:p w:rsidR="00EE2459" w:rsidRPr="00AD2023" w:rsidRDefault="00EE2459" w:rsidP="00EE2459">
      <w:pPr>
        <w:spacing w:line="360" w:lineRule="auto"/>
        <w:ind w:firstLine="709"/>
        <w:contextualSpacing/>
        <w:jc w:val="both"/>
        <w:rPr>
          <w:rFonts w:ascii="Times New Roman" w:hAnsi="Times New Roman" w:cs="Times New Roman"/>
          <w:sz w:val="28"/>
          <w:szCs w:val="28"/>
        </w:rPr>
      </w:pPr>
      <w:r w:rsidRPr="00AD2023">
        <w:rPr>
          <w:rFonts w:ascii="Times New Roman" w:hAnsi="Times New Roman" w:cs="Times New Roman"/>
          <w:sz w:val="28"/>
          <w:szCs w:val="28"/>
        </w:rPr>
        <w:t>Преимущество безналичных расчетов по сравнению с расчетами с помощью обычных бумажных носителей очевидны:</w:t>
      </w:r>
    </w:p>
    <w:p w:rsidR="00EE2459" w:rsidRPr="001E3798" w:rsidRDefault="00EE2459" w:rsidP="00EE2459">
      <w:pPr>
        <w:pStyle w:val="a3"/>
        <w:numPr>
          <w:ilvl w:val="0"/>
          <w:numId w:val="14"/>
        </w:numPr>
        <w:spacing w:line="360" w:lineRule="auto"/>
        <w:ind w:left="709"/>
        <w:jc w:val="both"/>
        <w:rPr>
          <w:rFonts w:ascii="Times New Roman" w:hAnsi="Times New Roman" w:cs="Times New Roman"/>
          <w:sz w:val="28"/>
          <w:szCs w:val="28"/>
        </w:rPr>
      </w:pPr>
      <w:r w:rsidRPr="001E3798">
        <w:rPr>
          <w:rFonts w:ascii="Times New Roman" w:hAnsi="Times New Roman" w:cs="Times New Roman"/>
          <w:sz w:val="28"/>
          <w:szCs w:val="28"/>
        </w:rPr>
        <w:t xml:space="preserve">Стоимость транзакций с использованием электронных денег значительно дешевле стоимости транзакций традиционных денег. </w:t>
      </w:r>
    </w:p>
    <w:p w:rsidR="00EE2459" w:rsidRPr="001E3798" w:rsidRDefault="00EE2459" w:rsidP="00EE2459">
      <w:pPr>
        <w:pStyle w:val="a3"/>
        <w:numPr>
          <w:ilvl w:val="0"/>
          <w:numId w:val="14"/>
        </w:numPr>
        <w:spacing w:line="360" w:lineRule="auto"/>
        <w:ind w:left="709"/>
        <w:jc w:val="both"/>
        <w:rPr>
          <w:rFonts w:ascii="Times New Roman" w:hAnsi="Times New Roman" w:cs="Times New Roman"/>
          <w:sz w:val="28"/>
          <w:szCs w:val="28"/>
        </w:rPr>
      </w:pPr>
      <w:r w:rsidRPr="001E3798">
        <w:rPr>
          <w:rFonts w:ascii="Times New Roman" w:hAnsi="Times New Roman" w:cs="Times New Roman"/>
          <w:sz w:val="28"/>
          <w:szCs w:val="28"/>
        </w:rPr>
        <w:t xml:space="preserve">Обработка и учет электронных денег проще, и их использование может серьезно изменить структуру банков и сократить их персонал. </w:t>
      </w:r>
    </w:p>
    <w:p w:rsidR="00EE2459" w:rsidRPr="001E3798" w:rsidRDefault="00EE2459" w:rsidP="00EE2459">
      <w:pPr>
        <w:pStyle w:val="a3"/>
        <w:numPr>
          <w:ilvl w:val="0"/>
          <w:numId w:val="14"/>
        </w:numPr>
        <w:spacing w:line="360" w:lineRule="auto"/>
        <w:ind w:left="709"/>
        <w:jc w:val="both"/>
        <w:rPr>
          <w:rFonts w:ascii="Times New Roman" w:hAnsi="Times New Roman" w:cs="Times New Roman"/>
          <w:sz w:val="28"/>
          <w:szCs w:val="28"/>
        </w:rPr>
      </w:pPr>
      <w:r w:rsidRPr="001E3798">
        <w:rPr>
          <w:rFonts w:ascii="Times New Roman" w:hAnsi="Times New Roman" w:cs="Times New Roman"/>
          <w:sz w:val="28"/>
          <w:szCs w:val="28"/>
        </w:rPr>
        <w:t>Электронные деньги, в отличии от чековых и кредитных систем, позволяют поддерживать анонимность транзакций (в той или иной степени), так как не требуют при их использовании удостоверения личности плательщика и его кредитоспособности.</w:t>
      </w:r>
    </w:p>
    <w:p w:rsidR="00EE2459" w:rsidRPr="001E3798" w:rsidRDefault="00EE2459" w:rsidP="00EE2459">
      <w:pPr>
        <w:pStyle w:val="a3"/>
        <w:numPr>
          <w:ilvl w:val="0"/>
          <w:numId w:val="14"/>
        </w:numPr>
        <w:spacing w:line="360" w:lineRule="auto"/>
        <w:ind w:left="709"/>
        <w:jc w:val="both"/>
        <w:rPr>
          <w:rFonts w:ascii="Times New Roman" w:hAnsi="Times New Roman" w:cs="Times New Roman"/>
          <w:sz w:val="28"/>
          <w:szCs w:val="28"/>
        </w:rPr>
      </w:pPr>
      <w:r w:rsidRPr="001E3798">
        <w:rPr>
          <w:rFonts w:ascii="Times New Roman" w:hAnsi="Times New Roman" w:cs="Times New Roman"/>
          <w:sz w:val="28"/>
          <w:szCs w:val="28"/>
        </w:rPr>
        <w:t>Организация денежных расчетов с использованием электронных безналичных денег гораздо предпочтительнее платежей наличными деньгами, поскольку достигается значительная экономия на издержках обращения.</w:t>
      </w:r>
    </w:p>
    <w:p w:rsidR="00EE2459" w:rsidRPr="001E3798" w:rsidRDefault="00EE2459" w:rsidP="00EE2459">
      <w:pPr>
        <w:pStyle w:val="a3"/>
        <w:numPr>
          <w:ilvl w:val="0"/>
          <w:numId w:val="14"/>
        </w:numPr>
        <w:spacing w:line="360" w:lineRule="auto"/>
        <w:ind w:left="709"/>
        <w:jc w:val="both"/>
        <w:rPr>
          <w:rFonts w:ascii="Times New Roman" w:hAnsi="Times New Roman" w:cs="Times New Roman"/>
          <w:sz w:val="28"/>
          <w:szCs w:val="28"/>
        </w:rPr>
      </w:pPr>
      <w:r w:rsidRPr="001E3798">
        <w:rPr>
          <w:rFonts w:ascii="Times New Roman" w:hAnsi="Times New Roman" w:cs="Times New Roman"/>
          <w:sz w:val="28"/>
          <w:szCs w:val="28"/>
        </w:rPr>
        <w:t>Широкому применению электронных безналичных расчетов способствует разветвленная сеть банков, а также заинтересованность государства в их развитии, как по вышеотмеченным причинам, так и с целью изучения и регулирования макроэкономических процессов.</w:t>
      </w:r>
    </w:p>
    <w:p w:rsidR="00EE2459" w:rsidRPr="001E3798" w:rsidRDefault="00EE2459" w:rsidP="00EE2459">
      <w:pPr>
        <w:pStyle w:val="a3"/>
        <w:numPr>
          <w:ilvl w:val="0"/>
          <w:numId w:val="14"/>
        </w:numPr>
        <w:spacing w:line="360" w:lineRule="auto"/>
        <w:ind w:left="709"/>
        <w:jc w:val="both"/>
        <w:rPr>
          <w:rFonts w:ascii="Times New Roman" w:hAnsi="Times New Roman" w:cs="Times New Roman"/>
          <w:sz w:val="28"/>
          <w:szCs w:val="28"/>
        </w:rPr>
      </w:pPr>
      <w:r w:rsidRPr="001E3798">
        <w:rPr>
          <w:rFonts w:ascii="Times New Roman" w:hAnsi="Times New Roman" w:cs="Times New Roman"/>
          <w:sz w:val="28"/>
          <w:szCs w:val="28"/>
        </w:rPr>
        <w:lastRenderedPageBreak/>
        <w:t>И в конечном итоге развитие безналичных (электронных) расчетов способствует «вынужденной легализации» теневой экономики, так как последняя основывается, в основном, на наличных расчетах.</w:t>
      </w:r>
    </w:p>
    <w:p w:rsidR="00EE2459" w:rsidRDefault="00EE2459" w:rsidP="00EE2459">
      <w:pPr>
        <w:spacing w:line="360" w:lineRule="auto"/>
        <w:ind w:firstLine="709"/>
        <w:contextualSpacing/>
        <w:jc w:val="both"/>
        <w:rPr>
          <w:rFonts w:ascii="Times New Roman" w:hAnsi="Times New Roman" w:cs="Times New Roman"/>
          <w:sz w:val="28"/>
          <w:szCs w:val="28"/>
        </w:rPr>
      </w:pPr>
      <w:r w:rsidRPr="00AD2023">
        <w:rPr>
          <w:rFonts w:ascii="Times New Roman" w:hAnsi="Times New Roman" w:cs="Times New Roman"/>
          <w:sz w:val="28"/>
          <w:szCs w:val="28"/>
        </w:rPr>
        <w:t xml:space="preserve">Таким образом, электронные деньги – это очень гибкий инструмент, позволяющий расширить </w:t>
      </w:r>
      <w:r>
        <w:rPr>
          <w:rFonts w:ascii="Times New Roman" w:hAnsi="Times New Roman" w:cs="Times New Roman"/>
          <w:sz w:val="28"/>
          <w:szCs w:val="28"/>
        </w:rPr>
        <w:t>сферу применения наличных денег.</w:t>
      </w:r>
    </w:p>
    <w:p w:rsidR="00EE2459" w:rsidRDefault="00EE2459" w:rsidP="00EE2459">
      <w:pPr>
        <w:spacing w:line="360" w:lineRule="auto"/>
        <w:ind w:firstLine="709"/>
        <w:contextualSpacing/>
        <w:jc w:val="both"/>
        <w:rPr>
          <w:rFonts w:ascii="Times New Roman" w:hAnsi="Times New Roman" w:cs="Times New Roman"/>
          <w:sz w:val="28"/>
          <w:szCs w:val="28"/>
        </w:rPr>
      </w:pPr>
    </w:p>
    <w:p w:rsidR="00EE2459" w:rsidRDefault="00EE2459" w:rsidP="00EE2459">
      <w:pPr>
        <w:spacing w:line="360" w:lineRule="auto"/>
        <w:ind w:firstLine="709"/>
        <w:contextualSpacing/>
        <w:jc w:val="both"/>
        <w:rPr>
          <w:rFonts w:ascii="Times New Roman" w:hAnsi="Times New Roman" w:cs="Times New Roman"/>
          <w:sz w:val="28"/>
          <w:szCs w:val="28"/>
        </w:rPr>
      </w:pPr>
    </w:p>
    <w:p w:rsidR="00EE2459" w:rsidRDefault="00EE2459" w:rsidP="00EE2459">
      <w:pPr>
        <w:spacing w:line="360" w:lineRule="auto"/>
        <w:ind w:firstLine="709"/>
        <w:contextualSpacing/>
        <w:jc w:val="both"/>
        <w:rPr>
          <w:rFonts w:ascii="Times New Roman" w:hAnsi="Times New Roman" w:cs="Times New Roman"/>
          <w:sz w:val="28"/>
          <w:szCs w:val="28"/>
        </w:rPr>
      </w:pPr>
    </w:p>
    <w:p w:rsidR="00EE2459" w:rsidRDefault="00EE2459" w:rsidP="00EE2459">
      <w:pPr>
        <w:spacing w:line="360" w:lineRule="auto"/>
        <w:ind w:firstLine="709"/>
        <w:contextualSpacing/>
        <w:jc w:val="both"/>
        <w:rPr>
          <w:rFonts w:ascii="Times New Roman" w:hAnsi="Times New Roman" w:cs="Times New Roman"/>
          <w:sz w:val="28"/>
          <w:szCs w:val="28"/>
        </w:rPr>
      </w:pPr>
    </w:p>
    <w:p w:rsidR="00EE2459" w:rsidRDefault="00EE2459" w:rsidP="00EE2459">
      <w:pPr>
        <w:spacing w:line="360" w:lineRule="auto"/>
        <w:ind w:firstLine="709"/>
        <w:contextualSpacing/>
        <w:jc w:val="both"/>
        <w:rPr>
          <w:rFonts w:ascii="Times New Roman" w:hAnsi="Times New Roman" w:cs="Times New Roman"/>
          <w:sz w:val="28"/>
          <w:szCs w:val="28"/>
        </w:rPr>
      </w:pPr>
    </w:p>
    <w:p w:rsidR="00EE2459" w:rsidRDefault="00EE2459" w:rsidP="00EE2459">
      <w:pPr>
        <w:spacing w:line="360" w:lineRule="auto"/>
        <w:ind w:firstLine="709"/>
        <w:contextualSpacing/>
        <w:jc w:val="both"/>
        <w:rPr>
          <w:rFonts w:ascii="Times New Roman" w:hAnsi="Times New Roman" w:cs="Times New Roman"/>
          <w:sz w:val="28"/>
          <w:szCs w:val="28"/>
        </w:rPr>
      </w:pPr>
    </w:p>
    <w:p w:rsidR="00EE2459" w:rsidRDefault="00EE2459" w:rsidP="00EE2459">
      <w:pPr>
        <w:spacing w:line="360" w:lineRule="auto"/>
        <w:ind w:firstLine="709"/>
        <w:contextualSpacing/>
        <w:jc w:val="both"/>
        <w:rPr>
          <w:rFonts w:ascii="Times New Roman" w:hAnsi="Times New Roman" w:cs="Times New Roman"/>
          <w:sz w:val="28"/>
          <w:szCs w:val="28"/>
        </w:rPr>
      </w:pPr>
    </w:p>
    <w:p w:rsidR="00EE2459" w:rsidRDefault="00EE2459" w:rsidP="00EE2459">
      <w:pPr>
        <w:spacing w:line="360" w:lineRule="auto"/>
        <w:ind w:firstLine="709"/>
        <w:contextualSpacing/>
        <w:jc w:val="both"/>
        <w:rPr>
          <w:rFonts w:ascii="Times New Roman" w:hAnsi="Times New Roman" w:cs="Times New Roman"/>
          <w:sz w:val="28"/>
          <w:szCs w:val="28"/>
        </w:rPr>
      </w:pPr>
    </w:p>
    <w:p w:rsidR="00EE2459" w:rsidRDefault="00EE2459" w:rsidP="00EE2459">
      <w:pPr>
        <w:spacing w:line="360" w:lineRule="auto"/>
        <w:ind w:firstLine="709"/>
        <w:contextualSpacing/>
        <w:jc w:val="both"/>
        <w:rPr>
          <w:rFonts w:ascii="Times New Roman" w:hAnsi="Times New Roman" w:cs="Times New Roman"/>
          <w:sz w:val="28"/>
          <w:szCs w:val="28"/>
        </w:rPr>
      </w:pPr>
    </w:p>
    <w:p w:rsidR="00EE2459" w:rsidRDefault="00EE2459" w:rsidP="00EE2459">
      <w:pPr>
        <w:spacing w:line="360" w:lineRule="auto"/>
        <w:ind w:firstLine="709"/>
        <w:contextualSpacing/>
        <w:jc w:val="both"/>
        <w:rPr>
          <w:rFonts w:ascii="Times New Roman" w:hAnsi="Times New Roman" w:cs="Times New Roman"/>
          <w:sz w:val="28"/>
          <w:szCs w:val="28"/>
        </w:rPr>
      </w:pPr>
    </w:p>
    <w:p w:rsidR="00EE2459" w:rsidRDefault="00EE2459" w:rsidP="00EE2459">
      <w:pPr>
        <w:spacing w:line="360" w:lineRule="auto"/>
        <w:ind w:firstLine="709"/>
        <w:contextualSpacing/>
        <w:jc w:val="both"/>
        <w:rPr>
          <w:rFonts w:ascii="Times New Roman" w:hAnsi="Times New Roman" w:cs="Times New Roman"/>
          <w:sz w:val="28"/>
          <w:szCs w:val="28"/>
        </w:rPr>
      </w:pPr>
    </w:p>
    <w:p w:rsidR="00EE2459" w:rsidRDefault="00EE2459" w:rsidP="00EE2459">
      <w:pPr>
        <w:spacing w:line="360" w:lineRule="auto"/>
        <w:ind w:firstLine="709"/>
        <w:contextualSpacing/>
        <w:jc w:val="both"/>
        <w:rPr>
          <w:rFonts w:ascii="Times New Roman" w:hAnsi="Times New Roman" w:cs="Times New Roman"/>
          <w:sz w:val="28"/>
          <w:szCs w:val="28"/>
        </w:rPr>
      </w:pPr>
    </w:p>
    <w:p w:rsidR="00EE2459" w:rsidRDefault="00EE2459" w:rsidP="00EE2459">
      <w:pPr>
        <w:spacing w:line="360" w:lineRule="auto"/>
        <w:ind w:firstLine="709"/>
        <w:contextualSpacing/>
        <w:jc w:val="both"/>
        <w:rPr>
          <w:rFonts w:ascii="Times New Roman" w:hAnsi="Times New Roman" w:cs="Times New Roman"/>
          <w:sz w:val="28"/>
          <w:szCs w:val="28"/>
        </w:rPr>
      </w:pPr>
    </w:p>
    <w:p w:rsidR="00EE2459" w:rsidRDefault="00EE2459" w:rsidP="00EE2459">
      <w:pPr>
        <w:spacing w:line="360" w:lineRule="auto"/>
        <w:ind w:firstLine="709"/>
        <w:contextualSpacing/>
        <w:jc w:val="both"/>
        <w:rPr>
          <w:rFonts w:ascii="Times New Roman" w:hAnsi="Times New Roman" w:cs="Times New Roman"/>
          <w:sz w:val="28"/>
          <w:szCs w:val="28"/>
        </w:rPr>
      </w:pPr>
    </w:p>
    <w:p w:rsidR="00EE2459" w:rsidRDefault="00EE2459" w:rsidP="00EE2459">
      <w:pPr>
        <w:spacing w:line="360" w:lineRule="auto"/>
        <w:ind w:firstLine="709"/>
        <w:contextualSpacing/>
        <w:jc w:val="both"/>
        <w:rPr>
          <w:rFonts w:ascii="Times New Roman" w:hAnsi="Times New Roman" w:cs="Times New Roman"/>
          <w:sz w:val="28"/>
          <w:szCs w:val="28"/>
        </w:rPr>
      </w:pPr>
    </w:p>
    <w:p w:rsidR="00EE2459" w:rsidRDefault="00EE2459" w:rsidP="00EE2459">
      <w:pPr>
        <w:spacing w:line="360" w:lineRule="auto"/>
        <w:ind w:firstLine="709"/>
        <w:contextualSpacing/>
        <w:jc w:val="both"/>
        <w:rPr>
          <w:rFonts w:ascii="Times New Roman" w:hAnsi="Times New Roman" w:cs="Times New Roman"/>
          <w:sz w:val="28"/>
          <w:szCs w:val="28"/>
        </w:rPr>
      </w:pPr>
    </w:p>
    <w:p w:rsidR="00EE2459" w:rsidRDefault="00EE2459" w:rsidP="00EE2459">
      <w:pPr>
        <w:spacing w:line="360" w:lineRule="auto"/>
        <w:ind w:firstLine="709"/>
        <w:contextualSpacing/>
        <w:jc w:val="both"/>
        <w:rPr>
          <w:rFonts w:ascii="Times New Roman" w:hAnsi="Times New Roman" w:cs="Times New Roman"/>
          <w:sz w:val="28"/>
          <w:szCs w:val="28"/>
        </w:rPr>
      </w:pPr>
    </w:p>
    <w:p w:rsidR="00EE2459" w:rsidRDefault="00EE2459" w:rsidP="00EE2459">
      <w:pPr>
        <w:spacing w:line="360" w:lineRule="auto"/>
        <w:ind w:firstLine="709"/>
        <w:contextualSpacing/>
        <w:jc w:val="both"/>
        <w:rPr>
          <w:rFonts w:ascii="Times New Roman" w:hAnsi="Times New Roman" w:cs="Times New Roman"/>
          <w:sz w:val="28"/>
          <w:szCs w:val="28"/>
        </w:rPr>
      </w:pPr>
    </w:p>
    <w:p w:rsidR="00EE2459" w:rsidRDefault="00EE2459" w:rsidP="00EE2459">
      <w:pPr>
        <w:spacing w:line="360" w:lineRule="auto"/>
        <w:ind w:firstLine="709"/>
        <w:contextualSpacing/>
        <w:jc w:val="both"/>
        <w:rPr>
          <w:rFonts w:ascii="Times New Roman" w:hAnsi="Times New Roman" w:cs="Times New Roman"/>
          <w:sz w:val="28"/>
          <w:szCs w:val="28"/>
        </w:rPr>
      </w:pPr>
    </w:p>
    <w:p w:rsidR="00EE2459" w:rsidRDefault="00EE2459" w:rsidP="00EE2459">
      <w:pPr>
        <w:spacing w:line="360" w:lineRule="auto"/>
        <w:ind w:firstLine="709"/>
        <w:contextualSpacing/>
        <w:jc w:val="both"/>
        <w:rPr>
          <w:rFonts w:ascii="Times New Roman" w:hAnsi="Times New Roman" w:cs="Times New Roman"/>
          <w:sz w:val="28"/>
          <w:szCs w:val="28"/>
        </w:rPr>
      </w:pPr>
    </w:p>
    <w:p w:rsidR="00EE2459" w:rsidRDefault="00EE2459" w:rsidP="00EE2459">
      <w:pPr>
        <w:spacing w:line="360" w:lineRule="auto"/>
        <w:ind w:firstLine="709"/>
        <w:contextualSpacing/>
        <w:jc w:val="both"/>
        <w:rPr>
          <w:rFonts w:ascii="Times New Roman" w:hAnsi="Times New Roman" w:cs="Times New Roman"/>
          <w:sz w:val="28"/>
          <w:szCs w:val="28"/>
        </w:rPr>
      </w:pPr>
    </w:p>
    <w:p w:rsidR="00EE2459" w:rsidRDefault="00EE2459" w:rsidP="00EE2459">
      <w:pPr>
        <w:spacing w:line="360" w:lineRule="auto"/>
        <w:ind w:firstLine="709"/>
        <w:contextualSpacing/>
        <w:jc w:val="both"/>
        <w:rPr>
          <w:rFonts w:ascii="Times New Roman" w:hAnsi="Times New Roman" w:cs="Times New Roman"/>
          <w:sz w:val="28"/>
          <w:szCs w:val="28"/>
        </w:rPr>
      </w:pPr>
    </w:p>
    <w:p w:rsidR="00EE2459" w:rsidRDefault="00EE2459" w:rsidP="00EE2459">
      <w:pPr>
        <w:spacing w:line="360" w:lineRule="auto"/>
        <w:ind w:firstLine="709"/>
        <w:contextualSpacing/>
        <w:jc w:val="both"/>
        <w:rPr>
          <w:rFonts w:ascii="Times New Roman" w:hAnsi="Times New Roman" w:cs="Times New Roman"/>
          <w:sz w:val="28"/>
          <w:szCs w:val="28"/>
        </w:rPr>
      </w:pPr>
    </w:p>
    <w:p w:rsidR="00EE2459" w:rsidRDefault="00EE2459" w:rsidP="00EE2459">
      <w:pPr>
        <w:spacing w:line="360" w:lineRule="auto"/>
        <w:ind w:firstLine="709"/>
        <w:contextualSpacing/>
        <w:jc w:val="both"/>
        <w:rPr>
          <w:rFonts w:ascii="Times New Roman" w:hAnsi="Times New Roman" w:cs="Times New Roman"/>
          <w:sz w:val="28"/>
          <w:szCs w:val="28"/>
        </w:rPr>
      </w:pPr>
    </w:p>
    <w:p w:rsidR="00EE2459" w:rsidRDefault="00EE2459" w:rsidP="00EE2459">
      <w:pPr>
        <w:spacing w:line="360" w:lineRule="auto"/>
        <w:ind w:firstLine="709"/>
        <w:jc w:val="center"/>
        <w:rPr>
          <w:rFonts w:ascii="Times New Roman" w:hAnsi="Times New Roman" w:cs="Times New Roman"/>
          <w:b/>
          <w:sz w:val="28"/>
          <w:szCs w:val="28"/>
        </w:rPr>
      </w:pPr>
      <w:r w:rsidRPr="00CA14BC">
        <w:rPr>
          <w:rFonts w:ascii="Times New Roman" w:hAnsi="Times New Roman" w:cs="Times New Roman"/>
          <w:b/>
          <w:sz w:val="28"/>
          <w:szCs w:val="28"/>
        </w:rPr>
        <w:lastRenderedPageBreak/>
        <w:t xml:space="preserve">Глава 2. </w:t>
      </w:r>
      <w:r>
        <w:rPr>
          <w:rFonts w:ascii="Times New Roman" w:hAnsi="Times New Roman" w:cs="Times New Roman"/>
          <w:b/>
          <w:sz w:val="28"/>
          <w:szCs w:val="28"/>
        </w:rPr>
        <w:t>Безналичные расчёты в Российской Федерации</w:t>
      </w:r>
    </w:p>
    <w:p w:rsidR="00EE2459" w:rsidRPr="00CA14BC" w:rsidRDefault="00EE2459" w:rsidP="00EE2459">
      <w:pPr>
        <w:spacing w:line="360" w:lineRule="auto"/>
        <w:ind w:firstLine="709"/>
        <w:jc w:val="both"/>
        <w:rPr>
          <w:rFonts w:ascii="Times New Roman" w:hAnsi="Times New Roman" w:cs="Times New Roman"/>
          <w:sz w:val="28"/>
          <w:szCs w:val="28"/>
        </w:rPr>
      </w:pPr>
      <w:r>
        <w:rPr>
          <w:rFonts w:ascii="Times New Roman" w:hAnsi="Times New Roman" w:cs="Times New Roman"/>
          <w:b/>
          <w:sz w:val="28"/>
          <w:szCs w:val="28"/>
        </w:rPr>
        <w:t>2.1. Формы безналичных расчётов</w:t>
      </w:r>
    </w:p>
    <w:p w:rsidR="00EE2459" w:rsidRPr="00CA14BC" w:rsidRDefault="00EE2459" w:rsidP="00EE2459">
      <w:pPr>
        <w:spacing w:line="360" w:lineRule="auto"/>
        <w:ind w:firstLine="709"/>
        <w:jc w:val="both"/>
        <w:rPr>
          <w:rFonts w:ascii="Times New Roman" w:hAnsi="Times New Roman" w:cs="Times New Roman"/>
          <w:sz w:val="28"/>
          <w:szCs w:val="28"/>
        </w:rPr>
      </w:pPr>
      <w:r w:rsidRPr="00CA14BC">
        <w:rPr>
          <w:rFonts w:ascii="Times New Roman" w:hAnsi="Times New Roman" w:cs="Times New Roman"/>
          <w:sz w:val="28"/>
          <w:szCs w:val="28"/>
        </w:rPr>
        <w:t>Безналичные расчеты за товары и услуги, а также в связи с финансо</w:t>
      </w:r>
      <w:r w:rsidRPr="00CA14BC">
        <w:rPr>
          <w:rFonts w:ascii="Times New Roman" w:hAnsi="Times New Roman" w:cs="Times New Roman"/>
          <w:sz w:val="28"/>
          <w:szCs w:val="28"/>
        </w:rPr>
        <w:softHyphen/>
      </w:r>
      <w:r w:rsidRPr="00CA14BC">
        <w:rPr>
          <w:rFonts w:ascii="Times New Roman" w:hAnsi="Times New Roman" w:cs="Times New Roman"/>
          <w:spacing w:val="-1"/>
          <w:sz w:val="28"/>
          <w:szCs w:val="28"/>
        </w:rPr>
        <w:t>выми обязательствами осуществляются в различных формах, каждая</w:t>
      </w:r>
      <w:r w:rsidRPr="00CA14BC">
        <w:rPr>
          <w:rFonts w:ascii="Times New Roman" w:hAnsi="Times New Roman" w:cs="Times New Roman"/>
          <w:spacing w:val="-1"/>
          <w:sz w:val="28"/>
          <w:szCs w:val="28"/>
          <w:vertAlign w:val="subscript"/>
        </w:rPr>
        <w:t xml:space="preserve"> </w:t>
      </w:r>
      <w:r w:rsidRPr="00CA14BC">
        <w:rPr>
          <w:rFonts w:ascii="Times New Roman" w:hAnsi="Times New Roman" w:cs="Times New Roman"/>
          <w:spacing w:val="2"/>
          <w:sz w:val="28"/>
          <w:szCs w:val="28"/>
        </w:rPr>
        <w:t>из которых имеет специфические особенности в характере и движении</w:t>
      </w:r>
      <w:r w:rsidRPr="00CA14BC">
        <w:rPr>
          <w:rFonts w:ascii="Times New Roman" w:hAnsi="Times New Roman" w:cs="Times New Roman"/>
          <w:spacing w:val="2"/>
          <w:sz w:val="28"/>
          <w:szCs w:val="28"/>
          <w:vertAlign w:val="subscript"/>
        </w:rPr>
        <w:t xml:space="preserve"> </w:t>
      </w:r>
      <w:r w:rsidRPr="00CA14BC">
        <w:rPr>
          <w:rFonts w:ascii="Times New Roman" w:hAnsi="Times New Roman" w:cs="Times New Roman"/>
          <w:spacing w:val="4"/>
          <w:sz w:val="28"/>
          <w:szCs w:val="28"/>
        </w:rPr>
        <w:t>расчетных документов. Форма расчетов представляет собой совокуп</w:t>
      </w:r>
      <w:r w:rsidRPr="00CA14BC">
        <w:rPr>
          <w:rFonts w:ascii="Times New Roman" w:hAnsi="Times New Roman" w:cs="Times New Roman"/>
          <w:spacing w:val="4"/>
          <w:sz w:val="28"/>
          <w:szCs w:val="28"/>
        </w:rPr>
        <w:softHyphen/>
      </w:r>
      <w:r w:rsidRPr="00CA14BC">
        <w:rPr>
          <w:rFonts w:ascii="Times New Roman" w:hAnsi="Times New Roman" w:cs="Times New Roman"/>
          <w:sz w:val="28"/>
          <w:szCs w:val="28"/>
        </w:rPr>
        <w:t xml:space="preserve">ность взаимосвязанных элементов, к числу которых относятся способ </w:t>
      </w:r>
      <w:r w:rsidRPr="00CA14BC">
        <w:rPr>
          <w:rFonts w:ascii="Times New Roman" w:hAnsi="Times New Roman" w:cs="Times New Roman"/>
          <w:spacing w:val="4"/>
          <w:sz w:val="28"/>
          <w:szCs w:val="28"/>
        </w:rPr>
        <w:t>платежа и соответствующий ему документооборот.</w:t>
      </w:r>
    </w:p>
    <w:p w:rsidR="00EE2459" w:rsidRPr="00CA14BC" w:rsidRDefault="00EE2459" w:rsidP="00EE2459">
      <w:pPr>
        <w:spacing w:line="360" w:lineRule="auto"/>
        <w:ind w:firstLine="709"/>
        <w:contextualSpacing/>
        <w:jc w:val="both"/>
        <w:rPr>
          <w:rFonts w:ascii="Times New Roman" w:hAnsi="Times New Roman" w:cs="Times New Roman"/>
          <w:sz w:val="28"/>
          <w:szCs w:val="28"/>
        </w:rPr>
      </w:pPr>
      <w:r w:rsidRPr="00CA14BC">
        <w:rPr>
          <w:rFonts w:ascii="Times New Roman" w:hAnsi="Times New Roman" w:cs="Times New Roman"/>
          <w:spacing w:val="2"/>
          <w:sz w:val="28"/>
          <w:szCs w:val="28"/>
        </w:rPr>
        <w:t xml:space="preserve">Формы расчетов избираются клиентами банков самостоятельно, </w:t>
      </w:r>
      <w:r w:rsidRPr="00CA14BC">
        <w:rPr>
          <w:rFonts w:ascii="Times New Roman" w:hAnsi="Times New Roman" w:cs="Times New Roman"/>
          <w:sz w:val="28"/>
          <w:szCs w:val="28"/>
        </w:rPr>
        <w:t>предусматриваются в договорах, заключаемых ими со своими контрагентами (в основных договорах).</w:t>
      </w:r>
    </w:p>
    <w:p w:rsidR="00EE2459" w:rsidRPr="00CA14BC" w:rsidRDefault="00EE2459" w:rsidP="00EE2459">
      <w:pPr>
        <w:spacing w:line="360" w:lineRule="auto"/>
        <w:ind w:firstLine="709"/>
        <w:contextualSpacing/>
        <w:jc w:val="both"/>
        <w:rPr>
          <w:rFonts w:ascii="Times New Roman" w:hAnsi="Times New Roman" w:cs="Times New Roman"/>
          <w:sz w:val="28"/>
          <w:szCs w:val="28"/>
        </w:rPr>
      </w:pPr>
      <w:r w:rsidRPr="00CA14BC">
        <w:rPr>
          <w:rFonts w:ascii="Times New Roman" w:hAnsi="Times New Roman" w:cs="Times New Roman"/>
          <w:spacing w:val="3"/>
          <w:sz w:val="28"/>
          <w:szCs w:val="28"/>
        </w:rPr>
        <w:t>Банки осуществляют операции по банковским счетам клиента на</w:t>
      </w:r>
      <w:r w:rsidRPr="00CA14BC">
        <w:rPr>
          <w:rFonts w:ascii="Times New Roman" w:hAnsi="Times New Roman" w:cs="Times New Roman"/>
          <w:spacing w:val="3"/>
          <w:sz w:val="28"/>
          <w:szCs w:val="28"/>
          <w:vertAlign w:val="subscript"/>
        </w:rPr>
        <w:t xml:space="preserve"> </w:t>
      </w:r>
      <w:r w:rsidRPr="00CA14BC">
        <w:rPr>
          <w:rFonts w:ascii="Times New Roman" w:hAnsi="Times New Roman" w:cs="Times New Roman"/>
          <w:sz w:val="28"/>
          <w:szCs w:val="28"/>
        </w:rPr>
        <w:t>основании расчетных документов. Расчетный документ представляет</w:t>
      </w:r>
      <w:r w:rsidRPr="00CA14BC">
        <w:rPr>
          <w:rFonts w:ascii="Times New Roman" w:hAnsi="Times New Roman" w:cs="Times New Roman"/>
          <w:sz w:val="28"/>
          <w:szCs w:val="28"/>
          <w:vertAlign w:val="subscript"/>
        </w:rPr>
        <w:t xml:space="preserve"> </w:t>
      </w:r>
      <w:r w:rsidRPr="00CA14BC">
        <w:rPr>
          <w:rFonts w:ascii="Times New Roman" w:hAnsi="Times New Roman" w:cs="Times New Roman"/>
          <w:spacing w:val="5"/>
          <w:sz w:val="28"/>
          <w:szCs w:val="28"/>
        </w:rPr>
        <w:t>собой оформленное в виде документа на бумажном носителе или</w:t>
      </w:r>
      <w:r w:rsidRPr="00CA14BC">
        <w:rPr>
          <w:rFonts w:ascii="Times New Roman" w:hAnsi="Times New Roman" w:cs="Times New Roman"/>
          <w:spacing w:val="5"/>
          <w:sz w:val="28"/>
          <w:szCs w:val="28"/>
          <w:vertAlign w:val="subscript"/>
        </w:rPr>
        <w:t xml:space="preserve"> </w:t>
      </w:r>
      <w:r w:rsidRPr="00CA14BC">
        <w:rPr>
          <w:rFonts w:ascii="Times New Roman" w:hAnsi="Times New Roman" w:cs="Times New Roman"/>
          <w:spacing w:val="5"/>
          <w:sz w:val="28"/>
          <w:szCs w:val="28"/>
        </w:rPr>
        <w:t>электронного документа распоряжения:</w:t>
      </w:r>
    </w:p>
    <w:p w:rsidR="00EE2459" w:rsidRPr="00EE2459" w:rsidRDefault="00EE2459" w:rsidP="00EE2459">
      <w:pPr>
        <w:pStyle w:val="a3"/>
        <w:numPr>
          <w:ilvl w:val="0"/>
          <w:numId w:val="27"/>
        </w:numPr>
        <w:spacing w:line="360" w:lineRule="auto"/>
        <w:ind w:left="709"/>
        <w:jc w:val="both"/>
        <w:rPr>
          <w:rFonts w:ascii="Times New Roman" w:hAnsi="Times New Roman" w:cs="Times New Roman"/>
          <w:spacing w:val="3"/>
          <w:sz w:val="28"/>
          <w:szCs w:val="28"/>
        </w:rPr>
      </w:pPr>
      <w:r w:rsidRPr="00EE2459">
        <w:rPr>
          <w:rFonts w:ascii="Times New Roman" w:hAnsi="Times New Roman" w:cs="Times New Roman"/>
          <w:sz w:val="28"/>
          <w:szCs w:val="28"/>
        </w:rPr>
        <w:t xml:space="preserve">плательщика произвести платеж определенной денежной суммы </w:t>
      </w:r>
      <w:r w:rsidRPr="00EE2459">
        <w:rPr>
          <w:rFonts w:ascii="Times New Roman" w:hAnsi="Times New Roman" w:cs="Times New Roman"/>
          <w:spacing w:val="3"/>
          <w:sz w:val="28"/>
          <w:szCs w:val="28"/>
        </w:rPr>
        <w:t>получателю средств;</w:t>
      </w:r>
    </w:p>
    <w:p w:rsidR="00EE2459" w:rsidRPr="00EE2459" w:rsidRDefault="00EE2459" w:rsidP="00EE2459">
      <w:pPr>
        <w:pStyle w:val="a3"/>
        <w:numPr>
          <w:ilvl w:val="0"/>
          <w:numId w:val="27"/>
        </w:numPr>
        <w:spacing w:line="360" w:lineRule="auto"/>
        <w:ind w:left="709"/>
        <w:jc w:val="both"/>
        <w:rPr>
          <w:rFonts w:ascii="Times New Roman" w:hAnsi="Times New Roman" w:cs="Times New Roman"/>
          <w:sz w:val="28"/>
          <w:szCs w:val="28"/>
        </w:rPr>
      </w:pPr>
      <w:r w:rsidRPr="00EE2459">
        <w:rPr>
          <w:rFonts w:ascii="Times New Roman" w:hAnsi="Times New Roman" w:cs="Times New Roman"/>
          <w:sz w:val="28"/>
          <w:szCs w:val="28"/>
        </w:rPr>
        <w:t xml:space="preserve">получателя средств (взыскателя) на списание денежных средств </w:t>
      </w:r>
      <w:r w:rsidRPr="00EE2459">
        <w:rPr>
          <w:rFonts w:ascii="Times New Roman" w:hAnsi="Times New Roman" w:cs="Times New Roman"/>
          <w:spacing w:val="2"/>
          <w:sz w:val="28"/>
          <w:szCs w:val="28"/>
        </w:rPr>
        <w:t>со счета плательщика и перечисление на счет, указанный получа</w:t>
      </w:r>
      <w:r w:rsidRPr="00EE2459">
        <w:rPr>
          <w:rFonts w:ascii="Times New Roman" w:hAnsi="Times New Roman" w:cs="Times New Roman"/>
          <w:spacing w:val="2"/>
          <w:sz w:val="28"/>
          <w:szCs w:val="28"/>
        </w:rPr>
        <w:softHyphen/>
      </w:r>
      <w:r w:rsidRPr="00EE2459">
        <w:rPr>
          <w:rFonts w:ascii="Times New Roman" w:hAnsi="Times New Roman" w:cs="Times New Roman"/>
          <w:sz w:val="28"/>
          <w:szCs w:val="28"/>
        </w:rPr>
        <w:t>телем средств (взыскателем).</w:t>
      </w:r>
    </w:p>
    <w:p w:rsidR="00EE2459" w:rsidRPr="00CA14BC" w:rsidRDefault="00EE2459" w:rsidP="00EE2459">
      <w:pPr>
        <w:spacing w:line="360" w:lineRule="auto"/>
        <w:ind w:firstLine="709"/>
        <w:contextualSpacing/>
        <w:jc w:val="both"/>
        <w:rPr>
          <w:rFonts w:ascii="Times New Roman" w:hAnsi="Times New Roman" w:cs="Times New Roman"/>
          <w:spacing w:val="-1"/>
          <w:sz w:val="28"/>
          <w:szCs w:val="28"/>
        </w:rPr>
      </w:pPr>
      <w:r w:rsidRPr="00CA14BC">
        <w:rPr>
          <w:rFonts w:ascii="Times New Roman" w:hAnsi="Times New Roman" w:cs="Times New Roman"/>
          <w:sz w:val="28"/>
          <w:szCs w:val="28"/>
        </w:rPr>
        <w:t xml:space="preserve">При осуществлении безналичных расчетов используются следующие </w:t>
      </w:r>
      <w:r w:rsidRPr="00CA14BC">
        <w:rPr>
          <w:rFonts w:ascii="Times New Roman" w:hAnsi="Times New Roman" w:cs="Times New Roman"/>
          <w:spacing w:val="3"/>
          <w:sz w:val="28"/>
          <w:szCs w:val="28"/>
        </w:rPr>
        <w:t>расчетные документы: платежные поручения, платежные требования,</w:t>
      </w:r>
      <w:r w:rsidRPr="00CA14BC">
        <w:rPr>
          <w:rFonts w:ascii="Times New Roman" w:hAnsi="Times New Roman" w:cs="Times New Roman"/>
          <w:spacing w:val="3"/>
          <w:sz w:val="28"/>
          <w:szCs w:val="28"/>
          <w:vertAlign w:val="subscript"/>
        </w:rPr>
        <w:t xml:space="preserve"> </w:t>
      </w:r>
      <w:r w:rsidRPr="00CA14BC">
        <w:rPr>
          <w:rFonts w:ascii="Times New Roman" w:hAnsi="Times New Roman" w:cs="Times New Roman"/>
          <w:sz w:val="28"/>
          <w:szCs w:val="28"/>
        </w:rPr>
        <w:t>аккредитивы, чеки, инкассовые поручения. Расчетные документы при</w:t>
      </w:r>
      <w:r w:rsidRPr="00CA14BC">
        <w:rPr>
          <w:rFonts w:ascii="Times New Roman" w:hAnsi="Times New Roman" w:cs="Times New Roman"/>
          <w:spacing w:val="-2"/>
          <w:sz w:val="28"/>
          <w:szCs w:val="28"/>
        </w:rPr>
        <w:t>нимаются банком к исполнению только при их соответствии стандарти</w:t>
      </w:r>
      <w:r w:rsidRPr="00CA14BC">
        <w:rPr>
          <w:rFonts w:ascii="Times New Roman" w:hAnsi="Times New Roman" w:cs="Times New Roman"/>
          <w:spacing w:val="-2"/>
          <w:sz w:val="28"/>
          <w:szCs w:val="28"/>
        </w:rPr>
        <w:softHyphen/>
      </w:r>
      <w:r w:rsidRPr="00CA14BC">
        <w:rPr>
          <w:rFonts w:ascii="Times New Roman" w:hAnsi="Times New Roman" w:cs="Times New Roman"/>
          <w:spacing w:val="-1"/>
          <w:sz w:val="28"/>
          <w:szCs w:val="28"/>
        </w:rPr>
        <w:t>зированным требованиям и должны содержать следующие реквизиты:</w:t>
      </w:r>
    </w:p>
    <w:p w:rsidR="00EE2459" w:rsidRPr="007530A7" w:rsidRDefault="00EE2459" w:rsidP="00EE2459">
      <w:pPr>
        <w:pStyle w:val="a3"/>
        <w:numPr>
          <w:ilvl w:val="0"/>
          <w:numId w:val="19"/>
        </w:numPr>
        <w:spacing w:line="360" w:lineRule="auto"/>
        <w:ind w:left="709"/>
        <w:jc w:val="both"/>
        <w:rPr>
          <w:rFonts w:ascii="Times New Roman" w:hAnsi="Times New Roman" w:cs="Times New Roman"/>
          <w:sz w:val="28"/>
          <w:szCs w:val="28"/>
        </w:rPr>
      </w:pPr>
      <w:r w:rsidRPr="007530A7">
        <w:rPr>
          <w:rFonts w:ascii="Times New Roman" w:hAnsi="Times New Roman" w:cs="Times New Roman"/>
          <w:sz w:val="28"/>
          <w:szCs w:val="28"/>
        </w:rPr>
        <w:t>наименование расчетного документа;</w:t>
      </w:r>
    </w:p>
    <w:p w:rsidR="00EE2459" w:rsidRPr="007530A7" w:rsidRDefault="00EE2459" w:rsidP="00EE2459">
      <w:pPr>
        <w:pStyle w:val="a3"/>
        <w:numPr>
          <w:ilvl w:val="0"/>
          <w:numId w:val="19"/>
        </w:numPr>
        <w:spacing w:line="360" w:lineRule="auto"/>
        <w:ind w:left="709"/>
        <w:jc w:val="both"/>
        <w:rPr>
          <w:rFonts w:ascii="Times New Roman" w:hAnsi="Times New Roman" w:cs="Times New Roman"/>
          <w:sz w:val="28"/>
          <w:szCs w:val="28"/>
        </w:rPr>
      </w:pPr>
      <w:r w:rsidRPr="007530A7">
        <w:rPr>
          <w:rFonts w:ascii="Times New Roman" w:hAnsi="Times New Roman" w:cs="Times New Roman"/>
          <w:sz w:val="28"/>
          <w:szCs w:val="28"/>
        </w:rPr>
        <w:t>номер расчетного документа, число, месяц и</w:t>
      </w:r>
      <w:r w:rsidRPr="007530A7">
        <w:rPr>
          <w:rFonts w:ascii="Times New Roman" w:hAnsi="Times New Roman" w:cs="Times New Roman"/>
          <w:b/>
          <w:bCs/>
          <w:sz w:val="28"/>
          <w:szCs w:val="28"/>
        </w:rPr>
        <w:t xml:space="preserve"> </w:t>
      </w:r>
      <w:r w:rsidRPr="007530A7">
        <w:rPr>
          <w:rFonts w:ascii="Times New Roman" w:hAnsi="Times New Roman" w:cs="Times New Roman"/>
          <w:sz w:val="28"/>
          <w:szCs w:val="28"/>
        </w:rPr>
        <w:t>год его выписки;</w:t>
      </w:r>
    </w:p>
    <w:p w:rsidR="00EE2459" w:rsidRPr="007530A7" w:rsidRDefault="00EE2459" w:rsidP="00EE2459">
      <w:pPr>
        <w:pStyle w:val="a3"/>
        <w:numPr>
          <w:ilvl w:val="0"/>
          <w:numId w:val="19"/>
        </w:numPr>
        <w:spacing w:line="360" w:lineRule="auto"/>
        <w:ind w:left="709"/>
        <w:jc w:val="both"/>
        <w:rPr>
          <w:rFonts w:ascii="Times New Roman" w:hAnsi="Times New Roman" w:cs="Times New Roman"/>
          <w:sz w:val="28"/>
          <w:szCs w:val="28"/>
        </w:rPr>
      </w:pPr>
      <w:r w:rsidRPr="007530A7">
        <w:rPr>
          <w:rFonts w:ascii="Times New Roman" w:hAnsi="Times New Roman" w:cs="Times New Roman"/>
          <w:sz w:val="28"/>
          <w:szCs w:val="28"/>
        </w:rPr>
        <w:lastRenderedPageBreak/>
        <w:t>вид платежа («почтой», «телеграфом», «электронно»);</w:t>
      </w:r>
    </w:p>
    <w:p w:rsidR="00EE2459" w:rsidRPr="007530A7" w:rsidRDefault="00EE2459" w:rsidP="00EE2459">
      <w:pPr>
        <w:pStyle w:val="a3"/>
        <w:numPr>
          <w:ilvl w:val="0"/>
          <w:numId w:val="19"/>
        </w:numPr>
        <w:spacing w:line="360" w:lineRule="auto"/>
        <w:ind w:left="709"/>
        <w:jc w:val="both"/>
        <w:rPr>
          <w:rFonts w:ascii="Times New Roman" w:hAnsi="Times New Roman" w:cs="Times New Roman"/>
          <w:sz w:val="28"/>
          <w:szCs w:val="28"/>
        </w:rPr>
      </w:pPr>
      <w:r w:rsidRPr="007530A7">
        <w:rPr>
          <w:rFonts w:ascii="Times New Roman" w:hAnsi="Times New Roman" w:cs="Times New Roman"/>
          <w:sz w:val="28"/>
          <w:szCs w:val="28"/>
        </w:rPr>
        <w:t>наименование плательщика, его идентификационный</w:t>
      </w:r>
      <w:r w:rsidRPr="007530A7">
        <w:rPr>
          <w:rFonts w:ascii="Times New Roman" w:hAnsi="Times New Roman" w:cs="Times New Roman"/>
          <w:b/>
          <w:bCs/>
          <w:sz w:val="28"/>
          <w:szCs w:val="28"/>
        </w:rPr>
        <w:t xml:space="preserve"> </w:t>
      </w:r>
      <w:r w:rsidRPr="007530A7">
        <w:rPr>
          <w:rFonts w:ascii="Times New Roman" w:hAnsi="Times New Roman" w:cs="Times New Roman"/>
          <w:sz w:val="28"/>
          <w:szCs w:val="28"/>
        </w:rPr>
        <w:t>номер на</w:t>
      </w:r>
      <w:r w:rsidRPr="007530A7">
        <w:rPr>
          <w:rFonts w:ascii="Times New Roman" w:hAnsi="Times New Roman" w:cs="Times New Roman"/>
          <w:sz w:val="28"/>
          <w:szCs w:val="28"/>
        </w:rPr>
        <w:softHyphen/>
      </w:r>
      <w:r w:rsidRPr="007530A7">
        <w:rPr>
          <w:rFonts w:ascii="Times New Roman" w:hAnsi="Times New Roman" w:cs="Times New Roman"/>
          <w:spacing w:val="5"/>
          <w:sz w:val="28"/>
          <w:szCs w:val="28"/>
        </w:rPr>
        <w:t>логоплательщика (ИНН) и номер счета;</w:t>
      </w:r>
    </w:p>
    <w:p w:rsidR="00EE2459" w:rsidRPr="007530A7" w:rsidRDefault="00EE2459" w:rsidP="00EE2459">
      <w:pPr>
        <w:pStyle w:val="a3"/>
        <w:numPr>
          <w:ilvl w:val="0"/>
          <w:numId w:val="19"/>
        </w:numPr>
        <w:spacing w:line="360" w:lineRule="auto"/>
        <w:ind w:left="709"/>
        <w:jc w:val="both"/>
        <w:rPr>
          <w:rFonts w:ascii="Times New Roman" w:hAnsi="Times New Roman" w:cs="Times New Roman"/>
          <w:sz w:val="28"/>
          <w:szCs w:val="28"/>
        </w:rPr>
      </w:pPr>
      <w:r w:rsidRPr="007530A7">
        <w:rPr>
          <w:rFonts w:ascii="Times New Roman" w:hAnsi="Times New Roman" w:cs="Times New Roman"/>
          <w:sz w:val="28"/>
          <w:szCs w:val="28"/>
        </w:rPr>
        <w:t>наименование и место нахождения банка плательщика, его бан</w:t>
      </w:r>
      <w:r w:rsidRPr="007530A7">
        <w:rPr>
          <w:rFonts w:ascii="Times New Roman" w:hAnsi="Times New Roman" w:cs="Times New Roman"/>
          <w:sz w:val="28"/>
          <w:szCs w:val="28"/>
        </w:rPr>
        <w:softHyphen/>
      </w:r>
      <w:r w:rsidRPr="007530A7">
        <w:rPr>
          <w:rFonts w:ascii="Times New Roman" w:hAnsi="Times New Roman" w:cs="Times New Roman"/>
          <w:spacing w:val="6"/>
          <w:sz w:val="28"/>
          <w:szCs w:val="28"/>
        </w:rPr>
        <w:t>ковский идентификационный код (БИК), номер корреспондент</w:t>
      </w:r>
      <w:r w:rsidRPr="007530A7">
        <w:rPr>
          <w:rFonts w:ascii="Times New Roman" w:hAnsi="Times New Roman" w:cs="Times New Roman"/>
          <w:spacing w:val="6"/>
          <w:sz w:val="28"/>
          <w:szCs w:val="28"/>
        </w:rPr>
        <w:softHyphen/>
      </w:r>
      <w:r w:rsidRPr="007530A7">
        <w:rPr>
          <w:rFonts w:ascii="Times New Roman" w:hAnsi="Times New Roman" w:cs="Times New Roman"/>
          <w:sz w:val="28"/>
          <w:szCs w:val="28"/>
        </w:rPr>
        <w:t>ского счета или субсчета;</w:t>
      </w:r>
    </w:p>
    <w:p w:rsidR="00EE2459" w:rsidRPr="007530A7" w:rsidRDefault="00EE2459" w:rsidP="00EE2459">
      <w:pPr>
        <w:pStyle w:val="a3"/>
        <w:numPr>
          <w:ilvl w:val="0"/>
          <w:numId w:val="19"/>
        </w:numPr>
        <w:spacing w:line="360" w:lineRule="auto"/>
        <w:ind w:left="709"/>
        <w:jc w:val="both"/>
        <w:rPr>
          <w:rFonts w:ascii="Times New Roman" w:hAnsi="Times New Roman" w:cs="Times New Roman"/>
          <w:sz w:val="28"/>
          <w:szCs w:val="28"/>
        </w:rPr>
      </w:pPr>
      <w:r w:rsidRPr="007530A7">
        <w:rPr>
          <w:rFonts w:ascii="Times New Roman" w:hAnsi="Times New Roman" w:cs="Times New Roman"/>
          <w:sz w:val="28"/>
          <w:szCs w:val="28"/>
        </w:rPr>
        <w:t>наименование получателя средств, его ИНН и номер счета;</w:t>
      </w:r>
    </w:p>
    <w:p w:rsidR="00EE2459" w:rsidRPr="007530A7" w:rsidRDefault="00EE2459" w:rsidP="00EE2459">
      <w:pPr>
        <w:pStyle w:val="a3"/>
        <w:numPr>
          <w:ilvl w:val="0"/>
          <w:numId w:val="19"/>
        </w:numPr>
        <w:spacing w:line="360" w:lineRule="auto"/>
        <w:ind w:left="709"/>
        <w:jc w:val="both"/>
        <w:rPr>
          <w:rFonts w:ascii="Times New Roman" w:hAnsi="Times New Roman" w:cs="Times New Roman"/>
          <w:sz w:val="28"/>
          <w:szCs w:val="28"/>
        </w:rPr>
      </w:pPr>
      <w:r w:rsidRPr="007530A7">
        <w:rPr>
          <w:rFonts w:ascii="Times New Roman" w:hAnsi="Times New Roman" w:cs="Times New Roman"/>
          <w:sz w:val="28"/>
          <w:szCs w:val="28"/>
        </w:rPr>
        <w:t>наименование и место нахождения банка получателя, его БИК;</w:t>
      </w:r>
    </w:p>
    <w:p w:rsidR="00EE2459" w:rsidRPr="007530A7" w:rsidRDefault="00EE2459" w:rsidP="00EE2459">
      <w:pPr>
        <w:pStyle w:val="a3"/>
        <w:numPr>
          <w:ilvl w:val="0"/>
          <w:numId w:val="19"/>
        </w:numPr>
        <w:spacing w:line="360" w:lineRule="auto"/>
        <w:ind w:left="709"/>
        <w:jc w:val="both"/>
        <w:rPr>
          <w:rFonts w:ascii="Times New Roman" w:hAnsi="Times New Roman" w:cs="Times New Roman"/>
          <w:sz w:val="28"/>
          <w:szCs w:val="28"/>
        </w:rPr>
      </w:pPr>
      <w:r w:rsidRPr="007530A7">
        <w:rPr>
          <w:rFonts w:ascii="Times New Roman" w:hAnsi="Times New Roman" w:cs="Times New Roman"/>
          <w:sz w:val="28"/>
          <w:szCs w:val="28"/>
        </w:rPr>
        <w:t>номер корреспондентского счета или субсчета;</w:t>
      </w:r>
    </w:p>
    <w:p w:rsidR="00EE2459" w:rsidRPr="007530A7" w:rsidRDefault="00EE2459" w:rsidP="00EE2459">
      <w:pPr>
        <w:pStyle w:val="a3"/>
        <w:numPr>
          <w:ilvl w:val="0"/>
          <w:numId w:val="19"/>
        </w:numPr>
        <w:spacing w:line="360" w:lineRule="auto"/>
        <w:ind w:left="709"/>
        <w:jc w:val="both"/>
        <w:rPr>
          <w:rFonts w:ascii="Times New Roman" w:hAnsi="Times New Roman" w:cs="Times New Roman"/>
          <w:sz w:val="28"/>
          <w:szCs w:val="28"/>
        </w:rPr>
      </w:pPr>
      <w:r w:rsidRPr="007530A7">
        <w:rPr>
          <w:rFonts w:ascii="Times New Roman" w:hAnsi="Times New Roman" w:cs="Times New Roman"/>
          <w:sz w:val="28"/>
          <w:szCs w:val="28"/>
        </w:rPr>
        <w:t>назначение платежа;</w:t>
      </w:r>
    </w:p>
    <w:p w:rsidR="00EE2459" w:rsidRPr="007530A7" w:rsidRDefault="00EE2459" w:rsidP="00EE2459">
      <w:pPr>
        <w:pStyle w:val="a3"/>
        <w:numPr>
          <w:ilvl w:val="0"/>
          <w:numId w:val="19"/>
        </w:numPr>
        <w:spacing w:line="360" w:lineRule="auto"/>
        <w:ind w:left="709"/>
        <w:jc w:val="both"/>
        <w:rPr>
          <w:rFonts w:ascii="Times New Roman" w:hAnsi="Times New Roman" w:cs="Times New Roman"/>
          <w:sz w:val="28"/>
          <w:szCs w:val="28"/>
        </w:rPr>
      </w:pPr>
      <w:r w:rsidRPr="007530A7">
        <w:rPr>
          <w:rFonts w:ascii="Times New Roman" w:hAnsi="Times New Roman" w:cs="Times New Roman"/>
          <w:sz w:val="28"/>
          <w:szCs w:val="28"/>
        </w:rPr>
        <w:t>сумму платежа, обозначенную прописью и цифрами;</w:t>
      </w:r>
    </w:p>
    <w:p w:rsidR="00EE2459" w:rsidRPr="007530A7" w:rsidRDefault="00EE2459" w:rsidP="00EE2459">
      <w:pPr>
        <w:pStyle w:val="a3"/>
        <w:numPr>
          <w:ilvl w:val="0"/>
          <w:numId w:val="19"/>
        </w:numPr>
        <w:spacing w:line="360" w:lineRule="auto"/>
        <w:ind w:left="709"/>
        <w:jc w:val="both"/>
        <w:rPr>
          <w:rFonts w:ascii="Times New Roman" w:hAnsi="Times New Roman" w:cs="Times New Roman"/>
          <w:sz w:val="28"/>
          <w:szCs w:val="28"/>
        </w:rPr>
      </w:pPr>
      <w:r w:rsidRPr="007530A7">
        <w:rPr>
          <w:rFonts w:ascii="Times New Roman" w:hAnsi="Times New Roman" w:cs="Times New Roman"/>
          <w:sz w:val="28"/>
          <w:szCs w:val="28"/>
        </w:rPr>
        <w:t>очередность платежа;</w:t>
      </w:r>
    </w:p>
    <w:p w:rsidR="00EE2459" w:rsidRPr="007530A7" w:rsidRDefault="00EE2459" w:rsidP="00EE2459">
      <w:pPr>
        <w:pStyle w:val="a3"/>
        <w:numPr>
          <w:ilvl w:val="0"/>
          <w:numId w:val="19"/>
        </w:numPr>
        <w:spacing w:line="360" w:lineRule="auto"/>
        <w:ind w:left="709"/>
        <w:jc w:val="both"/>
        <w:rPr>
          <w:rFonts w:ascii="Times New Roman" w:hAnsi="Times New Roman" w:cs="Times New Roman"/>
          <w:sz w:val="28"/>
          <w:szCs w:val="28"/>
        </w:rPr>
      </w:pPr>
      <w:r w:rsidRPr="007530A7">
        <w:rPr>
          <w:rFonts w:ascii="Times New Roman" w:hAnsi="Times New Roman" w:cs="Times New Roman"/>
          <w:sz w:val="28"/>
          <w:szCs w:val="28"/>
        </w:rPr>
        <w:t xml:space="preserve">вид операции в соответствии с «Перечнем условных обозначений </w:t>
      </w:r>
      <w:r w:rsidRPr="007530A7">
        <w:rPr>
          <w:rFonts w:ascii="Times New Roman" w:hAnsi="Times New Roman" w:cs="Times New Roman"/>
          <w:spacing w:val="5"/>
          <w:sz w:val="28"/>
          <w:szCs w:val="28"/>
        </w:rPr>
        <w:t>(шифров) документов, проводимых по счетам в банках»;</w:t>
      </w:r>
    </w:p>
    <w:p w:rsidR="00EE2459" w:rsidRPr="007530A7" w:rsidRDefault="00EE2459" w:rsidP="00EE2459">
      <w:pPr>
        <w:pStyle w:val="a3"/>
        <w:numPr>
          <w:ilvl w:val="0"/>
          <w:numId w:val="19"/>
        </w:numPr>
        <w:spacing w:line="360" w:lineRule="auto"/>
        <w:ind w:left="709"/>
        <w:jc w:val="both"/>
        <w:rPr>
          <w:rFonts w:ascii="Times New Roman" w:hAnsi="Times New Roman" w:cs="Times New Roman"/>
          <w:sz w:val="28"/>
          <w:szCs w:val="28"/>
        </w:rPr>
      </w:pPr>
      <w:r w:rsidRPr="007530A7">
        <w:rPr>
          <w:rFonts w:ascii="Times New Roman" w:hAnsi="Times New Roman" w:cs="Times New Roman"/>
          <w:sz w:val="28"/>
          <w:szCs w:val="28"/>
        </w:rPr>
        <w:t>подписи уполномоченных лиц и оттиск печати.</w:t>
      </w:r>
    </w:p>
    <w:p w:rsidR="00EE2459" w:rsidRPr="00AF07DF" w:rsidRDefault="00EE2459" w:rsidP="00EE2459">
      <w:pPr>
        <w:spacing w:line="360" w:lineRule="auto"/>
        <w:ind w:firstLine="709"/>
        <w:contextualSpacing/>
        <w:jc w:val="both"/>
        <w:rPr>
          <w:rFonts w:ascii="Times New Roman" w:hAnsi="Times New Roman" w:cs="Times New Roman"/>
          <w:spacing w:val="4"/>
          <w:sz w:val="28"/>
          <w:szCs w:val="28"/>
        </w:rPr>
      </w:pPr>
      <w:r w:rsidRPr="00CA14BC">
        <w:rPr>
          <w:rFonts w:ascii="Times New Roman" w:hAnsi="Times New Roman" w:cs="Times New Roman"/>
          <w:sz w:val="28"/>
          <w:szCs w:val="28"/>
        </w:rPr>
        <w:t>Расчетные документы предъявляются в банк в количестве экземпля</w:t>
      </w:r>
      <w:r w:rsidRPr="00CA14BC">
        <w:rPr>
          <w:rFonts w:ascii="Times New Roman" w:hAnsi="Times New Roman" w:cs="Times New Roman"/>
          <w:sz w:val="28"/>
          <w:szCs w:val="28"/>
        </w:rPr>
        <w:softHyphen/>
      </w:r>
      <w:r w:rsidRPr="00CA14BC">
        <w:rPr>
          <w:rFonts w:ascii="Times New Roman" w:hAnsi="Times New Roman" w:cs="Times New Roman"/>
          <w:spacing w:val="-2"/>
          <w:sz w:val="28"/>
          <w:szCs w:val="28"/>
        </w:rPr>
        <w:t>ров, необходимом для всех участников расчетов. Все экземпляры расчет</w:t>
      </w:r>
      <w:r w:rsidRPr="00CA14BC">
        <w:rPr>
          <w:rFonts w:ascii="Times New Roman" w:hAnsi="Times New Roman" w:cs="Times New Roman"/>
          <w:spacing w:val="-2"/>
          <w:sz w:val="28"/>
          <w:szCs w:val="28"/>
        </w:rPr>
        <w:softHyphen/>
      </w:r>
      <w:r w:rsidRPr="00CA14BC">
        <w:rPr>
          <w:rFonts w:ascii="Times New Roman" w:hAnsi="Times New Roman" w:cs="Times New Roman"/>
          <w:sz w:val="28"/>
          <w:szCs w:val="28"/>
        </w:rPr>
        <w:t xml:space="preserve">ного документа должны быть заполнены идентично. Списание банком </w:t>
      </w:r>
      <w:r w:rsidRPr="00CA14BC">
        <w:rPr>
          <w:rFonts w:ascii="Times New Roman" w:hAnsi="Times New Roman" w:cs="Times New Roman"/>
          <w:spacing w:val="1"/>
          <w:sz w:val="28"/>
          <w:szCs w:val="28"/>
        </w:rPr>
        <w:t xml:space="preserve">денежных средств со счета производится всегда на основании первого экземпляра расчетного документа. Расчетные документы принимаются </w:t>
      </w:r>
      <w:r w:rsidRPr="00CA14BC">
        <w:rPr>
          <w:rFonts w:ascii="Times New Roman" w:hAnsi="Times New Roman" w:cs="Times New Roman"/>
          <w:spacing w:val="5"/>
          <w:sz w:val="28"/>
          <w:szCs w:val="28"/>
        </w:rPr>
        <w:t>банком к исполнению при наличии на первом экземпляре (кроме че</w:t>
      </w:r>
      <w:r w:rsidRPr="00CA14BC">
        <w:rPr>
          <w:rFonts w:ascii="Times New Roman" w:hAnsi="Times New Roman" w:cs="Times New Roman"/>
          <w:spacing w:val="5"/>
          <w:sz w:val="28"/>
          <w:szCs w:val="28"/>
        </w:rPr>
        <w:softHyphen/>
        <w:t>ков) двух подписей (первой и второй) лиц, имеющих право подписы</w:t>
      </w:r>
      <w:r w:rsidRPr="00CA14BC">
        <w:rPr>
          <w:rFonts w:ascii="Times New Roman" w:hAnsi="Times New Roman" w:cs="Times New Roman"/>
          <w:spacing w:val="5"/>
          <w:sz w:val="28"/>
          <w:szCs w:val="28"/>
        </w:rPr>
        <w:softHyphen/>
        <w:t xml:space="preserve">вать денежно-расчетные документы, и оттиска печати (кроме чеков), </w:t>
      </w:r>
      <w:r w:rsidRPr="00CA14BC">
        <w:rPr>
          <w:rFonts w:ascii="Times New Roman" w:hAnsi="Times New Roman" w:cs="Times New Roman"/>
          <w:spacing w:val="6"/>
          <w:sz w:val="28"/>
          <w:szCs w:val="28"/>
        </w:rPr>
        <w:t>заявленных в карточке с образцами подписей и оттиска печати. Рас</w:t>
      </w:r>
      <w:r w:rsidRPr="00CA14BC">
        <w:rPr>
          <w:rFonts w:ascii="Times New Roman" w:hAnsi="Times New Roman" w:cs="Times New Roman"/>
          <w:spacing w:val="6"/>
          <w:sz w:val="28"/>
          <w:szCs w:val="28"/>
        </w:rPr>
        <w:softHyphen/>
      </w:r>
      <w:r w:rsidRPr="00CA14BC">
        <w:rPr>
          <w:rFonts w:ascii="Times New Roman" w:hAnsi="Times New Roman" w:cs="Times New Roman"/>
          <w:sz w:val="28"/>
          <w:szCs w:val="28"/>
        </w:rPr>
        <w:t>четные документы индивидуальных предпринимателей</w:t>
      </w:r>
      <w:r w:rsidRPr="00CA14BC">
        <w:rPr>
          <w:rFonts w:ascii="Times New Roman" w:hAnsi="Times New Roman" w:cs="Times New Roman"/>
          <w:b/>
          <w:bCs/>
          <w:sz w:val="28"/>
          <w:szCs w:val="28"/>
        </w:rPr>
        <w:t xml:space="preserve"> </w:t>
      </w:r>
      <w:r w:rsidRPr="00CA14BC">
        <w:rPr>
          <w:rFonts w:ascii="Times New Roman" w:hAnsi="Times New Roman" w:cs="Times New Roman"/>
          <w:sz w:val="28"/>
          <w:szCs w:val="28"/>
        </w:rPr>
        <w:t>принимают</w:t>
      </w:r>
      <w:r w:rsidRPr="00CA14BC">
        <w:rPr>
          <w:rFonts w:ascii="Times New Roman" w:hAnsi="Times New Roman" w:cs="Times New Roman"/>
          <w:sz w:val="28"/>
          <w:szCs w:val="28"/>
        </w:rPr>
        <w:softHyphen/>
      </w:r>
      <w:r w:rsidRPr="00CA14BC">
        <w:rPr>
          <w:rFonts w:ascii="Times New Roman" w:hAnsi="Times New Roman" w:cs="Times New Roman"/>
          <w:spacing w:val="4"/>
          <w:sz w:val="28"/>
          <w:szCs w:val="28"/>
        </w:rPr>
        <w:t>ся банками к исполнению без печати, при наличии на первом экземп</w:t>
      </w:r>
      <w:r w:rsidRPr="00CA14BC">
        <w:rPr>
          <w:rFonts w:ascii="Times New Roman" w:hAnsi="Times New Roman" w:cs="Times New Roman"/>
          <w:spacing w:val="4"/>
          <w:sz w:val="28"/>
          <w:szCs w:val="28"/>
        </w:rPr>
        <w:softHyphen/>
      </w:r>
      <w:r w:rsidRPr="00CA14BC">
        <w:rPr>
          <w:rFonts w:ascii="Times New Roman" w:hAnsi="Times New Roman" w:cs="Times New Roman"/>
          <w:spacing w:val="6"/>
          <w:sz w:val="28"/>
          <w:szCs w:val="28"/>
        </w:rPr>
        <w:t xml:space="preserve">ляре одной подписи. </w:t>
      </w:r>
      <w:r w:rsidRPr="00CA14BC">
        <w:rPr>
          <w:rFonts w:ascii="Times New Roman" w:hAnsi="Times New Roman" w:cs="Times New Roman"/>
          <w:sz w:val="28"/>
          <w:szCs w:val="28"/>
        </w:rPr>
        <w:t>Расчетные документы принимаются банками к исполнению незави</w:t>
      </w:r>
      <w:r w:rsidRPr="00CA14BC">
        <w:rPr>
          <w:rFonts w:ascii="Times New Roman" w:hAnsi="Times New Roman" w:cs="Times New Roman"/>
          <w:sz w:val="28"/>
          <w:szCs w:val="28"/>
        </w:rPr>
        <w:softHyphen/>
        <w:t>симо от</w:t>
      </w:r>
      <w:r w:rsidRPr="00CA14BC">
        <w:rPr>
          <w:rFonts w:ascii="Times New Roman" w:hAnsi="Times New Roman" w:cs="Times New Roman"/>
          <w:b/>
          <w:bCs/>
          <w:sz w:val="28"/>
          <w:szCs w:val="28"/>
        </w:rPr>
        <w:t xml:space="preserve"> </w:t>
      </w:r>
      <w:r w:rsidRPr="00CA14BC">
        <w:rPr>
          <w:rFonts w:ascii="Times New Roman" w:hAnsi="Times New Roman" w:cs="Times New Roman"/>
          <w:sz w:val="28"/>
          <w:szCs w:val="28"/>
        </w:rPr>
        <w:t xml:space="preserve">их суммы и действительны к предъявлению в обслуживающий </w:t>
      </w:r>
      <w:r w:rsidRPr="00CA14BC">
        <w:rPr>
          <w:rFonts w:ascii="Times New Roman" w:hAnsi="Times New Roman" w:cs="Times New Roman"/>
          <w:spacing w:val="4"/>
          <w:sz w:val="28"/>
          <w:szCs w:val="28"/>
        </w:rPr>
        <w:t>банк в течение десяти календарных дней,</w:t>
      </w:r>
      <w:r w:rsidRPr="00CA14BC">
        <w:rPr>
          <w:rFonts w:ascii="Times New Roman" w:hAnsi="Times New Roman" w:cs="Times New Roman"/>
          <w:b/>
          <w:bCs/>
          <w:spacing w:val="4"/>
          <w:sz w:val="28"/>
          <w:szCs w:val="28"/>
        </w:rPr>
        <w:t xml:space="preserve"> </w:t>
      </w:r>
      <w:r w:rsidR="00E669C7">
        <w:rPr>
          <w:rFonts w:ascii="Times New Roman" w:hAnsi="Times New Roman" w:cs="Times New Roman"/>
          <w:spacing w:val="4"/>
          <w:sz w:val="28"/>
          <w:szCs w:val="28"/>
        </w:rPr>
        <w:t>не считая дня их выписки [12</w:t>
      </w:r>
      <w:r w:rsidR="00AF07DF" w:rsidRPr="00AF07DF">
        <w:rPr>
          <w:rFonts w:ascii="Times New Roman" w:hAnsi="Times New Roman" w:cs="Times New Roman"/>
          <w:spacing w:val="4"/>
          <w:sz w:val="28"/>
          <w:szCs w:val="28"/>
        </w:rPr>
        <w:t xml:space="preserve">, </w:t>
      </w:r>
      <w:r w:rsidR="00E669C7">
        <w:rPr>
          <w:rFonts w:ascii="Times New Roman" w:hAnsi="Times New Roman" w:cs="Times New Roman"/>
          <w:spacing w:val="4"/>
          <w:sz w:val="28"/>
          <w:szCs w:val="28"/>
        </w:rPr>
        <w:t>с</w:t>
      </w:r>
      <w:r w:rsidR="00AF07DF">
        <w:rPr>
          <w:rFonts w:ascii="Times New Roman" w:hAnsi="Times New Roman" w:cs="Times New Roman"/>
          <w:spacing w:val="4"/>
          <w:sz w:val="28"/>
          <w:szCs w:val="28"/>
        </w:rPr>
        <w:t>.47</w:t>
      </w:r>
      <w:r w:rsidR="00AF07DF" w:rsidRPr="00AF07DF">
        <w:rPr>
          <w:rFonts w:ascii="Times New Roman" w:hAnsi="Times New Roman" w:cs="Times New Roman"/>
          <w:spacing w:val="4"/>
          <w:sz w:val="28"/>
          <w:szCs w:val="28"/>
        </w:rPr>
        <w:t>]</w:t>
      </w:r>
      <w:r w:rsidR="00E669C7">
        <w:rPr>
          <w:rFonts w:ascii="Times New Roman" w:hAnsi="Times New Roman" w:cs="Times New Roman"/>
          <w:spacing w:val="4"/>
          <w:sz w:val="28"/>
          <w:szCs w:val="28"/>
        </w:rPr>
        <w:t>.</w:t>
      </w:r>
    </w:p>
    <w:p w:rsidR="00EE2459" w:rsidRPr="00EE2459" w:rsidRDefault="00EE2459" w:rsidP="00EE2459">
      <w:pPr>
        <w:spacing w:line="360" w:lineRule="auto"/>
        <w:ind w:firstLine="709"/>
        <w:jc w:val="both"/>
        <w:rPr>
          <w:rFonts w:ascii="Times New Roman" w:hAnsi="Times New Roman" w:cs="Times New Roman"/>
          <w:spacing w:val="4"/>
          <w:sz w:val="28"/>
          <w:szCs w:val="28"/>
        </w:rPr>
      </w:pPr>
      <w:r w:rsidRPr="00CA14BC">
        <w:rPr>
          <w:rFonts w:ascii="Times New Roman" w:hAnsi="Times New Roman" w:cs="Times New Roman"/>
          <w:b/>
          <w:sz w:val="28"/>
          <w:szCs w:val="28"/>
        </w:rPr>
        <w:lastRenderedPageBreak/>
        <w:t>2.1.</w:t>
      </w:r>
      <w:r>
        <w:rPr>
          <w:rFonts w:ascii="Times New Roman" w:hAnsi="Times New Roman" w:cs="Times New Roman"/>
          <w:b/>
          <w:sz w:val="28"/>
          <w:szCs w:val="28"/>
        </w:rPr>
        <w:t>1.</w:t>
      </w:r>
      <w:r w:rsidRPr="00CA14BC">
        <w:rPr>
          <w:rFonts w:ascii="Times New Roman" w:hAnsi="Times New Roman" w:cs="Times New Roman"/>
          <w:b/>
          <w:sz w:val="28"/>
          <w:szCs w:val="28"/>
        </w:rPr>
        <w:t xml:space="preserve">  Расчеты платежными поручениями</w:t>
      </w:r>
    </w:p>
    <w:p w:rsidR="00EE2459" w:rsidRPr="00CA14BC" w:rsidRDefault="00EE2459" w:rsidP="00EE2459">
      <w:pPr>
        <w:spacing w:line="360" w:lineRule="auto"/>
        <w:ind w:firstLine="709"/>
        <w:jc w:val="both"/>
        <w:rPr>
          <w:rFonts w:ascii="Times New Roman" w:hAnsi="Times New Roman" w:cs="Times New Roman"/>
          <w:sz w:val="28"/>
          <w:szCs w:val="28"/>
        </w:rPr>
      </w:pPr>
      <w:r w:rsidRPr="00CA14BC">
        <w:rPr>
          <w:rFonts w:ascii="Times New Roman" w:hAnsi="Times New Roman" w:cs="Times New Roman"/>
          <w:sz w:val="28"/>
          <w:szCs w:val="28"/>
        </w:rPr>
        <w:t>Платежное поручение — письменное распоряжение плательщика обслуживающему его банку оплатить указанную в данном распоряжении сумму лицу, обозначенному в качестве получателя денежных средств, за счет средств, находящихся на расчетном счете плательщика.</w:t>
      </w:r>
    </w:p>
    <w:p w:rsidR="00EE2459" w:rsidRPr="00CA14BC" w:rsidRDefault="00EE2459" w:rsidP="00EE2459">
      <w:pPr>
        <w:spacing w:line="360" w:lineRule="auto"/>
        <w:ind w:firstLine="709"/>
        <w:contextualSpacing/>
        <w:jc w:val="both"/>
        <w:rPr>
          <w:rFonts w:ascii="Times New Roman" w:hAnsi="Times New Roman" w:cs="Times New Roman"/>
          <w:sz w:val="28"/>
          <w:szCs w:val="28"/>
        </w:rPr>
      </w:pPr>
      <w:r w:rsidRPr="00CA14BC">
        <w:rPr>
          <w:rFonts w:ascii="Times New Roman" w:hAnsi="Times New Roman" w:cs="Times New Roman"/>
          <w:sz w:val="28"/>
          <w:szCs w:val="28"/>
        </w:rPr>
        <w:t>Платежными поручениями могут производиться:</w:t>
      </w:r>
    </w:p>
    <w:p w:rsidR="00EE2459" w:rsidRPr="00D309AF" w:rsidRDefault="00EE2459" w:rsidP="00EE2459">
      <w:pPr>
        <w:pStyle w:val="a3"/>
        <w:numPr>
          <w:ilvl w:val="0"/>
          <w:numId w:val="20"/>
        </w:numPr>
        <w:spacing w:line="360" w:lineRule="auto"/>
        <w:ind w:left="709"/>
        <w:jc w:val="both"/>
        <w:rPr>
          <w:rFonts w:ascii="Times New Roman" w:hAnsi="Times New Roman" w:cs="Times New Roman"/>
          <w:sz w:val="28"/>
          <w:szCs w:val="28"/>
        </w:rPr>
      </w:pPr>
      <w:r w:rsidRPr="00D309AF">
        <w:rPr>
          <w:rFonts w:ascii="Times New Roman" w:hAnsi="Times New Roman" w:cs="Times New Roman"/>
          <w:sz w:val="28"/>
          <w:szCs w:val="28"/>
        </w:rPr>
        <w:t>перечисления денежных средств за поставленные товары, выполненные работы, оказанные услуги;</w:t>
      </w:r>
    </w:p>
    <w:p w:rsidR="00EE2459" w:rsidRPr="00D309AF" w:rsidRDefault="00EE2459" w:rsidP="00EE2459">
      <w:pPr>
        <w:pStyle w:val="a3"/>
        <w:numPr>
          <w:ilvl w:val="0"/>
          <w:numId w:val="20"/>
        </w:numPr>
        <w:spacing w:line="360" w:lineRule="auto"/>
        <w:ind w:left="709"/>
        <w:jc w:val="both"/>
        <w:rPr>
          <w:rFonts w:ascii="Times New Roman" w:hAnsi="Times New Roman" w:cs="Times New Roman"/>
          <w:sz w:val="28"/>
          <w:szCs w:val="28"/>
        </w:rPr>
      </w:pPr>
      <w:r w:rsidRPr="00D309AF">
        <w:rPr>
          <w:rFonts w:ascii="Times New Roman" w:hAnsi="Times New Roman" w:cs="Times New Roman"/>
          <w:sz w:val="28"/>
          <w:szCs w:val="28"/>
        </w:rPr>
        <w:t>перечисления денежных средств в бюджеты всех уровней и во внебюджетные фонды;</w:t>
      </w:r>
    </w:p>
    <w:p w:rsidR="00EE2459" w:rsidRPr="00D309AF" w:rsidRDefault="00EE2459" w:rsidP="00EE2459">
      <w:pPr>
        <w:pStyle w:val="a3"/>
        <w:numPr>
          <w:ilvl w:val="0"/>
          <w:numId w:val="20"/>
        </w:numPr>
        <w:spacing w:line="360" w:lineRule="auto"/>
        <w:ind w:left="709"/>
        <w:jc w:val="both"/>
        <w:rPr>
          <w:rFonts w:ascii="Times New Roman" w:hAnsi="Times New Roman" w:cs="Times New Roman"/>
          <w:sz w:val="28"/>
          <w:szCs w:val="28"/>
        </w:rPr>
      </w:pPr>
      <w:r w:rsidRPr="00D309AF">
        <w:rPr>
          <w:rFonts w:ascii="Times New Roman" w:hAnsi="Times New Roman" w:cs="Times New Roman"/>
          <w:sz w:val="28"/>
          <w:szCs w:val="28"/>
        </w:rPr>
        <w:t>перечисления денежных средств в целях возврата/размещения кредитов (займов)/депозитов и уплаты процентов по ним;</w:t>
      </w:r>
    </w:p>
    <w:p w:rsidR="00EE2459" w:rsidRPr="00D309AF" w:rsidRDefault="00EE2459" w:rsidP="00EE2459">
      <w:pPr>
        <w:pStyle w:val="a3"/>
        <w:numPr>
          <w:ilvl w:val="0"/>
          <w:numId w:val="20"/>
        </w:numPr>
        <w:spacing w:line="360" w:lineRule="auto"/>
        <w:ind w:left="709"/>
        <w:jc w:val="both"/>
        <w:rPr>
          <w:rFonts w:ascii="Times New Roman" w:hAnsi="Times New Roman" w:cs="Times New Roman"/>
          <w:sz w:val="28"/>
          <w:szCs w:val="28"/>
        </w:rPr>
      </w:pPr>
      <w:r w:rsidRPr="00D309AF">
        <w:rPr>
          <w:rFonts w:ascii="Times New Roman" w:hAnsi="Times New Roman" w:cs="Times New Roman"/>
          <w:sz w:val="28"/>
          <w:szCs w:val="28"/>
        </w:rPr>
        <w:t>перечисления денежных средств в других целях, предусмотренных законодательством или договором.</w:t>
      </w:r>
    </w:p>
    <w:p w:rsidR="00EE2459" w:rsidRPr="00CA14BC" w:rsidRDefault="00EE2459" w:rsidP="00EE2459">
      <w:pPr>
        <w:spacing w:line="360" w:lineRule="auto"/>
        <w:ind w:firstLine="709"/>
        <w:contextualSpacing/>
        <w:jc w:val="both"/>
        <w:rPr>
          <w:rFonts w:ascii="Times New Roman" w:hAnsi="Times New Roman" w:cs="Times New Roman"/>
          <w:sz w:val="28"/>
          <w:szCs w:val="28"/>
        </w:rPr>
      </w:pPr>
      <w:r w:rsidRPr="00CA14BC">
        <w:rPr>
          <w:rFonts w:ascii="Times New Roman" w:hAnsi="Times New Roman" w:cs="Times New Roman"/>
          <w:sz w:val="28"/>
          <w:szCs w:val="28"/>
        </w:rPr>
        <w:t xml:space="preserve">При расчетах платежным поручением банк обязуется по поручению плательщика за счет средств, находящихся на его счете, перевести определенную денежную сумму на счет указанного плательщиком лица в этом или в ином банке в срок, предусмотренный законом или устанавливаемый в соответствии с ним, если более короткий срок не предусмотрен договором банковского счета, либо не определяется применяемыми в банковской практике обычаями делового оборота. </w:t>
      </w:r>
    </w:p>
    <w:p w:rsidR="00EE2459" w:rsidRPr="00CA14BC" w:rsidRDefault="00EE2459" w:rsidP="00EE2459">
      <w:pPr>
        <w:spacing w:line="360" w:lineRule="auto"/>
        <w:ind w:firstLine="709"/>
        <w:contextualSpacing/>
        <w:jc w:val="both"/>
        <w:rPr>
          <w:rFonts w:ascii="Times New Roman" w:hAnsi="Times New Roman" w:cs="Times New Roman"/>
          <w:sz w:val="28"/>
          <w:szCs w:val="28"/>
        </w:rPr>
      </w:pPr>
      <w:r w:rsidRPr="00CA14BC">
        <w:rPr>
          <w:rFonts w:ascii="Times New Roman" w:hAnsi="Times New Roman" w:cs="Times New Roman"/>
          <w:sz w:val="28"/>
          <w:szCs w:val="28"/>
        </w:rPr>
        <w:t xml:space="preserve">Порядок осуществления расчетов платежными поручениями регулируется законом, а также установленными в соответствии с ним банковскими правилами и применяемыми в банковской практике обычаями делового оборота. Содержание платежного поручения и представляемых вместе с ним расчетных документов и их форма должны соответствовать требованиям, предусмотренным законом и установленными в соответствии с ним банковскими правилами. </w:t>
      </w:r>
    </w:p>
    <w:p w:rsidR="00EE2459" w:rsidRPr="00CA14BC" w:rsidRDefault="00EE2459" w:rsidP="00EE2459">
      <w:pPr>
        <w:spacing w:line="360" w:lineRule="auto"/>
        <w:ind w:firstLine="709"/>
        <w:contextualSpacing/>
        <w:jc w:val="both"/>
        <w:rPr>
          <w:rFonts w:ascii="Times New Roman" w:hAnsi="Times New Roman" w:cs="Times New Roman"/>
          <w:sz w:val="28"/>
          <w:szCs w:val="28"/>
        </w:rPr>
      </w:pPr>
      <w:r w:rsidRPr="00CA14BC">
        <w:rPr>
          <w:rFonts w:ascii="Times New Roman" w:hAnsi="Times New Roman" w:cs="Times New Roman"/>
          <w:sz w:val="28"/>
          <w:szCs w:val="28"/>
        </w:rPr>
        <w:lastRenderedPageBreak/>
        <w:t xml:space="preserve">При несоответствии платежного поручения требованиям, банк может уточнить содержание поручения. Такой запрос должен быть сделан плательщику незамедлительно по получении поручения. При неполучении ответа в срок, предусмотренный законом или установленными в соответствии с ним банковскими правилами, а при их отсутствии - в разумный срок банк может оставить поручение без исполнения и возвратить его плательщику, если иное не предусмотрено законом, установленными в соответствии с ним банковскими правилами или договором между банком и плательщиком. </w:t>
      </w:r>
    </w:p>
    <w:p w:rsidR="00EE2459" w:rsidRPr="00CA14BC" w:rsidRDefault="00EE2459" w:rsidP="00EE2459">
      <w:pPr>
        <w:spacing w:line="360" w:lineRule="auto"/>
        <w:ind w:firstLine="709"/>
        <w:contextualSpacing/>
        <w:jc w:val="both"/>
        <w:rPr>
          <w:rFonts w:ascii="Times New Roman" w:hAnsi="Times New Roman" w:cs="Times New Roman"/>
          <w:sz w:val="28"/>
          <w:szCs w:val="28"/>
        </w:rPr>
      </w:pPr>
      <w:r w:rsidRPr="00CA14BC">
        <w:rPr>
          <w:rFonts w:ascii="Times New Roman" w:hAnsi="Times New Roman" w:cs="Times New Roman"/>
          <w:sz w:val="28"/>
          <w:szCs w:val="28"/>
        </w:rPr>
        <w:t xml:space="preserve">Поручение плательщика исполняется банком при наличии средств на счете плательщика, если иное не предусмотрено договором между плательщиком и банком. Поручения исполняются банком с соблюдением очередности списания денежных средств со счета. </w:t>
      </w:r>
    </w:p>
    <w:p w:rsidR="00EE2459" w:rsidRPr="00CA14BC" w:rsidRDefault="00EE2459" w:rsidP="00EE2459">
      <w:pPr>
        <w:spacing w:line="360" w:lineRule="auto"/>
        <w:ind w:firstLine="709"/>
        <w:contextualSpacing/>
        <w:jc w:val="both"/>
        <w:rPr>
          <w:rFonts w:ascii="Times New Roman" w:hAnsi="Times New Roman" w:cs="Times New Roman"/>
          <w:sz w:val="28"/>
          <w:szCs w:val="28"/>
        </w:rPr>
      </w:pPr>
      <w:r w:rsidRPr="00CA14BC">
        <w:rPr>
          <w:rFonts w:ascii="Times New Roman" w:hAnsi="Times New Roman" w:cs="Times New Roman"/>
          <w:sz w:val="28"/>
          <w:szCs w:val="28"/>
        </w:rPr>
        <w:t xml:space="preserve"> Банк, принявший платежное поручение плательщика, обязан перечислить соответствующую денежную сумму банку получателя средств для ее зачисления на счет лица, указанного в поручении, в срок. Банк вправе привлекать другие банки для выполнения операций по перечислению денежных средств на счет, указанный в поручении клиента. Банк обязан незамедлительно информировать плательщика по его требованию об исполнении поручения. Порядок оформления и требования к содержанию извещения об исполнении поручения предусматриваются законом, установленными в соответствии с ним банковскими правилами или соглашением сторон.</w:t>
      </w:r>
    </w:p>
    <w:p w:rsidR="00EE2459" w:rsidRPr="00CA14BC" w:rsidRDefault="00EE2459" w:rsidP="00EE2459">
      <w:pPr>
        <w:spacing w:line="360" w:lineRule="auto"/>
        <w:ind w:firstLine="709"/>
        <w:contextualSpacing/>
        <w:jc w:val="both"/>
        <w:rPr>
          <w:rFonts w:ascii="Times New Roman" w:hAnsi="Times New Roman" w:cs="Times New Roman"/>
          <w:sz w:val="28"/>
          <w:szCs w:val="28"/>
        </w:rPr>
      </w:pPr>
      <w:r w:rsidRPr="00CA14BC">
        <w:rPr>
          <w:rFonts w:ascii="Times New Roman" w:hAnsi="Times New Roman" w:cs="Times New Roman"/>
          <w:sz w:val="28"/>
          <w:szCs w:val="28"/>
        </w:rPr>
        <w:t xml:space="preserve"> В случае неисполнения или ненадлежащего исполнения поручения клие</w:t>
      </w:r>
      <w:r w:rsidR="00E669C7">
        <w:rPr>
          <w:rFonts w:ascii="Times New Roman" w:hAnsi="Times New Roman" w:cs="Times New Roman"/>
          <w:sz w:val="28"/>
          <w:szCs w:val="28"/>
        </w:rPr>
        <w:t>нта банк несет ответственность [18</w:t>
      </w:r>
      <w:r w:rsidR="00220761" w:rsidRPr="00220761">
        <w:rPr>
          <w:rFonts w:ascii="Times New Roman" w:hAnsi="Times New Roman" w:cs="Times New Roman"/>
          <w:sz w:val="28"/>
          <w:szCs w:val="28"/>
        </w:rPr>
        <w:t xml:space="preserve">, </w:t>
      </w:r>
      <w:r w:rsidR="00E669C7">
        <w:rPr>
          <w:rFonts w:ascii="Times New Roman" w:hAnsi="Times New Roman" w:cs="Times New Roman"/>
          <w:sz w:val="28"/>
          <w:szCs w:val="28"/>
        </w:rPr>
        <w:t>с</w:t>
      </w:r>
      <w:r w:rsidR="00220761">
        <w:rPr>
          <w:rFonts w:ascii="Times New Roman" w:hAnsi="Times New Roman" w:cs="Times New Roman"/>
          <w:sz w:val="28"/>
          <w:szCs w:val="28"/>
        </w:rPr>
        <w:t>.84</w:t>
      </w:r>
      <w:r w:rsidR="00220761" w:rsidRPr="00220761">
        <w:rPr>
          <w:rFonts w:ascii="Times New Roman" w:hAnsi="Times New Roman" w:cs="Times New Roman"/>
          <w:sz w:val="28"/>
          <w:szCs w:val="28"/>
        </w:rPr>
        <w:t>]</w:t>
      </w:r>
      <w:r w:rsidR="00E669C7">
        <w:rPr>
          <w:rFonts w:ascii="Times New Roman" w:hAnsi="Times New Roman" w:cs="Times New Roman"/>
          <w:sz w:val="28"/>
          <w:szCs w:val="28"/>
        </w:rPr>
        <w:t>.</w:t>
      </w:r>
    </w:p>
    <w:p w:rsidR="00EE2459" w:rsidRPr="00CA14BC" w:rsidRDefault="00EE2459" w:rsidP="00EE2459">
      <w:pPr>
        <w:spacing w:line="360" w:lineRule="auto"/>
        <w:ind w:firstLine="709"/>
        <w:jc w:val="both"/>
        <w:rPr>
          <w:rFonts w:ascii="Times New Roman" w:hAnsi="Times New Roman" w:cs="Times New Roman"/>
          <w:sz w:val="28"/>
          <w:szCs w:val="28"/>
        </w:rPr>
      </w:pPr>
      <w:r w:rsidRPr="00CA14BC">
        <w:rPr>
          <w:rFonts w:ascii="Times New Roman" w:hAnsi="Times New Roman" w:cs="Times New Roman"/>
          <w:sz w:val="28"/>
          <w:szCs w:val="28"/>
        </w:rPr>
        <w:t>Схема расчетов платежными поручениями (см. Приложение 1).</w:t>
      </w:r>
    </w:p>
    <w:p w:rsidR="00EE2459" w:rsidRPr="00CA14BC" w:rsidRDefault="00EE2459" w:rsidP="00EE2459">
      <w:pPr>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2.1</w:t>
      </w:r>
      <w:r w:rsidRPr="00CA14BC">
        <w:rPr>
          <w:rFonts w:ascii="Times New Roman" w:hAnsi="Times New Roman" w:cs="Times New Roman"/>
          <w:b/>
          <w:sz w:val="28"/>
          <w:szCs w:val="28"/>
        </w:rPr>
        <w:t>.</w:t>
      </w:r>
      <w:r>
        <w:rPr>
          <w:rFonts w:ascii="Times New Roman" w:hAnsi="Times New Roman" w:cs="Times New Roman"/>
          <w:b/>
          <w:sz w:val="28"/>
          <w:szCs w:val="28"/>
        </w:rPr>
        <w:t>2.</w:t>
      </w:r>
      <w:r w:rsidRPr="00CA14BC">
        <w:rPr>
          <w:rFonts w:ascii="Times New Roman" w:hAnsi="Times New Roman" w:cs="Times New Roman"/>
          <w:b/>
          <w:sz w:val="28"/>
          <w:szCs w:val="28"/>
        </w:rPr>
        <w:t xml:space="preserve">  Расчеты по инкассо</w:t>
      </w:r>
    </w:p>
    <w:p w:rsidR="00EE2459" w:rsidRPr="00CA14BC" w:rsidRDefault="00EE2459" w:rsidP="00EE2459">
      <w:pPr>
        <w:tabs>
          <w:tab w:val="left" w:pos="5580"/>
        </w:tabs>
        <w:spacing w:line="360" w:lineRule="auto"/>
        <w:ind w:firstLine="709"/>
        <w:jc w:val="both"/>
        <w:rPr>
          <w:rFonts w:ascii="Times New Roman" w:hAnsi="Times New Roman" w:cs="Times New Roman"/>
          <w:sz w:val="28"/>
          <w:szCs w:val="28"/>
        </w:rPr>
      </w:pPr>
      <w:r w:rsidRPr="00CA14BC">
        <w:rPr>
          <w:rFonts w:ascii="Times New Roman" w:hAnsi="Times New Roman" w:cs="Times New Roman"/>
          <w:sz w:val="28"/>
          <w:szCs w:val="28"/>
        </w:rPr>
        <w:t xml:space="preserve">Расчеты платежными поручениями достаточно понятны: организация-покупатель поручает банку перечислить деньги своим контрагентам. Расчеты </w:t>
      </w:r>
      <w:r w:rsidRPr="00CA14BC">
        <w:rPr>
          <w:rFonts w:ascii="Times New Roman" w:hAnsi="Times New Roman" w:cs="Times New Roman"/>
          <w:sz w:val="28"/>
          <w:szCs w:val="28"/>
        </w:rPr>
        <w:lastRenderedPageBreak/>
        <w:t>по инкассо выглядят совершенно иначе: поставщик, выполнив свои обязательства, например, отгрузив товар, поручает банку получить деньги от организации-покупателя и передать ей товаросопроводительные документы. То есть банк становится посредником между ними, что позволяет снизить риск невыполнения партнерами своих обязательств. Поэтому расчеты по инкассо  используют в тех случаях, когда контрагенты не совсем уверены друг в друге. Например, покупатели выбирают расчеты по инкассо, если сомневаются, что продавец доставит товар в нужное время, если заключается сделка на большую сумму или с малознакомым продавцом. То есть в тех случаях, когда предоплата для покупателя – слишком большой риск.</w:t>
      </w:r>
    </w:p>
    <w:p w:rsidR="00EE2459" w:rsidRPr="00CA14BC" w:rsidRDefault="00EE2459" w:rsidP="00EE2459">
      <w:pPr>
        <w:tabs>
          <w:tab w:val="left" w:pos="5580"/>
        </w:tabs>
        <w:spacing w:line="360" w:lineRule="auto"/>
        <w:ind w:firstLine="709"/>
        <w:contextualSpacing/>
        <w:jc w:val="both"/>
        <w:rPr>
          <w:rFonts w:ascii="Times New Roman" w:hAnsi="Times New Roman" w:cs="Times New Roman"/>
          <w:sz w:val="28"/>
          <w:szCs w:val="28"/>
        </w:rPr>
      </w:pPr>
      <w:r w:rsidRPr="00CA14BC">
        <w:rPr>
          <w:rFonts w:ascii="Times New Roman" w:hAnsi="Times New Roman" w:cs="Times New Roman"/>
          <w:sz w:val="28"/>
          <w:szCs w:val="28"/>
        </w:rPr>
        <w:t>Продавцы, напротив, соглашаются на инкассо лишь в том случае, если у них нет больших сомнений на счет покупателей. Если же такие сомнения есть, они предпочитают предоплату.</w:t>
      </w:r>
    </w:p>
    <w:p w:rsidR="00EE2459" w:rsidRPr="00CA14BC" w:rsidRDefault="00EE2459" w:rsidP="00EE2459">
      <w:pPr>
        <w:tabs>
          <w:tab w:val="left" w:pos="5580"/>
        </w:tabs>
        <w:spacing w:line="360" w:lineRule="auto"/>
        <w:ind w:firstLine="709"/>
        <w:contextualSpacing/>
        <w:jc w:val="both"/>
        <w:rPr>
          <w:rFonts w:ascii="Times New Roman" w:hAnsi="Times New Roman" w:cs="Times New Roman"/>
          <w:sz w:val="28"/>
          <w:szCs w:val="28"/>
        </w:rPr>
      </w:pPr>
      <w:r w:rsidRPr="00CA14BC">
        <w:rPr>
          <w:rFonts w:ascii="Times New Roman" w:hAnsi="Times New Roman" w:cs="Times New Roman"/>
          <w:sz w:val="28"/>
          <w:szCs w:val="28"/>
        </w:rPr>
        <w:t>Но бывает, что покупатель настаивает на инкассо. В таком случае продавцу необходимо выяснить, насколько тот платежеспособен. А главное, не стоит передавать товары покупатель или банку без согласия этого банка.</w:t>
      </w:r>
    </w:p>
    <w:p w:rsidR="00EE2459" w:rsidRPr="00CA14BC" w:rsidRDefault="00EE2459" w:rsidP="00EE2459">
      <w:pPr>
        <w:tabs>
          <w:tab w:val="left" w:pos="5580"/>
        </w:tabs>
        <w:spacing w:line="360" w:lineRule="auto"/>
        <w:ind w:firstLine="709"/>
        <w:contextualSpacing/>
        <w:jc w:val="both"/>
        <w:rPr>
          <w:rFonts w:ascii="Times New Roman" w:hAnsi="Times New Roman" w:cs="Times New Roman"/>
          <w:sz w:val="28"/>
          <w:szCs w:val="28"/>
        </w:rPr>
      </w:pPr>
      <w:r w:rsidRPr="00CA14BC">
        <w:rPr>
          <w:rFonts w:ascii="Times New Roman" w:hAnsi="Times New Roman" w:cs="Times New Roman"/>
          <w:sz w:val="28"/>
          <w:szCs w:val="28"/>
        </w:rPr>
        <w:t>Расчеты по инкассо представляют собой банковскую операцию, посредством которой банк (банк-эмитент) по поручению и за счет клиента на основании расчетных документов осуществляет действия по получению от плательщика платежа. Для осуществления расчетов по инкассо банк-эмитент вправе привлекать другие банки (исполняющий банк).</w:t>
      </w:r>
    </w:p>
    <w:p w:rsidR="00EE2459" w:rsidRPr="00CA14BC" w:rsidRDefault="00EE2459" w:rsidP="00EE2459">
      <w:pPr>
        <w:tabs>
          <w:tab w:val="left" w:pos="5580"/>
        </w:tabs>
        <w:spacing w:line="360" w:lineRule="auto"/>
        <w:ind w:firstLine="709"/>
        <w:contextualSpacing/>
        <w:jc w:val="both"/>
        <w:rPr>
          <w:rFonts w:ascii="Times New Roman" w:hAnsi="Times New Roman" w:cs="Times New Roman"/>
          <w:sz w:val="28"/>
          <w:szCs w:val="28"/>
        </w:rPr>
      </w:pPr>
      <w:r w:rsidRPr="00CA14BC">
        <w:rPr>
          <w:rFonts w:ascii="Times New Roman" w:hAnsi="Times New Roman" w:cs="Times New Roman"/>
          <w:sz w:val="28"/>
          <w:szCs w:val="28"/>
        </w:rPr>
        <w:t>Расчеты в порядке инкассо осуществляются на основании платежных требований, оплата которых может производиться по распоряжению плательщика (с акцептом) или без его распоряжения (в безакцептном порядке) и инкассовых поручений, оплата которых производится в бесспорном порядке. Указанные расчетные документы предъявляются получателем средств (взыскателем) к счету плательщика через банк, обслуживающий получателя средств (взыскателя).</w:t>
      </w:r>
    </w:p>
    <w:p w:rsidR="00EE2459" w:rsidRPr="00CA14BC" w:rsidRDefault="00EE2459" w:rsidP="00EE2459">
      <w:pPr>
        <w:tabs>
          <w:tab w:val="left" w:pos="5580"/>
        </w:tabs>
        <w:spacing w:line="360" w:lineRule="auto"/>
        <w:ind w:firstLine="709"/>
        <w:contextualSpacing/>
        <w:jc w:val="both"/>
        <w:rPr>
          <w:rFonts w:ascii="Times New Roman" w:hAnsi="Times New Roman" w:cs="Times New Roman"/>
          <w:sz w:val="28"/>
          <w:szCs w:val="28"/>
        </w:rPr>
      </w:pPr>
      <w:r w:rsidRPr="00CA14BC">
        <w:rPr>
          <w:rFonts w:ascii="Times New Roman" w:hAnsi="Times New Roman" w:cs="Times New Roman"/>
          <w:sz w:val="28"/>
          <w:szCs w:val="28"/>
        </w:rPr>
        <w:lastRenderedPageBreak/>
        <w:t>Банк, принявший на инкассо расчетные документы, принимает на себя обязательство доставить их по назначению. Данное обязательство, а также порядок и сроки возмещения затрат по доставке расчетных документов отражаются в договоре банковского счета с клиентом.</w:t>
      </w:r>
    </w:p>
    <w:p w:rsidR="00EE2459" w:rsidRPr="00CA14BC" w:rsidRDefault="00EE2459" w:rsidP="00EE2459">
      <w:pPr>
        <w:tabs>
          <w:tab w:val="left" w:pos="5580"/>
        </w:tabs>
        <w:spacing w:line="360" w:lineRule="auto"/>
        <w:ind w:firstLine="709"/>
        <w:contextualSpacing/>
        <w:jc w:val="both"/>
        <w:rPr>
          <w:rFonts w:ascii="Times New Roman" w:hAnsi="Times New Roman" w:cs="Times New Roman"/>
          <w:sz w:val="28"/>
          <w:szCs w:val="28"/>
        </w:rPr>
      </w:pPr>
      <w:r w:rsidRPr="00CA14BC">
        <w:rPr>
          <w:rFonts w:ascii="Times New Roman" w:hAnsi="Times New Roman" w:cs="Times New Roman"/>
          <w:sz w:val="28"/>
          <w:szCs w:val="28"/>
        </w:rPr>
        <w:t>Платежное требование представляет собой расчетный документ, содержащий требование кредитора к должнику (плательщику) об уплате определенной денежной суммы через банк. Платежные требования применяются при расчетах за поставленные товары, выполненные работы, оказанные услуги, а также иных случаях, предусмотренных в основном договоре. Расчеты посредством платежных требований могут осуществляться как с акцептом плательщика, так и без его акцепта.</w:t>
      </w:r>
    </w:p>
    <w:p w:rsidR="00EE2459" w:rsidRPr="00CA14BC" w:rsidRDefault="00EE2459" w:rsidP="00EE2459">
      <w:pPr>
        <w:tabs>
          <w:tab w:val="left" w:pos="5580"/>
        </w:tabs>
        <w:spacing w:line="360" w:lineRule="auto"/>
        <w:ind w:firstLine="709"/>
        <w:contextualSpacing/>
        <w:jc w:val="both"/>
        <w:rPr>
          <w:rFonts w:ascii="Times New Roman" w:hAnsi="Times New Roman" w:cs="Times New Roman"/>
          <w:sz w:val="28"/>
          <w:szCs w:val="28"/>
        </w:rPr>
      </w:pPr>
      <w:r w:rsidRPr="00CA14BC">
        <w:rPr>
          <w:rFonts w:ascii="Times New Roman" w:hAnsi="Times New Roman" w:cs="Times New Roman"/>
          <w:sz w:val="28"/>
          <w:szCs w:val="28"/>
        </w:rPr>
        <w:t>При расчетах с акцептом плательщика кредитор (поставщик) выписывает платежное требование на основании фактической отгрузки продукции или оказанной услуги и сдает его в свой банк на инкассо. Поскольку инициатива в расчетах в данном случае исходит от поставщика, то оплата этого документа плательщиком должна быть проведена с его согласия (акцепта). Срок для акцепта платежных требований определяется сторонами по основному договору, но при этом должен быть не менее пяти рабочих дней. С этой целью при оформлении платежного требования кредитор (поставщик) в поле «Срок для акцепта» указывает количество дней, установленных для его акцепта.</w:t>
      </w:r>
    </w:p>
    <w:p w:rsidR="00EE2459" w:rsidRPr="00CA14BC" w:rsidRDefault="00EE2459" w:rsidP="00EE2459">
      <w:pPr>
        <w:tabs>
          <w:tab w:val="left" w:pos="5580"/>
        </w:tabs>
        <w:spacing w:line="360" w:lineRule="auto"/>
        <w:ind w:firstLine="709"/>
        <w:contextualSpacing/>
        <w:jc w:val="both"/>
        <w:rPr>
          <w:rFonts w:ascii="Times New Roman" w:hAnsi="Times New Roman" w:cs="Times New Roman"/>
          <w:sz w:val="28"/>
          <w:szCs w:val="28"/>
        </w:rPr>
      </w:pPr>
      <w:r w:rsidRPr="00CA14BC">
        <w:rPr>
          <w:rFonts w:ascii="Times New Roman" w:hAnsi="Times New Roman" w:cs="Times New Roman"/>
          <w:sz w:val="28"/>
          <w:szCs w:val="28"/>
        </w:rPr>
        <w:t xml:space="preserve">Банк кредитора пересылает платежное требование в банк плательщика (исполняющий банк). На всех экземплярах, принятых им платежных требований ответственный исполнитель банка в поле «Срок платежа» проставляет дату, по наступлении которой истекает срок акцепта. День поступления в банк платежного требования в расчет указанной даты не принимается. Последний экземпляр платежного требования используется в качестве извещения для акцепта и передается плательщику в тот же день, если документы поступили в банк плательщика по истечению операционного времени. Остальные экземпляры платежных требований помещаются </w:t>
      </w:r>
      <w:r w:rsidRPr="00CA14BC">
        <w:rPr>
          <w:rFonts w:ascii="Times New Roman" w:hAnsi="Times New Roman" w:cs="Times New Roman"/>
          <w:sz w:val="28"/>
          <w:szCs w:val="28"/>
        </w:rPr>
        <w:lastRenderedPageBreak/>
        <w:t>исполняющим банком в картотеку №1 «Расчетные документы, ожидающие акцепта для оплаты».</w:t>
      </w:r>
    </w:p>
    <w:p w:rsidR="00EE2459" w:rsidRPr="00CA14BC" w:rsidRDefault="00EE2459" w:rsidP="00EE2459">
      <w:pPr>
        <w:tabs>
          <w:tab w:val="left" w:pos="5580"/>
        </w:tabs>
        <w:spacing w:line="360" w:lineRule="auto"/>
        <w:ind w:firstLine="709"/>
        <w:contextualSpacing/>
        <w:jc w:val="both"/>
        <w:rPr>
          <w:rFonts w:ascii="Times New Roman" w:hAnsi="Times New Roman" w:cs="Times New Roman"/>
          <w:sz w:val="28"/>
          <w:szCs w:val="28"/>
        </w:rPr>
      </w:pPr>
      <w:r w:rsidRPr="00CA14BC">
        <w:rPr>
          <w:rFonts w:ascii="Times New Roman" w:hAnsi="Times New Roman" w:cs="Times New Roman"/>
          <w:sz w:val="28"/>
          <w:szCs w:val="28"/>
        </w:rPr>
        <w:t>Плательщик вправе отказаться полностью или частично от акцепта платежных требований по основаниям, предусмотренным в основном договоре с обязательной ссылкой на пункт, номер, дату договора с указанием мотивов отказа. Отказ плательщика от оплаты платежного требования оформляется заявлением на специальном бланке, составляемом в трех экземплярах. Ответственный исполнитель банка, на которого возложен прием заявлений об отказе от акцепта платежных требований, проверяет правильность и полноту оформления клиентом заявления об отказе от акцепта, наличие основания от отказа, ссылки на номер, дату, пункт договора, в котором это основание предусмотрено и заверяет все экземпляры представленного заявления своей подписью и оттиском штампа банка с указанием даты.</w:t>
      </w:r>
    </w:p>
    <w:p w:rsidR="00EE2459" w:rsidRPr="00CA14BC" w:rsidRDefault="00EE2459" w:rsidP="00EE2459">
      <w:pPr>
        <w:tabs>
          <w:tab w:val="left" w:pos="5580"/>
        </w:tabs>
        <w:spacing w:line="360" w:lineRule="auto"/>
        <w:ind w:firstLine="709"/>
        <w:contextualSpacing/>
        <w:jc w:val="both"/>
        <w:rPr>
          <w:rFonts w:ascii="Times New Roman" w:hAnsi="Times New Roman" w:cs="Times New Roman"/>
          <w:sz w:val="28"/>
          <w:szCs w:val="28"/>
        </w:rPr>
      </w:pPr>
      <w:r w:rsidRPr="00CA14BC">
        <w:rPr>
          <w:rFonts w:ascii="Times New Roman" w:hAnsi="Times New Roman" w:cs="Times New Roman"/>
          <w:sz w:val="28"/>
          <w:szCs w:val="28"/>
        </w:rPr>
        <w:t>При полном отказе от акцепта платежное требование изымается из картотеки №1 и в тот же день подлежит возврату банку-эмитенту вместе с экземпляром заявления об отказе от акцепта для возврата поставщику.</w:t>
      </w:r>
    </w:p>
    <w:p w:rsidR="00EE2459" w:rsidRPr="00CA14BC" w:rsidRDefault="00EE2459" w:rsidP="00EE2459">
      <w:pPr>
        <w:tabs>
          <w:tab w:val="left" w:pos="5580"/>
        </w:tabs>
        <w:spacing w:line="360" w:lineRule="auto"/>
        <w:ind w:firstLine="709"/>
        <w:contextualSpacing/>
        <w:jc w:val="both"/>
        <w:rPr>
          <w:rFonts w:ascii="Times New Roman" w:hAnsi="Times New Roman" w:cs="Times New Roman"/>
          <w:sz w:val="28"/>
          <w:szCs w:val="28"/>
        </w:rPr>
      </w:pPr>
      <w:r w:rsidRPr="00CA14BC">
        <w:rPr>
          <w:rFonts w:ascii="Times New Roman" w:hAnsi="Times New Roman" w:cs="Times New Roman"/>
          <w:sz w:val="28"/>
          <w:szCs w:val="28"/>
        </w:rPr>
        <w:t>При частичном отказе от акцепта платежное требование изымается из картотеки №1 и оплачивается в сумме, акцептованной плательщиком.</w:t>
      </w:r>
    </w:p>
    <w:p w:rsidR="00EE2459" w:rsidRPr="00CA14BC" w:rsidRDefault="00EE2459" w:rsidP="00EE2459">
      <w:pPr>
        <w:tabs>
          <w:tab w:val="left" w:pos="5580"/>
        </w:tabs>
        <w:spacing w:line="360" w:lineRule="auto"/>
        <w:ind w:firstLine="709"/>
        <w:contextualSpacing/>
        <w:jc w:val="both"/>
        <w:rPr>
          <w:rFonts w:ascii="Times New Roman" w:hAnsi="Times New Roman" w:cs="Times New Roman"/>
          <w:sz w:val="28"/>
          <w:szCs w:val="28"/>
        </w:rPr>
      </w:pPr>
      <w:r w:rsidRPr="00CA14BC">
        <w:rPr>
          <w:rFonts w:ascii="Times New Roman" w:hAnsi="Times New Roman" w:cs="Times New Roman"/>
          <w:sz w:val="28"/>
          <w:szCs w:val="28"/>
        </w:rPr>
        <w:t>Ответственность за необоснованный отказ от оплаты платежных требований несет плательщик. Банки не рассматривают претензии по существу отказов от акцепта. Все возникающие между плательщиком и получателем средств разногласия разрешаются в предусмотренном законом порядке.</w:t>
      </w:r>
    </w:p>
    <w:p w:rsidR="00EE2459" w:rsidRPr="00CA14BC" w:rsidRDefault="00EE2459" w:rsidP="00EE2459">
      <w:pPr>
        <w:tabs>
          <w:tab w:val="left" w:pos="5580"/>
        </w:tabs>
        <w:spacing w:line="360" w:lineRule="auto"/>
        <w:ind w:firstLine="709"/>
        <w:contextualSpacing/>
        <w:jc w:val="both"/>
        <w:rPr>
          <w:rFonts w:ascii="Times New Roman" w:hAnsi="Times New Roman" w:cs="Times New Roman"/>
          <w:sz w:val="28"/>
          <w:szCs w:val="28"/>
        </w:rPr>
      </w:pPr>
      <w:r w:rsidRPr="00CA14BC">
        <w:rPr>
          <w:rFonts w:ascii="Times New Roman" w:hAnsi="Times New Roman" w:cs="Times New Roman"/>
          <w:sz w:val="28"/>
          <w:szCs w:val="28"/>
        </w:rPr>
        <w:t xml:space="preserve">При неполучении банком в установленный срок отказа плательщика от акцепта платежного требования оно считается акцептованным и на следующий рабочий день после истечения срока акцепта изымается из картотеки №1 и оплачивается со счета плательщика. В случае отсутствия или недостаточности средств на счете платежное требование помещается в </w:t>
      </w:r>
      <w:r w:rsidRPr="00CA14BC">
        <w:rPr>
          <w:rFonts w:ascii="Times New Roman" w:hAnsi="Times New Roman" w:cs="Times New Roman"/>
          <w:sz w:val="28"/>
          <w:szCs w:val="28"/>
        </w:rPr>
        <w:lastRenderedPageBreak/>
        <w:t>картотеку №2 и оплачивается в порядке установленной очередности платежей.</w:t>
      </w:r>
    </w:p>
    <w:p w:rsidR="00EE2459" w:rsidRPr="00CA14BC" w:rsidRDefault="00EE2459" w:rsidP="00EE2459">
      <w:pPr>
        <w:tabs>
          <w:tab w:val="left" w:pos="5580"/>
        </w:tabs>
        <w:spacing w:line="360" w:lineRule="auto"/>
        <w:ind w:firstLine="709"/>
        <w:contextualSpacing/>
        <w:jc w:val="both"/>
        <w:rPr>
          <w:rFonts w:ascii="Times New Roman" w:hAnsi="Times New Roman" w:cs="Times New Roman"/>
          <w:sz w:val="28"/>
          <w:szCs w:val="28"/>
        </w:rPr>
      </w:pPr>
      <w:r w:rsidRPr="00CA14BC">
        <w:rPr>
          <w:rFonts w:ascii="Times New Roman" w:hAnsi="Times New Roman" w:cs="Times New Roman"/>
          <w:sz w:val="28"/>
          <w:szCs w:val="28"/>
        </w:rPr>
        <w:t>Платежные требования могут использоваться также и для безакцептного списания средств со счетов плательщиков. Такой порядок расчетов возможен лишь в случаях, предусмотренных законом либо основным договором между кредитором (получателем платежа) и плательщиком.</w:t>
      </w:r>
    </w:p>
    <w:p w:rsidR="00EE2459" w:rsidRPr="00CA14BC" w:rsidRDefault="00EE2459" w:rsidP="00EE2459">
      <w:pPr>
        <w:tabs>
          <w:tab w:val="left" w:pos="5580"/>
        </w:tabs>
        <w:spacing w:line="360" w:lineRule="auto"/>
        <w:ind w:firstLine="709"/>
        <w:contextualSpacing/>
        <w:jc w:val="both"/>
        <w:rPr>
          <w:rFonts w:ascii="Times New Roman" w:hAnsi="Times New Roman" w:cs="Times New Roman"/>
          <w:sz w:val="28"/>
          <w:szCs w:val="28"/>
        </w:rPr>
      </w:pPr>
      <w:r w:rsidRPr="00CA14BC">
        <w:rPr>
          <w:rFonts w:ascii="Times New Roman" w:hAnsi="Times New Roman" w:cs="Times New Roman"/>
          <w:sz w:val="28"/>
          <w:szCs w:val="28"/>
        </w:rPr>
        <w:t>Инкассовая форма расчетов  предусматривает бесспорное списание средств со счетов. В этом случае применяется такой расчетный документ, как инкассовое поручение. Оно используется в случаях, когда бесспорный порядок взыскания денежных средств установлен законодательством (в том числе для взыскания денежных средств органами, выполняющими контрольные функции), либо для взыскания по исполнительным документам судебных и арбитражных органов. В первом случае в инкассовом поручении должна быть сделана ссылка на законодательный акт (номер, дату, статью, часть, пункт), на основании которого осуществляется взыскание. Во втором случае в нем должна быть ссылка на дату и номер исполнительного документа, а также наименование органа, вынесшего решение, подлежащее принудительному исполнению. В данном случае банк взыскателя принимает инкассовые поручения с приложением подлинника исполнительного документа либо его дубликата. При этом банк не берет к исполнению инкассовое поручение, если к нему приложен исполнительный документ с истекшим сроком давности. Например, срок давности по исполнительным документам судов – один год, по приказам арбитража – три месяца.</w:t>
      </w:r>
    </w:p>
    <w:p w:rsidR="00EE2459" w:rsidRPr="00CA14BC" w:rsidRDefault="00EE2459" w:rsidP="00EE2459">
      <w:pPr>
        <w:tabs>
          <w:tab w:val="left" w:pos="5580"/>
        </w:tabs>
        <w:spacing w:line="360" w:lineRule="auto"/>
        <w:ind w:firstLine="709"/>
        <w:contextualSpacing/>
        <w:jc w:val="both"/>
        <w:rPr>
          <w:rFonts w:ascii="Times New Roman" w:hAnsi="Times New Roman" w:cs="Times New Roman"/>
          <w:sz w:val="28"/>
          <w:szCs w:val="28"/>
        </w:rPr>
      </w:pPr>
      <w:r w:rsidRPr="00CA14BC">
        <w:rPr>
          <w:rFonts w:ascii="Times New Roman" w:hAnsi="Times New Roman" w:cs="Times New Roman"/>
          <w:sz w:val="28"/>
          <w:szCs w:val="28"/>
        </w:rPr>
        <w:t xml:space="preserve">Исполнительные документы о взыскании периодических платежей (взыскании алиментов, возмещение вреда, причиненного здоровью сохраняют силу на все время, на которое присуждены платежи. Такой же порядок действует и в отношении нотариально удостоверенных соглашений об уплате алиментов. В указанных случаях сроки представления </w:t>
      </w:r>
      <w:r w:rsidRPr="00CA14BC">
        <w:rPr>
          <w:rFonts w:ascii="Times New Roman" w:hAnsi="Times New Roman" w:cs="Times New Roman"/>
          <w:sz w:val="28"/>
          <w:szCs w:val="28"/>
        </w:rPr>
        <w:lastRenderedPageBreak/>
        <w:t>исполнительных документов к исполнению исчисляются для каждого платежа в отдельности.</w:t>
      </w:r>
    </w:p>
    <w:p w:rsidR="00EE2459" w:rsidRPr="00CA14BC" w:rsidRDefault="00EE2459" w:rsidP="00EE2459">
      <w:pPr>
        <w:tabs>
          <w:tab w:val="left" w:pos="5580"/>
        </w:tabs>
        <w:spacing w:line="360" w:lineRule="auto"/>
        <w:ind w:firstLine="709"/>
        <w:contextualSpacing/>
        <w:jc w:val="both"/>
        <w:rPr>
          <w:rFonts w:ascii="Times New Roman" w:hAnsi="Times New Roman" w:cs="Times New Roman"/>
          <w:sz w:val="28"/>
          <w:szCs w:val="28"/>
        </w:rPr>
      </w:pPr>
      <w:r w:rsidRPr="00CA14BC">
        <w:rPr>
          <w:rFonts w:ascii="Times New Roman" w:hAnsi="Times New Roman" w:cs="Times New Roman"/>
          <w:sz w:val="28"/>
          <w:szCs w:val="28"/>
        </w:rPr>
        <w:t>При отсутствии или недостаточности денежных средств на счете должника банк помещает инкассовое поручение с приложенным исполнительным документом в картотеку №2 и исполняет по мере поступления денежных средств на счет в установленной законом очередности.</w:t>
      </w:r>
    </w:p>
    <w:p w:rsidR="000275C0" w:rsidRPr="00CB6C20" w:rsidRDefault="00EE2459" w:rsidP="000275C0">
      <w:pPr>
        <w:tabs>
          <w:tab w:val="left" w:pos="5580"/>
        </w:tabs>
        <w:spacing w:line="360" w:lineRule="auto"/>
        <w:ind w:firstLine="709"/>
        <w:jc w:val="both"/>
        <w:rPr>
          <w:rFonts w:ascii="Times New Roman" w:hAnsi="Times New Roman" w:cs="Times New Roman"/>
          <w:sz w:val="28"/>
          <w:szCs w:val="28"/>
        </w:rPr>
      </w:pPr>
      <w:r w:rsidRPr="00CA14BC">
        <w:rPr>
          <w:rFonts w:ascii="Times New Roman" w:hAnsi="Times New Roman" w:cs="Times New Roman"/>
          <w:sz w:val="28"/>
          <w:szCs w:val="28"/>
        </w:rPr>
        <w:t>Ответственность за правомерность выставления платежных требований на безакцептное списание и инкассовых поручений на бесспорное взыскание несет получатель средств (взыскатель). Банки не рассматривают по существу возражения плательщиков против списания денежных средств с их счетов в бе</w:t>
      </w:r>
      <w:r w:rsidR="00E669C7">
        <w:rPr>
          <w:rFonts w:ascii="Times New Roman" w:hAnsi="Times New Roman" w:cs="Times New Roman"/>
          <w:sz w:val="28"/>
          <w:szCs w:val="28"/>
        </w:rPr>
        <w:t>сспорном и безакцептном порядке [18</w:t>
      </w:r>
      <w:r w:rsidR="00220761" w:rsidRPr="00220761">
        <w:rPr>
          <w:rFonts w:ascii="Times New Roman" w:hAnsi="Times New Roman" w:cs="Times New Roman"/>
          <w:sz w:val="28"/>
          <w:szCs w:val="28"/>
        </w:rPr>
        <w:t xml:space="preserve">, </w:t>
      </w:r>
      <w:r w:rsidR="00E669C7">
        <w:rPr>
          <w:rFonts w:ascii="Times New Roman" w:hAnsi="Times New Roman" w:cs="Times New Roman"/>
          <w:sz w:val="28"/>
          <w:szCs w:val="28"/>
        </w:rPr>
        <w:t>с</w:t>
      </w:r>
      <w:r w:rsidR="00220761">
        <w:rPr>
          <w:rFonts w:ascii="Times New Roman" w:hAnsi="Times New Roman" w:cs="Times New Roman"/>
          <w:sz w:val="28"/>
          <w:szCs w:val="28"/>
        </w:rPr>
        <w:t>.</w:t>
      </w:r>
      <w:r w:rsidR="000275C0">
        <w:rPr>
          <w:rFonts w:ascii="Times New Roman" w:hAnsi="Times New Roman" w:cs="Times New Roman"/>
          <w:sz w:val="28"/>
          <w:szCs w:val="28"/>
        </w:rPr>
        <w:t>90</w:t>
      </w:r>
      <w:r w:rsidR="000275C0" w:rsidRPr="000275C0">
        <w:rPr>
          <w:rFonts w:ascii="Times New Roman" w:hAnsi="Times New Roman" w:cs="Times New Roman"/>
          <w:sz w:val="28"/>
          <w:szCs w:val="28"/>
        </w:rPr>
        <w:t>]</w:t>
      </w:r>
      <w:r w:rsidR="00E669C7">
        <w:rPr>
          <w:rFonts w:ascii="Times New Roman" w:hAnsi="Times New Roman" w:cs="Times New Roman"/>
          <w:sz w:val="28"/>
          <w:szCs w:val="28"/>
        </w:rPr>
        <w:t>.</w:t>
      </w:r>
    </w:p>
    <w:p w:rsidR="00EE2459" w:rsidRPr="00CA14BC" w:rsidRDefault="00EE2459" w:rsidP="00EE2459">
      <w:pPr>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2.1</w:t>
      </w:r>
      <w:r w:rsidRPr="00CA14BC">
        <w:rPr>
          <w:rFonts w:ascii="Times New Roman" w:hAnsi="Times New Roman" w:cs="Times New Roman"/>
          <w:b/>
          <w:sz w:val="28"/>
          <w:szCs w:val="28"/>
        </w:rPr>
        <w:t>.</w:t>
      </w:r>
      <w:r>
        <w:rPr>
          <w:rFonts w:ascii="Times New Roman" w:hAnsi="Times New Roman" w:cs="Times New Roman"/>
          <w:b/>
          <w:sz w:val="28"/>
          <w:szCs w:val="28"/>
        </w:rPr>
        <w:t>3.</w:t>
      </w:r>
      <w:r w:rsidRPr="00CA14BC">
        <w:rPr>
          <w:rFonts w:ascii="Times New Roman" w:hAnsi="Times New Roman" w:cs="Times New Roman"/>
          <w:b/>
          <w:sz w:val="28"/>
          <w:szCs w:val="28"/>
        </w:rPr>
        <w:t xml:space="preserve">  Расчеты аккредитивами</w:t>
      </w:r>
    </w:p>
    <w:p w:rsidR="00EE2459" w:rsidRPr="00CA14BC" w:rsidRDefault="00EE2459" w:rsidP="00EE2459">
      <w:pPr>
        <w:tabs>
          <w:tab w:val="left" w:pos="5580"/>
        </w:tabs>
        <w:spacing w:line="360" w:lineRule="auto"/>
        <w:ind w:firstLine="709"/>
        <w:jc w:val="both"/>
        <w:rPr>
          <w:rFonts w:ascii="Times New Roman" w:hAnsi="Times New Roman" w:cs="Times New Roman"/>
          <w:sz w:val="28"/>
          <w:szCs w:val="28"/>
        </w:rPr>
      </w:pPr>
      <w:r w:rsidRPr="00CA14BC">
        <w:rPr>
          <w:rFonts w:ascii="Times New Roman" w:hAnsi="Times New Roman" w:cs="Times New Roman"/>
          <w:sz w:val="28"/>
          <w:szCs w:val="28"/>
        </w:rPr>
        <w:t>Аккредитив представляет собой условное денежное обязательство, принимаемое банком (банком-эмитентом) по поручению плательщика, провести платежи в пользу получателя средств по предъявлении последним документов, соответствующим условиям аккредитива, или предоставить полномочия другому банку (исполняющему банку) осуществить такие платежи. Аккредитив может быть предназначен для расчетов только с одним поставщиком. Срок его действия банковскими правилами не регламентируется, а устанавливается в договоре между поставщиком и покупателем. Приданной форме расчетов платеж совершается по месту нахождения поставщика. В отличие от других форм безналичных расчетов аккредитивная форма гарантирует платеж поставщику либо за счет собственных средств покупателя, либо за счет средств его банка.</w:t>
      </w:r>
    </w:p>
    <w:p w:rsidR="00EE2459" w:rsidRPr="00CA14BC" w:rsidRDefault="00EE2459" w:rsidP="00EE2459">
      <w:pPr>
        <w:tabs>
          <w:tab w:val="left" w:pos="5580"/>
        </w:tabs>
        <w:spacing w:line="360" w:lineRule="auto"/>
        <w:ind w:firstLine="709"/>
        <w:contextualSpacing/>
        <w:jc w:val="both"/>
        <w:rPr>
          <w:rFonts w:ascii="Times New Roman" w:hAnsi="Times New Roman" w:cs="Times New Roman"/>
          <w:sz w:val="28"/>
          <w:szCs w:val="28"/>
        </w:rPr>
      </w:pPr>
      <w:r w:rsidRPr="00CA14BC">
        <w:rPr>
          <w:rFonts w:ascii="Times New Roman" w:hAnsi="Times New Roman" w:cs="Times New Roman"/>
          <w:sz w:val="28"/>
          <w:szCs w:val="28"/>
        </w:rPr>
        <w:t>Банками могут открываться следующие виды аккредитивов:</w:t>
      </w:r>
    </w:p>
    <w:p w:rsidR="00EE2459" w:rsidRPr="0045726A" w:rsidRDefault="00EE2459" w:rsidP="00EE2459">
      <w:pPr>
        <w:pStyle w:val="a3"/>
        <w:numPr>
          <w:ilvl w:val="0"/>
          <w:numId w:val="21"/>
        </w:numPr>
        <w:tabs>
          <w:tab w:val="num" w:pos="709"/>
          <w:tab w:val="left" w:pos="5580"/>
        </w:tabs>
        <w:spacing w:after="0" w:line="360" w:lineRule="auto"/>
        <w:ind w:left="709"/>
        <w:jc w:val="both"/>
        <w:rPr>
          <w:rFonts w:ascii="Times New Roman" w:hAnsi="Times New Roman" w:cs="Times New Roman"/>
          <w:sz w:val="28"/>
          <w:szCs w:val="28"/>
        </w:rPr>
      </w:pPr>
      <w:r w:rsidRPr="0045726A">
        <w:rPr>
          <w:rFonts w:ascii="Times New Roman" w:hAnsi="Times New Roman" w:cs="Times New Roman"/>
          <w:sz w:val="28"/>
          <w:szCs w:val="28"/>
        </w:rPr>
        <w:t>Покрытые (депонированные) и непокрытые (гарантированные);</w:t>
      </w:r>
    </w:p>
    <w:p w:rsidR="00EE2459" w:rsidRPr="0045726A" w:rsidRDefault="00EE2459" w:rsidP="00EE2459">
      <w:pPr>
        <w:pStyle w:val="a3"/>
        <w:numPr>
          <w:ilvl w:val="0"/>
          <w:numId w:val="21"/>
        </w:numPr>
        <w:tabs>
          <w:tab w:val="num" w:pos="709"/>
          <w:tab w:val="left" w:pos="5580"/>
        </w:tabs>
        <w:spacing w:after="0" w:line="360" w:lineRule="auto"/>
        <w:ind w:left="709"/>
        <w:jc w:val="both"/>
        <w:rPr>
          <w:rFonts w:ascii="Times New Roman" w:hAnsi="Times New Roman" w:cs="Times New Roman"/>
          <w:sz w:val="28"/>
          <w:szCs w:val="28"/>
        </w:rPr>
      </w:pPr>
      <w:r w:rsidRPr="0045726A">
        <w:rPr>
          <w:rFonts w:ascii="Times New Roman" w:hAnsi="Times New Roman" w:cs="Times New Roman"/>
          <w:sz w:val="28"/>
          <w:szCs w:val="28"/>
        </w:rPr>
        <w:t>Отзывные и безотзывные.</w:t>
      </w:r>
    </w:p>
    <w:p w:rsidR="00EE2459" w:rsidRPr="00CA14BC" w:rsidRDefault="00EE2459" w:rsidP="00EE2459">
      <w:pPr>
        <w:tabs>
          <w:tab w:val="left" w:pos="5580"/>
        </w:tabs>
        <w:spacing w:line="360" w:lineRule="auto"/>
        <w:ind w:firstLine="709"/>
        <w:contextualSpacing/>
        <w:jc w:val="both"/>
        <w:rPr>
          <w:rFonts w:ascii="Times New Roman" w:hAnsi="Times New Roman" w:cs="Times New Roman"/>
          <w:sz w:val="28"/>
          <w:szCs w:val="28"/>
        </w:rPr>
      </w:pPr>
      <w:r w:rsidRPr="00CA14BC">
        <w:rPr>
          <w:rFonts w:ascii="Times New Roman" w:hAnsi="Times New Roman" w:cs="Times New Roman"/>
          <w:sz w:val="28"/>
          <w:szCs w:val="28"/>
        </w:rPr>
        <w:lastRenderedPageBreak/>
        <w:t>Покрытый аккредитив – это аккредитив, при котором плательщик предварительно депонирует средства для расчетов с поставщиком. В этих случаях банк плательщика (банк-эмитент) списывает средства с расчетного счета плательщика и переводит их в банк поставщика (исполняющий банк) на отдельный балансовый счет «Аккредитивы к оплате». Депонирование средств в банке поставщика может быть осуществлено и за счет ссуды, полученной плательщиком в банке-эмитенте. В отечественной банковской практике не предусмотрено выставление аккредитива частично за счет собственных средств покупателя и частично за счет ссуды банка, т.е. по конкретному аккредитиву может быть использован только один источник платежа.</w:t>
      </w:r>
    </w:p>
    <w:p w:rsidR="00EE2459" w:rsidRPr="00CA14BC" w:rsidRDefault="00EE2459" w:rsidP="00EE2459">
      <w:pPr>
        <w:tabs>
          <w:tab w:val="left" w:pos="5580"/>
        </w:tabs>
        <w:spacing w:line="360" w:lineRule="auto"/>
        <w:ind w:firstLine="709"/>
        <w:contextualSpacing/>
        <w:jc w:val="both"/>
        <w:rPr>
          <w:rFonts w:ascii="Times New Roman" w:hAnsi="Times New Roman" w:cs="Times New Roman"/>
          <w:sz w:val="28"/>
          <w:szCs w:val="28"/>
        </w:rPr>
      </w:pPr>
      <w:r w:rsidRPr="00CA14BC">
        <w:rPr>
          <w:rFonts w:ascii="Times New Roman" w:hAnsi="Times New Roman" w:cs="Times New Roman"/>
          <w:sz w:val="28"/>
          <w:szCs w:val="28"/>
        </w:rPr>
        <w:t>Непокрытый аккредитив – это аккредитив, по которому платежи поставщику гарантирует банк. В этом случае плательщик обращается в свой банк с ходатайством выставить для него гарантированный аккредитив. Указанное ходатайство банк-эмитент удовлетворяет, как правило, в отношении платежеспособных, первоклассных клиентов и при условии установления между ним и исполняющим банком прямых корреспондентских отношений. При открытии гарантированного аккредитива банк-эмитент предоставляет исполняющему банку право списывать платежи по аккредитиву в пользу поставщика – получателя средств со своего корреспондентского счета в этом банке.</w:t>
      </w:r>
    </w:p>
    <w:p w:rsidR="00EE2459" w:rsidRPr="00CA14BC" w:rsidRDefault="00EE2459" w:rsidP="00EE2459">
      <w:pPr>
        <w:tabs>
          <w:tab w:val="left" w:pos="5580"/>
        </w:tabs>
        <w:spacing w:line="360" w:lineRule="auto"/>
        <w:ind w:firstLine="709"/>
        <w:contextualSpacing/>
        <w:jc w:val="both"/>
        <w:rPr>
          <w:rFonts w:ascii="Times New Roman" w:hAnsi="Times New Roman" w:cs="Times New Roman"/>
          <w:sz w:val="28"/>
          <w:szCs w:val="28"/>
        </w:rPr>
      </w:pPr>
      <w:r w:rsidRPr="00CA14BC">
        <w:rPr>
          <w:rFonts w:ascii="Times New Roman" w:hAnsi="Times New Roman" w:cs="Times New Roman"/>
          <w:sz w:val="28"/>
          <w:szCs w:val="28"/>
        </w:rPr>
        <w:t>Каждый аккредитив должен ясно указывать, является ли он отзывным или безотзывным. При отсутствии такого указания считается, что аккредитив отзывной. Особенность отзывного аккредитива в том, что он может быть изменен или аннулирован банком-эмитентом (по письменному распоряжению плательщика) без предварительного согласования с поставщиком. Однако исполняющий банк обязан оплатить документы, выставленные поставщиком и принятые его банком, до получения последним уведомления об изменении или аннулировании аккредитива.</w:t>
      </w:r>
    </w:p>
    <w:p w:rsidR="00EE2459" w:rsidRPr="00CA14BC" w:rsidRDefault="00EE2459" w:rsidP="00EE2459">
      <w:pPr>
        <w:tabs>
          <w:tab w:val="left" w:pos="5580"/>
        </w:tabs>
        <w:spacing w:line="360" w:lineRule="auto"/>
        <w:ind w:firstLine="709"/>
        <w:contextualSpacing/>
        <w:jc w:val="both"/>
        <w:rPr>
          <w:rFonts w:ascii="Times New Roman" w:hAnsi="Times New Roman" w:cs="Times New Roman"/>
          <w:sz w:val="28"/>
          <w:szCs w:val="28"/>
        </w:rPr>
      </w:pPr>
      <w:r w:rsidRPr="00CA14BC">
        <w:rPr>
          <w:rFonts w:ascii="Times New Roman" w:hAnsi="Times New Roman" w:cs="Times New Roman"/>
          <w:sz w:val="28"/>
          <w:szCs w:val="28"/>
        </w:rPr>
        <w:lastRenderedPageBreak/>
        <w:t>Безотзывной аккредитив не может быть изменен или аннулирован без согласия поставщика, в пользу которого он открыт.</w:t>
      </w:r>
    </w:p>
    <w:p w:rsidR="00EE2459" w:rsidRPr="00CA14BC" w:rsidRDefault="00EE2459" w:rsidP="00EE2459">
      <w:pPr>
        <w:tabs>
          <w:tab w:val="left" w:pos="5580"/>
        </w:tabs>
        <w:spacing w:line="360" w:lineRule="auto"/>
        <w:ind w:firstLine="709"/>
        <w:contextualSpacing/>
        <w:jc w:val="both"/>
        <w:rPr>
          <w:rFonts w:ascii="Times New Roman" w:hAnsi="Times New Roman" w:cs="Times New Roman"/>
          <w:sz w:val="28"/>
          <w:szCs w:val="28"/>
        </w:rPr>
      </w:pPr>
      <w:r w:rsidRPr="00CA14BC">
        <w:rPr>
          <w:rFonts w:ascii="Times New Roman" w:hAnsi="Times New Roman" w:cs="Times New Roman"/>
          <w:sz w:val="28"/>
          <w:szCs w:val="28"/>
        </w:rPr>
        <w:t>Использование аккредитивной формы расчетов предусматривается в основном договоре между плательщиком и поставщиком, где, в частности, оговариваются конкретные условия расчетов по аккредитиву, срок действия, вид и способ исполнения, наименование банков плательщика и поставщика, перечень документов, против которых проводится оплата и др. Для открытия аккредитива плательщик предоставляет в свой банк аккредитив на стандартизированном бланке, где, кроме обязательных реквизитов, должен указать:</w:t>
      </w:r>
    </w:p>
    <w:p w:rsidR="00EE2459" w:rsidRPr="0045726A" w:rsidRDefault="00EE2459" w:rsidP="00EE2459">
      <w:pPr>
        <w:pStyle w:val="a3"/>
        <w:numPr>
          <w:ilvl w:val="0"/>
          <w:numId w:val="22"/>
        </w:numPr>
        <w:tabs>
          <w:tab w:val="left" w:pos="5580"/>
        </w:tabs>
        <w:spacing w:line="360" w:lineRule="auto"/>
        <w:ind w:left="709"/>
        <w:jc w:val="both"/>
        <w:rPr>
          <w:rFonts w:ascii="Times New Roman" w:hAnsi="Times New Roman" w:cs="Times New Roman"/>
          <w:sz w:val="28"/>
          <w:szCs w:val="28"/>
        </w:rPr>
      </w:pPr>
      <w:r w:rsidRPr="0045726A">
        <w:rPr>
          <w:rFonts w:ascii="Times New Roman" w:hAnsi="Times New Roman" w:cs="Times New Roman"/>
          <w:sz w:val="28"/>
          <w:szCs w:val="28"/>
        </w:rPr>
        <w:t>номер счета, открытый исполняющим банком для депонирования средств при покрытом аккредитиве;</w:t>
      </w:r>
    </w:p>
    <w:p w:rsidR="00EE2459" w:rsidRPr="0045726A" w:rsidRDefault="00EE2459" w:rsidP="00EE2459">
      <w:pPr>
        <w:pStyle w:val="a3"/>
        <w:numPr>
          <w:ilvl w:val="0"/>
          <w:numId w:val="22"/>
        </w:numPr>
        <w:tabs>
          <w:tab w:val="left" w:pos="5580"/>
        </w:tabs>
        <w:spacing w:line="360" w:lineRule="auto"/>
        <w:ind w:left="709"/>
        <w:jc w:val="both"/>
        <w:rPr>
          <w:rFonts w:ascii="Times New Roman" w:hAnsi="Times New Roman" w:cs="Times New Roman"/>
          <w:sz w:val="28"/>
          <w:szCs w:val="28"/>
        </w:rPr>
      </w:pPr>
      <w:r w:rsidRPr="0045726A">
        <w:rPr>
          <w:rFonts w:ascii="Times New Roman" w:hAnsi="Times New Roman" w:cs="Times New Roman"/>
          <w:sz w:val="28"/>
          <w:szCs w:val="28"/>
        </w:rPr>
        <w:t>срок действия аккредитива (число, месяц и год его закрытия);</w:t>
      </w:r>
    </w:p>
    <w:p w:rsidR="00EE2459" w:rsidRPr="0045726A" w:rsidRDefault="00EE2459" w:rsidP="00EE2459">
      <w:pPr>
        <w:pStyle w:val="a3"/>
        <w:numPr>
          <w:ilvl w:val="0"/>
          <w:numId w:val="22"/>
        </w:numPr>
        <w:tabs>
          <w:tab w:val="left" w:pos="5580"/>
        </w:tabs>
        <w:spacing w:line="360" w:lineRule="auto"/>
        <w:ind w:left="709"/>
        <w:jc w:val="both"/>
        <w:rPr>
          <w:rFonts w:ascii="Times New Roman" w:hAnsi="Times New Roman" w:cs="Times New Roman"/>
          <w:sz w:val="28"/>
          <w:szCs w:val="28"/>
        </w:rPr>
      </w:pPr>
      <w:r w:rsidRPr="0045726A">
        <w:rPr>
          <w:rFonts w:ascii="Times New Roman" w:hAnsi="Times New Roman" w:cs="Times New Roman"/>
          <w:sz w:val="28"/>
          <w:szCs w:val="28"/>
        </w:rPr>
        <w:t>вид аккредитива (отзывной, безотзывной);</w:t>
      </w:r>
    </w:p>
    <w:p w:rsidR="00EE2459" w:rsidRPr="0045726A" w:rsidRDefault="00EE2459" w:rsidP="00EE2459">
      <w:pPr>
        <w:pStyle w:val="a3"/>
        <w:numPr>
          <w:ilvl w:val="0"/>
          <w:numId w:val="22"/>
        </w:numPr>
        <w:tabs>
          <w:tab w:val="left" w:pos="5580"/>
        </w:tabs>
        <w:spacing w:line="360" w:lineRule="auto"/>
        <w:ind w:left="709"/>
        <w:jc w:val="both"/>
        <w:rPr>
          <w:rFonts w:ascii="Times New Roman" w:hAnsi="Times New Roman" w:cs="Times New Roman"/>
          <w:sz w:val="28"/>
          <w:szCs w:val="28"/>
        </w:rPr>
      </w:pPr>
      <w:r w:rsidRPr="0045726A">
        <w:rPr>
          <w:rFonts w:ascii="Times New Roman" w:hAnsi="Times New Roman" w:cs="Times New Roman"/>
          <w:sz w:val="28"/>
          <w:szCs w:val="28"/>
        </w:rPr>
        <w:t>полное и точное наименование документов, против которых проводятся выплаты по аккредитиву;</w:t>
      </w:r>
    </w:p>
    <w:p w:rsidR="00EE2459" w:rsidRPr="0045726A" w:rsidRDefault="00EE2459" w:rsidP="00EE2459">
      <w:pPr>
        <w:pStyle w:val="a3"/>
        <w:numPr>
          <w:ilvl w:val="0"/>
          <w:numId w:val="22"/>
        </w:numPr>
        <w:tabs>
          <w:tab w:val="left" w:pos="5580"/>
        </w:tabs>
        <w:spacing w:line="360" w:lineRule="auto"/>
        <w:ind w:left="709"/>
        <w:jc w:val="both"/>
        <w:rPr>
          <w:rFonts w:ascii="Times New Roman" w:hAnsi="Times New Roman" w:cs="Times New Roman"/>
          <w:sz w:val="28"/>
          <w:szCs w:val="28"/>
        </w:rPr>
      </w:pPr>
      <w:r w:rsidRPr="0045726A">
        <w:rPr>
          <w:rFonts w:ascii="Times New Roman" w:hAnsi="Times New Roman" w:cs="Times New Roman"/>
          <w:sz w:val="28"/>
          <w:szCs w:val="28"/>
        </w:rPr>
        <w:t>наименование товаров, работ, услуг, для оплаты которых открывается аккредитив, номер и дату основного договора, срок отгрузки товаров, грузополучателя и место назначения.</w:t>
      </w:r>
    </w:p>
    <w:p w:rsidR="00EE2459" w:rsidRPr="0045726A" w:rsidRDefault="00EE2459" w:rsidP="00EE2459">
      <w:pPr>
        <w:pStyle w:val="a3"/>
        <w:numPr>
          <w:ilvl w:val="0"/>
          <w:numId w:val="22"/>
        </w:numPr>
        <w:tabs>
          <w:tab w:val="left" w:pos="5580"/>
        </w:tabs>
        <w:spacing w:line="360" w:lineRule="auto"/>
        <w:ind w:left="709"/>
        <w:jc w:val="both"/>
        <w:rPr>
          <w:rFonts w:ascii="Times New Roman" w:hAnsi="Times New Roman" w:cs="Times New Roman"/>
          <w:sz w:val="28"/>
          <w:szCs w:val="28"/>
        </w:rPr>
      </w:pPr>
      <w:r w:rsidRPr="0045726A">
        <w:rPr>
          <w:rFonts w:ascii="Times New Roman" w:hAnsi="Times New Roman" w:cs="Times New Roman"/>
          <w:sz w:val="28"/>
          <w:szCs w:val="28"/>
        </w:rPr>
        <w:t>условия оплаты аккредитива (с акцептом уполномоченного покупателя или без его акцепта);</w:t>
      </w:r>
    </w:p>
    <w:p w:rsidR="00EE2459" w:rsidRPr="0045726A" w:rsidRDefault="00EE2459" w:rsidP="00EE2459">
      <w:pPr>
        <w:pStyle w:val="a3"/>
        <w:numPr>
          <w:ilvl w:val="0"/>
          <w:numId w:val="22"/>
        </w:numPr>
        <w:tabs>
          <w:tab w:val="left" w:pos="5580"/>
        </w:tabs>
        <w:spacing w:line="360" w:lineRule="auto"/>
        <w:ind w:left="709"/>
        <w:jc w:val="both"/>
        <w:rPr>
          <w:rFonts w:ascii="Times New Roman" w:hAnsi="Times New Roman" w:cs="Times New Roman"/>
          <w:sz w:val="28"/>
          <w:szCs w:val="28"/>
        </w:rPr>
      </w:pPr>
      <w:r w:rsidRPr="0045726A">
        <w:rPr>
          <w:rFonts w:ascii="Times New Roman" w:hAnsi="Times New Roman" w:cs="Times New Roman"/>
          <w:sz w:val="28"/>
          <w:szCs w:val="28"/>
        </w:rPr>
        <w:t>реквизиты банка-эмитента и исполняющего банка.</w:t>
      </w:r>
    </w:p>
    <w:p w:rsidR="00EE2459" w:rsidRPr="00CA14BC" w:rsidRDefault="00EE2459" w:rsidP="00EE2459">
      <w:pPr>
        <w:tabs>
          <w:tab w:val="left" w:pos="5580"/>
        </w:tabs>
        <w:spacing w:line="360" w:lineRule="auto"/>
        <w:ind w:firstLine="709"/>
        <w:contextualSpacing/>
        <w:jc w:val="both"/>
        <w:rPr>
          <w:rFonts w:ascii="Times New Roman" w:hAnsi="Times New Roman" w:cs="Times New Roman"/>
          <w:sz w:val="28"/>
          <w:szCs w:val="28"/>
        </w:rPr>
      </w:pPr>
      <w:r w:rsidRPr="00CA14BC">
        <w:rPr>
          <w:rFonts w:ascii="Times New Roman" w:hAnsi="Times New Roman" w:cs="Times New Roman"/>
          <w:sz w:val="28"/>
          <w:szCs w:val="28"/>
        </w:rPr>
        <w:t>При отсутствии хотя бы одного из этих реквизитов банк отказывает в открытии аккредитива.</w:t>
      </w:r>
    </w:p>
    <w:p w:rsidR="00EE2459" w:rsidRPr="00CA14BC" w:rsidRDefault="00EE2459" w:rsidP="00EE2459">
      <w:pPr>
        <w:tabs>
          <w:tab w:val="left" w:pos="5580"/>
        </w:tabs>
        <w:spacing w:line="360" w:lineRule="auto"/>
        <w:ind w:firstLine="709"/>
        <w:contextualSpacing/>
        <w:jc w:val="both"/>
        <w:rPr>
          <w:rFonts w:ascii="Times New Roman" w:hAnsi="Times New Roman" w:cs="Times New Roman"/>
          <w:sz w:val="28"/>
          <w:szCs w:val="28"/>
        </w:rPr>
      </w:pPr>
      <w:r w:rsidRPr="00CA14BC">
        <w:rPr>
          <w:rFonts w:ascii="Times New Roman" w:hAnsi="Times New Roman" w:cs="Times New Roman"/>
          <w:sz w:val="28"/>
          <w:szCs w:val="28"/>
        </w:rPr>
        <w:t>Сумма аккредитива (покрытого) переводится банком-эмитентом через систему межбанковских расчетов и исполняющий банк, где депонируется на отдельном счете «Аккредитивы к оплате».</w:t>
      </w:r>
    </w:p>
    <w:p w:rsidR="00EE2459" w:rsidRPr="00CA14BC" w:rsidRDefault="00EE2459" w:rsidP="00EE2459">
      <w:pPr>
        <w:tabs>
          <w:tab w:val="left" w:pos="5580"/>
        </w:tabs>
        <w:spacing w:line="360" w:lineRule="auto"/>
        <w:ind w:firstLine="709"/>
        <w:contextualSpacing/>
        <w:jc w:val="both"/>
        <w:rPr>
          <w:rFonts w:ascii="Times New Roman" w:hAnsi="Times New Roman" w:cs="Times New Roman"/>
          <w:sz w:val="28"/>
          <w:szCs w:val="28"/>
        </w:rPr>
      </w:pPr>
      <w:r w:rsidRPr="00CA14BC">
        <w:rPr>
          <w:rFonts w:ascii="Times New Roman" w:hAnsi="Times New Roman" w:cs="Times New Roman"/>
          <w:sz w:val="28"/>
          <w:szCs w:val="28"/>
        </w:rPr>
        <w:t xml:space="preserve">Для получения денежных средств по аккредитиву поставщик после отгрузки товаров представляет в исполняющий банк реестры счетов, </w:t>
      </w:r>
      <w:r w:rsidRPr="00CA14BC">
        <w:rPr>
          <w:rFonts w:ascii="Times New Roman" w:hAnsi="Times New Roman" w:cs="Times New Roman"/>
          <w:sz w:val="28"/>
          <w:szCs w:val="28"/>
        </w:rPr>
        <w:lastRenderedPageBreak/>
        <w:t>отгрузочные и другие предусмотренные условиями аккредитива документы. Указанные документы должны быть представлены в пределах срока действия аккредитива. Исполняющий банк обязан проверить соответствие представленных документов условиям аккредитива, правильность оформления реестра счетов, соответствие подписей и печати получателя средств заявленным в карточке с образцами подписей и оттиска печати. При нарушении хотя бы одного из условий аккредитива выплаты по нему не проводятся.</w:t>
      </w:r>
    </w:p>
    <w:p w:rsidR="00EE2459" w:rsidRPr="00CB6C20" w:rsidRDefault="00EE2459" w:rsidP="00EE2459">
      <w:pPr>
        <w:tabs>
          <w:tab w:val="left" w:pos="5580"/>
        </w:tabs>
        <w:spacing w:line="360" w:lineRule="auto"/>
        <w:ind w:firstLine="709"/>
        <w:contextualSpacing/>
        <w:jc w:val="both"/>
        <w:rPr>
          <w:rFonts w:ascii="Times New Roman" w:hAnsi="Times New Roman" w:cs="Times New Roman"/>
          <w:sz w:val="28"/>
          <w:szCs w:val="28"/>
        </w:rPr>
      </w:pPr>
      <w:r w:rsidRPr="00CA14BC">
        <w:rPr>
          <w:rFonts w:ascii="Times New Roman" w:hAnsi="Times New Roman" w:cs="Times New Roman"/>
          <w:sz w:val="28"/>
          <w:szCs w:val="28"/>
        </w:rPr>
        <w:t>При выплате по аккредитиву сумма, указанная в реестре счетов поставщика, зачисляется на его счет. Выплаты по аккредитиву на</w:t>
      </w:r>
      <w:r w:rsidR="00E669C7">
        <w:rPr>
          <w:rFonts w:ascii="Times New Roman" w:hAnsi="Times New Roman" w:cs="Times New Roman"/>
          <w:sz w:val="28"/>
          <w:szCs w:val="28"/>
        </w:rPr>
        <w:t>личными деньгами не допускаются [18</w:t>
      </w:r>
      <w:r w:rsidR="000275C0" w:rsidRPr="00CB6C20">
        <w:rPr>
          <w:rFonts w:ascii="Times New Roman" w:hAnsi="Times New Roman" w:cs="Times New Roman"/>
          <w:sz w:val="28"/>
          <w:szCs w:val="28"/>
        </w:rPr>
        <w:t xml:space="preserve">, </w:t>
      </w:r>
      <w:r w:rsidR="00E669C7">
        <w:rPr>
          <w:rFonts w:ascii="Times New Roman" w:hAnsi="Times New Roman" w:cs="Times New Roman"/>
          <w:sz w:val="28"/>
          <w:szCs w:val="28"/>
        </w:rPr>
        <w:t>с</w:t>
      </w:r>
      <w:r w:rsidR="000275C0">
        <w:rPr>
          <w:rFonts w:ascii="Times New Roman" w:hAnsi="Times New Roman" w:cs="Times New Roman"/>
          <w:sz w:val="28"/>
          <w:szCs w:val="28"/>
        </w:rPr>
        <w:t>.</w:t>
      </w:r>
      <w:r w:rsidR="000275C0" w:rsidRPr="00CB6C20">
        <w:rPr>
          <w:rFonts w:ascii="Times New Roman" w:hAnsi="Times New Roman" w:cs="Times New Roman"/>
          <w:sz w:val="28"/>
          <w:szCs w:val="28"/>
        </w:rPr>
        <w:t>98]</w:t>
      </w:r>
      <w:r w:rsidR="00E669C7">
        <w:rPr>
          <w:rFonts w:ascii="Times New Roman" w:hAnsi="Times New Roman" w:cs="Times New Roman"/>
          <w:sz w:val="28"/>
          <w:szCs w:val="28"/>
        </w:rPr>
        <w:t>.</w:t>
      </w:r>
    </w:p>
    <w:p w:rsidR="00EE2459" w:rsidRPr="00CA14BC" w:rsidRDefault="00EE2459" w:rsidP="00EE2459">
      <w:pPr>
        <w:tabs>
          <w:tab w:val="left" w:pos="5580"/>
        </w:tabs>
        <w:spacing w:line="360" w:lineRule="auto"/>
        <w:ind w:firstLine="709"/>
        <w:contextualSpacing/>
        <w:jc w:val="both"/>
        <w:rPr>
          <w:rFonts w:ascii="Times New Roman" w:hAnsi="Times New Roman" w:cs="Times New Roman"/>
          <w:sz w:val="28"/>
          <w:szCs w:val="28"/>
        </w:rPr>
      </w:pPr>
      <w:r w:rsidRPr="00CA14BC">
        <w:rPr>
          <w:rFonts w:ascii="Times New Roman" w:hAnsi="Times New Roman" w:cs="Times New Roman"/>
          <w:sz w:val="28"/>
          <w:szCs w:val="28"/>
        </w:rPr>
        <w:t>Закрытие аккредитива в исполняющем банке осуществляется:</w:t>
      </w:r>
    </w:p>
    <w:p w:rsidR="00EE2459" w:rsidRPr="00CC593F" w:rsidRDefault="00EE2459" w:rsidP="00EE2459">
      <w:pPr>
        <w:pStyle w:val="a3"/>
        <w:numPr>
          <w:ilvl w:val="0"/>
          <w:numId w:val="23"/>
        </w:numPr>
        <w:tabs>
          <w:tab w:val="left" w:pos="5580"/>
        </w:tabs>
        <w:spacing w:line="360" w:lineRule="auto"/>
        <w:ind w:left="709"/>
        <w:jc w:val="both"/>
        <w:rPr>
          <w:rFonts w:ascii="Times New Roman" w:hAnsi="Times New Roman" w:cs="Times New Roman"/>
          <w:sz w:val="28"/>
          <w:szCs w:val="28"/>
        </w:rPr>
      </w:pPr>
      <w:r w:rsidRPr="00CC593F">
        <w:rPr>
          <w:rFonts w:ascii="Times New Roman" w:hAnsi="Times New Roman" w:cs="Times New Roman"/>
          <w:sz w:val="28"/>
          <w:szCs w:val="28"/>
        </w:rPr>
        <w:t>по истечении срока аккредитива (в сумме аккредитива или его остатка);</w:t>
      </w:r>
    </w:p>
    <w:p w:rsidR="00EE2459" w:rsidRPr="00CC593F" w:rsidRDefault="00EE2459" w:rsidP="00EE2459">
      <w:pPr>
        <w:pStyle w:val="a3"/>
        <w:numPr>
          <w:ilvl w:val="0"/>
          <w:numId w:val="23"/>
        </w:numPr>
        <w:tabs>
          <w:tab w:val="left" w:pos="5580"/>
        </w:tabs>
        <w:spacing w:line="360" w:lineRule="auto"/>
        <w:ind w:left="709"/>
        <w:jc w:val="both"/>
        <w:rPr>
          <w:rFonts w:ascii="Times New Roman" w:hAnsi="Times New Roman" w:cs="Times New Roman"/>
          <w:sz w:val="28"/>
          <w:szCs w:val="28"/>
        </w:rPr>
      </w:pPr>
      <w:r w:rsidRPr="00CC593F">
        <w:rPr>
          <w:rFonts w:ascii="Times New Roman" w:hAnsi="Times New Roman" w:cs="Times New Roman"/>
          <w:sz w:val="28"/>
          <w:szCs w:val="28"/>
        </w:rPr>
        <w:t>по заявлению поставщика об отказе от дальнейшего использования аккредитива до истечения срока его действия, если возможность такого отказа предусмотрена условиями аккредитива (в сумме аккредитива или его остатка). В этом случае банку-эмитенту посылается уведомление исполняющим банком;</w:t>
      </w:r>
    </w:p>
    <w:p w:rsidR="000275C0" w:rsidRPr="000275C0" w:rsidRDefault="00EE2459" w:rsidP="000275C0">
      <w:pPr>
        <w:pStyle w:val="a3"/>
        <w:numPr>
          <w:ilvl w:val="0"/>
          <w:numId w:val="23"/>
        </w:numPr>
        <w:spacing w:line="360" w:lineRule="auto"/>
        <w:ind w:left="709"/>
        <w:jc w:val="both"/>
        <w:rPr>
          <w:rFonts w:ascii="Times New Roman" w:hAnsi="Times New Roman" w:cs="Times New Roman"/>
          <w:sz w:val="28"/>
          <w:szCs w:val="28"/>
        </w:rPr>
      </w:pPr>
      <w:r w:rsidRPr="00CC593F">
        <w:rPr>
          <w:rFonts w:ascii="Times New Roman" w:hAnsi="Times New Roman" w:cs="Times New Roman"/>
          <w:sz w:val="28"/>
          <w:szCs w:val="28"/>
        </w:rPr>
        <w:t>по распоряжению плательщика о полном или частичном отзыве аккредитива, если такой отзыв возможен по условиям аккредитива. Неиспользованная или отозванная сумма покрытого аккредитива подлежит возврату исполняющим банком платежным поручением банку-эмитенту на тот счет, с которого депонировались средства.</w:t>
      </w:r>
    </w:p>
    <w:p w:rsidR="00EE2459" w:rsidRPr="000275C0" w:rsidRDefault="00EE2459" w:rsidP="000275C0">
      <w:pPr>
        <w:spacing w:line="360" w:lineRule="auto"/>
        <w:ind w:firstLine="709"/>
        <w:jc w:val="both"/>
        <w:rPr>
          <w:rFonts w:ascii="Times New Roman" w:hAnsi="Times New Roman" w:cs="Times New Roman"/>
          <w:sz w:val="28"/>
          <w:szCs w:val="28"/>
        </w:rPr>
      </w:pPr>
      <w:r w:rsidRPr="000275C0">
        <w:rPr>
          <w:rFonts w:ascii="Times New Roman" w:hAnsi="Times New Roman" w:cs="Times New Roman"/>
          <w:sz w:val="28"/>
          <w:szCs w:val="28"/>
        </w:rPr>
        <w:t xml:space="preserve">Схема расчетов по аккредитиву (см. Приложение 2). </w:t>
      </w:r>
    </w:p>
    <w:p w:rsidR="00A54AD7" w:rsidRPr="00CA14BC" w:rsidRDefault="00EE2459" w:rsidP="00A54AD7">
      <w:pPr>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2.1</w:t>
      </w:r>
      <w:r w:rsidRPr="00CA14BC">
        <w:rPr>
          <w:rFonts w:ascii="Times New Roman" w:hAnsi="Times New Roman" w:cs="Times New Roman"/>
          <w:b/>
          <w:sz w:val="28"/>
          <w:szCs w:val="28"/>
        </w:rPr>
        <w:t>.</w:t>
      </w:r>
      <w:r>
        <w:rPr>
          <w:rFonts w:ascii="Times New Roman" w:hAnsi="Times New Roman" w:cs="Times New Roman"/>
          <w:b/>
          <w:sz w:val="28"/>
          <w:szCs w:val="28"/>
        </w:rPr>
        <w:t>4.</w:t>
      </w:r>
      <w:r w:rsidRPr="00CA14BC">
        <w:rPr>
          <w:rFonts w:ascii="Times New Roman" w:hAnsi="Times New Roman" w:cs="Times New Roman"/>
          <w:b/>
          <w:sz w:val="28"/>
          <w:szCs w:val="28"/>
        </w:rPr>
        <w:t xml:space="preserve">  Чековая форма расчетов</w:t>
      </w:r>
    </w:p>
    <w:p w:rsidR="00EE2459" w:rsidRPr="00CA14BC" w:rsidRDefault="00EE2459" w:rsidP="00EE2459">
      <w:pPr>
        <w:spacing w:line="360" w:lineRule="auto"/>
        <w:ind w:firstLine="709"/>
        <w:jc w:val="both"/>
        <w:rPr>
          <w:rFonts w:ascii="Times New Roman" w:hAnsi="Times New Roman" w:cs="Times New Roman"/>
          <w:b/>
          <w:sz w:val="28"/>
          <w:szCs w:val="28"/>
        </w:rPr>
      </w:pPr>
      <w:r w:rsidRPr="00CA14BC">
        <w:rPr>
          <w:rFonts w:ascii="Times New Roman" w:hAnsi="Times New Roman" w:cs="Times New Roman"/>
          <w:sz w:val="28"/>
          <w:szCs w:val="28"/>
        </w:rPr>
        <w:t xml:space="preserve">Чек – ценная бумага, содержащая ничем не обусловленное распоряжение чекодателя банку провести платеж указанной в нем суммы чекодателю. Чекодателем является лицо (юридическое или физическое), </w:t>
      </w:r>
      <w:r w:rsidRPr="00CA14BC">
        <w:rPr>
          <w:rFonts w:ascii="Times New Roman" w:hAnsi="Times New Roman" w:cs="Times New Roman"/>
          <w:sz w:val="28"/>
          <w:szCs w:val="28"/>
        </w:rPr>
        <w:lastRenderedPageBreak/>
        <w:t>имеющее денежные средства в банке, которыми он вправе распоряжаться путем выставления чеков, чекодержатель – лицо (юридическое или физическое), в пользу которого выдан чек, плательщиком – банк, в котором находят</w:t>
      </w:r>
      <w:r w:rsidR="00E669C7">
        <w:rPr>
          <w:rFonts w:ascii="Times New Roman" w:hAnsi="Times New Roman" w:cs="Times New Roman"/>
          <w:sz w:val="28"/>
          <w:szCs w:val="28"/>
        </w:rPr>
        <w:t>ся денежные средства чекодателя [9</w:t>
      </w:r>
      <w:r w:rsidR="00A54AD7" w:rsidRPr="00A54AD7">
        <w:rPr>
          <w:rFonts w:ascii="Times New Roman" w:hAnsi="Times New Roman" w:cs="Times New Roman"/>
          <w:sz w:val="28"/>
          <w:szCs w:val="28"/>
        </w:rPr>
        <w:t>,</w:t>
      </w:r>
      <w:r w:rsidR="00E669C7">
        <w:rPr>
          <w:rFonts w:ascii="Times New Roman" w:hAnsi="Times New Roman" w:cs="Times New Roman"/>
          <w:sz w:val="28"/>
          <w:szCs w:val="28"/>
        </w:rPr>
        <w:t xml:space="preserve"> с</w:t>
      </w:r>
      <w:r w:rsidR="00A54AD7">
        <w:rPr>
          <w:rFonts w:ascii="Times New Roman" w:hAnsi="Times New Roman" w:cs="Times New Roman"/>
          <w:sz w:val="28"/>
          <w:szCs w:val="28"/>
        </w:rPr>
        <w:t>.</w:t>
      </w:r>
      <w:r w:rsidR="00A54AD7" w:rsidRPr="00A54AD7">
        <w:rPr>
          <w:rFonts w:ascii="Times New Roman" w:hAnsi="Times New Roman" w:cs="Times New Roman"/>
          <w:sz w:val="28"/>
          <w:szCs w:val="28"/>
        </w:rPr>
        <w:t>527]</w:t>
      </w:r>
      <w:r w:rsidR="00E669C7">
        <w:rPr>
          <w:rFonts w:ascii="Times New Roman" w:hAnsi="Times New Roman" w:cs="Times New Roman"/>
          <w:sz w:val="28"/>
          <w:szCs w:val="28"/>
        </w:rPr>
        <w:t>.</w:t>
      </w:r>
      <w:r w:rsidRPr="00CA14BC">
        <w:rPr>
          <w:rFonts w:ascii="Times New Roman" w:hAnsi="Times New Roman" w:cs="Times New Roman"/>
          <w:sz w:val="28"/>
          <w:szCs w:val="28"/>
        </w:rPr>
        <w:t xml:space="preserve">     </w:t>
      </w:r>
    </w:p>
    <w:p w:rsidR="00EE2459" w:rsidRPr="00CA14BC" w:rsidRDefault="00EE2459" w:rsidP="00EE2459">
      <w:pPr>
        <w:tabs>
          <w:tab w:val="left" w:pos="5580"/>
        </w:tabs>
        <w:spacing w:line="360" w:lineRule="auto"/>
        <w:ind w:firstLine="709"/>
        <w:contextualSpacing/>
        <w:jc w:val="both"/>
        <w:rPr>
          <w:rFonts w:ascii="Times New Roman" w:hAnsi="Times New Roman" w:cs="Times New Roman"/>
          <w:sz w:val="28"/>
          <w:szCs w:val="28"/>
        </w:rPr>
      </w:pPr>
      <w:r w:rsidRPr="00CA14BC">
        <w:rPr>
          <w:rFonts w:ascii="Times New Roman" w:hAnsi="Times New Roman" w:cs="Times New Roman"/>
          <w:sz w:val="28"/>
          <w:szCs w:val="28"/>
        </w:rPr>
        <w:t>В соответствии с Гражданским кодексом РФ чек должен содержать следующие обязательные реквизиты:</w:t>
      </w:r>
    </w:p>
    <w:p w:rsidR="00EE2459" w:rsidRPr="003D104F" w:rsidRDefault="00EE2459" w:rsidP="00EE2459">
      <w:pPr>
        <w:pStyle w:val="a3"/>
        <w:numPr>
          <w:ilvl w:val="0"/>
          <w:numId w:val="24"/>
        </w:numPr>
        <w:tabs>
          <w:tab w:val="left" w:pos="5580"/>
        </w:tabs>
        <w:spacing w:line="360" w:lineRule="auto"/>
        <w:ind w:left="709"/>
        <w:jc w:val="both"/>
        <w:rPr>
          <w:rFonts w:ascii="Times New Roman" w:hAnsi="Times New Roman" w:cs="Times New Roman"/>
          <w:sz w:val="28"/>
          <w:szCs w:val="28"/>
        </w:rPr>
      </w:pPr>
      <w:r w:rsidRPr="003D104F">
        <w:rPr>
          <w:rFonts w:ascii="Times New Roman" w:hAnsi="Times New Roman" w:cs="Times New Roman"/>
          <w:sz w:val="28"/>
          <w:szCs w:val="28"/>
        </w:rPr>
        <w:t>наименование «чек», включенное в текст документа;</w:t>
      </w:r>
    </w:p>
    <w:p w:rsidR="00EE2459" w:rsidRPr="003D104F" w:rsidRDefault="00EE2459" w:rsidP="00EE2459">
      <w:pPr>
        <w:pStyle w:val="a3"/>
        <w:numPr>
          <w:ilvl w:val="0"/>
          <w:numId w:val="24"/>
        </w:numPr>
        <w:tabs>
          <w:tab w:val="left" w:pos="5580"/>
        </w:tabs>
        <w:spacing w:line="360" w:lineRule="auto"/>
        <w:ind w:left="709"/>
        <w:jc w:val="both"/>
        <w:rPr>
          <w:rFonts w:ascii="Times New Roman" w:hAnsi="Times New Roman" w:cs="Times New Roman"/>
          <w:sz w:val="28"/>
          <w:szCs w:val="28"/>
        </w:rPr>
      </w:pPr>
      <w:r w:rsidRPr="003D104F">
        <w:rPr>
          <w:rFonts w:ascii="Times New Roman" w:hAnsi="Times New Roman" w:cs="Times New Roman"/>
          <w:sz w:val="28"/>
          <w:szCs w:val="28"/>
        </w:rPr>
        <w:t>поручение плательщику выплатить чекодателю определенную денежную сумму;</w:t>
      </w:r>
    </w:p>
    <w:p w:rsidR="00EE2459" w:rsidRPr="003D104F" w:rsidRDefault="00EE2459" w:rsidP="00EE2459">
      <w:pPr>
        <w:pStyle w:val="a3"/>
        <w:numPr>
          <w:ilvl w:val="0"/>
          <w:numId w:val="24"/>
        </w:numPr>
        <w:tabs>
          <w:tab w:val="left" w:pos="5580"/>
        </w:tabs>
        <w:spacing w:line="360" w:lineRule="auto"/>
        <w:ind w:left="709"/>
        <w:jc w:val="both"/>
        <w:rPr>
          <w:rFonts w:ascii="Times New Roman" w:hAnsi="Times New Roman" w:cs="Times New Roman"/>
          <w:sz w:val="28"/>
          <w:szCs w:val="28"/>
        </w:rPr>
      </w:pPr>
      <w:r w:rsidRPr="003D104F">
        <w:rPr>
          <w:rFonts w:ascii="Times New Roman" w:hAnsi="Times New Roman" w:cs="Times New Roman"/>
          <w:sz w:val="28"/>
          <w:szCs w:val="28"/>
        </w:rPr>
        <w:t>наименование плательщика и указание счета, с которого должен быть произведен платеж;</w:t>
      </w:r>
    </w:p>
    <w:p w:rsidR="00EE2459" w:rsidRPr="003D104F" w:rsidRDefault="00EE2459" w:rsidP="00EE2459">
      <w:pPr>
        <w:pStyle w:val="a3"/>
        <w:numPr>
          <w:ilvl w:val="0"/>
          <w:numId w:val="24"/>
        </w:numPr>
        <w:tabs>
          <w:tab w:val="left" w:pos="5580"/>
        </w:tabs>
        <w:spacing w:line="360" w:lineRule="auto"/>
        <w:ind w:left="709"/>
        <w:jc w:val="both"/>
        <w:rPr>
          <w:rFonts w:ascii="Times New Roman" w:hAnsi="Times New Roman" w:cs="Times New Roman"/>
          <w:sz w:val="28"/>
          <w:szCs w:val="28"/>
        </w:rPr>
      </w:pPr>
      <w:r w:rsidRPr="003D104F">
        <w:rPr>
          <w:rFonts w:ascii="Times New Roman" w:hAnsi="Times New Roman" w:cs="Times New Roman"/>
          <w:sz w:val="28"/>
          <w:szCs w:val="28"/>
        </w:rPr>
        <w:t>указание валюты платежа;</w:t>
      </w:r>
    </w:p>
    <w:p w:rsidR="00EE2459" w:rsidRPr="003D104F" w:rsidRDefault="00EE2459" w:rsidP="00EE2459">
      <w:pPr>
        <w:pStyle w:val="a3"/>
        <w:numPr>
          <w:ilvl w:val="0"/>
          <w:numId w:val="24"/>
        </w:numPr>
        <w:tabs>
          <w:tab w:val="left" w:pos="5580"/>
        </w:tabs>
        <w:spacing w:line="360" w:lineRule="auto"/>
        <w:ind w:left="709"/>
        <w:jc w:val="both"/>
        <w:rPr>
          <w:rFonts w:ascii="Times New Roman" w:hAnsi="Times New Roman" w:cs="Times New Roman"/>
          <w:sz w:val="28"/>
          <w:szCs w:val="28"/>
        </w:rPr>
      </w:pPr>
      <w:r w:rsidRPr="003D104F">
        <w:rPr>
          <w:rFonts w:ascii="Times New Roman" w:hAnsi="Times New Roman" w:cs="Times New Roman"/>
          <w:sz w:val="28"/>
          <w:szCs w:val="28"/>
        </w:rPr>
        <w:t>указание даты и места составления чека;</w:t>
      </w:r>
    </w:p>
    <w:p w:rsidR="00EE2459" w:rsidRPr="003D104F" w:rsidRDefault="00EE2459" w:rsidP="00EE2459">
      <w:pPr>
        <w:pStyle w:val="a3"/>
        <w:numPr>
          <w:ilvl w:val="0"/>
          <w:numId w:val="24"/>
        </w:numPr>
        <w:tabs>
          <w:tab w:val="left" w:pos="5580"/>
        </w:tabs>
        <w:spacing w:line="360" w:lineRule="auto"/>
        <w:ind w:left="709"/>
        <w:jc w:val="both"/>
        <w:rPr>
          <w:rFonts w:ascii="Times New Roman" w:hAnsi="Times New Roman" w:cs="Times New Roman"/>
          <w:sz w:val="28"/>
          <w:szCs w:val="28"/>
        </w:rPr>
      </w:pPr>
      <w:r w:rsidRPr="003D104F">
        <w:rPr>
          <w:rFonts w:ascii="Times New Roman" w:hAnsi="Times New Roman" w:cs="Times New Roman"/>
          <w:sz w:val="28"/>
          <w:szCs w:val="28"/>
        </w:rPr>
        <w:t>подпись лица, выписавшего чек, - чекодателя.</w:t>
      </w:r>
    </w:p>
    <w:p w:rsidR="00EE2459" w:rsidRPr="00CA14BC" w:rsidRDefault="00EE2459" w:rsidP="00EE2459">
      <w:pPr>
        <w:tabs>
          <w:tab w:val="left" w:pos="5580"/>
        </w:tabs>
        <w:spacing w:line="360" w:lineRule="auto"/>
        <w:ind w:firstLine="709"/>
        <w:contextualSpacing/>
        <w:jc w:val="both"/>
        <w:rPr>
          <w:rFonts w:ascii="Times New Roman" w:hAnsi="Times New Roman" w:cs="Times New Roman"/>
          <w:sz w:val="28"/>
          <w:szCs w:val="28"/>
        </w:rPr>
      </w:pPr>
      <w:r w:rsidRPr="00CA14BC">
        <w:rPr>
          <w:rFonts w:ascii="Times New Roman" w:hAnsi="Times New Roman" w:cs="Times New Roman"/>
          <w:sz w:val="28"/>
          <w:szCs w:val="28"/>
        </w:rPr>
        <w:t>Отсутствие в документе какого-либо из реквизитов лишает его юридической силы. Наличие в чеке дополнительных условий не влияют на его действительность.</w:t>
      </w:r>
    </w:p>
    <w:p w:rsidR="00EE2459" w:rsidRPr="00CA14BC" w:rsidRDefault="00EE2459" w:rsidP="00EE2459">
      <w:pPr>
        <w:tabs>
          <w:tab w:val="left" w:pos="5580"/>
        </w:tabs>
        <w:spacing w:line="360" w:lineRule="auto"/>
        <w:ind w:firstLine="709"/>
        <w:contextualSpacing/>
        <w:jc w:val="both"/>
        <w:rPr>
          <w:rFonts w:ascii="Times New Roman" w:hAnsi="Times New Roman" w:cs="Times New Roman"/>
          <w:sz w:val="28"/>
          <w:szCs w:val="28"/>
        </w:rPr>
      </w:pPr>
      <w:r w:rsidRPr="00CA14BC">
        <w:rPr>
          <w:rFonts w:ascii="Times New Roman" w:hAnsi="Times New Roman" w:cs="Times New Roman"/>
          <w:sz w:val="28"/>
          <w:szCs w:val="28"/>
        </w:rPr>
        <w:t>Чек оплачивается банком за счет средств чекодателя: либо находящихся на счете, либо депонированных на отдельном счете. В отечественной банковской практике преимущественно используется вариант с предварительным депонированием средств. Депозит создается на основании представленных предприятием в банк заявления и платежного поручения о списании соответствующей суммы с его расчетного счета и зачислении ее на отдельный лицевой счет в банке «Расчетные чеки». Депонирование средств может осуществляться также за счет ссуды банка.</w:t>
      </w:r>
    </w:p>
    <w:p w:rsidR="00EE2459" w:rsidRPr="00CA14BC" w:rsidRDefault="00EE2459" w:rsidP="00EE2459">
      <w:pPr>
        <w:tabs>
          <w:tab w:val="left" w:pos="5580"/>
        </w:tabs>
        <w:spacing w:line="360" w:lineRule="auto"/>
        <w:ind w:firstLine="709"/>
        <w:contextualSpacing/>
        <w:jc w:val="both"/>
        <w:rPr>
          <w:rFonts w:ascii="Times New Roman" w:hAnsi="Times New Roman" w:cs="Times New Roman"/>
          <w:sz w:val="28"/>
          <w:szCs w:val="28"/>
        </w:rPr>
      </w:pPr>
      <w:r w:rsidRPr="00CA14BC">
        <w:rPr>
          <w:rFonts w:ascii="Times New Roman" w:hAnsi="Times New Roman" w:cs="Times New Roman"/>
          <w:sz w:val="28"/>
          <w:szCs w:val="28"/>
        </w:rPr>
        <w:t xml:space="preserve">При последующем документообороте владелец чековой книжки (чекодержатель) при приобретении товаров, работ, услуг на основании счета поставщика выписывает расчетный чек и вручает его поставщику. Поставщик (чекодатель) предъявляет полученный чек в свой банк на инкассо </w:t>
      </w:r>
      <w:r w:rsidRPr="00CA14BC">
        <w:rPr>
          <w:rFonts w:ascii="Times New Roman" w:hAnsi="Times New Roman" w:cs="Times New Roman"/>
          <w:sz w:val="28"/>
          <w:szCs w:val="28"/>
        </w:rPr>
        <w:lastRenderedPageBreak/>
        <w:t>для взыскания платежа. Банк чекодателя (инкассирующий банк) пересылает указанный чек в банк-плательщик. Банк-плательщик обязан удостовериться всеми доступными ему способами и подлинности чека, а также в том, что его предъявитель является уполномоченным по нему лицом. Убытки, возникшие вследствие оплаты подложного, похищенного или утраченного чека возлагаются на банк-плательщик или чекодателя в зависимости от того, по чьей вине они были причинены. После проверки подлинности чека банк-плательщик списывает сумму платежа со счета «Расчетные чеки» и через систему межбанковских расчетов пересылает ее в банк поставщика для зачисления на расчетный счет поставщика.</w:t>
      </w:r>
    </w:p>
    <w:p w:rsidR="00EE2459" w:rsidRPr="00CA14BC" w:rsidRDefault="00EE2459" w:rsidP="00EE2459">
      <w:pPr>
        <w:tabs>
          <w:tab w:val="left" w:pos="5580"/>
        </w:tabs>
        <w:spacing w:line="360" w:lineRule="auto"/>
        <w:ind w:firstLine="709"/>
        <w:contextualSpacing/>
        <w:jc w:val="both"/>
        <w:rPr>
          <w:rFonts w:ascii="Times New Roman" w:hAnsi="Times New Roman" w:cs="Times New Roman"/>
          <w:sz w:val="28"/>
          <w:szCs w:val="28"/>
        </w:rPr>
      </w:pPr>
      <w:r w:rsidRPr="00CA14BC">
        <w:rPr>
          <w:rFonts w:ascii="Times New Roman" w:hAnsi="Times New Roman" w:cs="Times New Roman"/>
          <w:sz w:val="28"/>
          <w:szCs w:val="28"/>
        </w:rPr>
        <w:t>Положение о безналичных расчетах в РФ предусматривает возможность использования в безналичных расчетов чеков, выпускаемых кредитными организациями. Форма данного чека определяется кредитной организацией самостоятельно, но при этом чек должен содержать все обязательные реквизиты, установленные Гражданским кодексом РФ, а также может иметь дополнительные реквизиты, определяемые спецификой банковской деятельности. Сфера обращения чеков кредитных организаций ограничена: они не могут применяться для расчетов через подразделения расчетной сети Банка России, могут использоваться лишь во взаимоотношениях банков и его клиентов, а также в межбанковских расчетах при наличии прямых корреспондентских отношений с другими банками.</w:t>
      </w:r>
    </w:p>
    <w:p w:rsidR="00A54AD7" w:rsidRPr="00E669C7" w:rsidRDefault="00EE2459" w:rsidP="00A54AD7">
      <w:pPr>
        <w:tabs>
          <w:tab w:val="left" w:pos="5580"/>
        </w:tabs>
        <w:spacing w:line="360" w:lineRule="auto"/>
        <w:ind w:firstLine="709"/>
        <w:contextualSpacing/>
        <w:jc w:val="both"/>
        <w:rPr>
          <w:rFonts w:ascii="Times New Roman" w:hAnsi="Times New Roman" w:cs="Times New Roman"/>
          <w:sz w:val="28"/>
          <w:szCs w:val="28"/>
        </w:rPr>
      </w:pPr>
      <w:r w:rsidRPr="00CA14BC">
        <w:rPr>
          <w:rFonts w:ascii="Times New Roman" w:hAnsi="Times New Roman" w:cs="Times New Roman"/>
          <w:sz w:val="28"/>
          <w:szCs w:val="28"/>
        </w:rPr>
        <w:t>Порядок и условия использования чеков кредитных организаций определяются внутрибанковскими правилами, которые, в частности, должны предусматривать форму чека, перечни его реквизитов и участников расчетов, срок предъявления к оплате, условия оплаты, правила ведения расчетов и операций по чекообороту, бухгалтерское оформление операций, порядок архивир</w:t>
      </w:r>
      <w:r w:rsidR="00E669C7">
        <w:rPr>
          <w:rFonts w:ascii="Times New Roman" w:hAnsi="Times New Roman" w:cs="Times New Roman"/>
          <w:sz w:val="28"/>
          <w:szCs w:val="28"/>
        </w:rPr>
        <w:t>ования чеков [11</w:t>
      </w:r>
      <w:r w:rsidR="00A54AD7" w:rsidRPr="00E669C7">
        <w:rPr>
          <w:rFonts w:ascii="Times New Roman" w:hAnsi="Times New Roman" w:cs="Times New Roman"/>
          <w:sz w:val="28"/>
          <w:szCs w:val="28"/>
        </w:rPr>
        <w:t xml:space="preserve">, </w:t>
      </w:r>
      <w:r w:rsidR="00E669C7">
        <w:rPr>
          <w:rFonts w:ascii="Times New Roman" w:hAnsi="Times New Roman" w:cs="Times New Roman"/>
          <w:sz w:val="28"/>
          <w:szCs w:val="28"/>
        </w:rPr>
        <w:t>с</w:t>
      </w:r>
      <w:r w:rsidR="00A54AD7">
        <w:rPr>
          <w:rFonts w:ascii="Times New Roman" w:hAnsi="Times New Roman" w:cs="Times New Roman"/>
          <w:sz w:val="28"/>
          <w:szCs w:val="28"/>
        </w:rPr>
        <w:t>.</w:t>
      </w:r>
      <w:r w:rsidR="00A54AD7" w:rsidRPr="00E669C7">
        <w:rPr>
          <w:rFonts w:ascii="Times New Roman" w:hAnsi="Times New Roman" w:cs="Times New Roman"/>
          <w:sz w:val="28"/>
          <w:szCs w:val="28"/>
        </w:rPr>
        <w:t>284]</w:t>
      </w:r>
      <w:r w:rsidR="00E669C7">
        <w:rPr>
          <w:rFonts w:ascii="Times New Roman" w:hAnsi="Times New Roman" w:cs="Times New Roman"/>
          <w:sz w:val="28"/>
          <w:szCs w:val="28"/>
        </w:rPr>
        <w:t>.</w:t>
      </w:r>
    </w:p>
    <w:p w:rsidR="00EE2459" w:rsidRDefault="00EE2459" w:rsidP="00EE2459">
      <w:pPr>
        <w:spacing w:line="360" w:lineRule="auto"/>
        <w:ind w:left="349" w:firstLine="709"/>
        <w:contextualSpacing/>
        <w:jc w:val="both"/>
        <w:rPr>
          <w:rFonts w:ascii="Times New Roman" w:hAnsi="Times New Roman" w:cs="Times New Roman"/>
          <w:sz w:val="28"/>
          <w:szCs w:val="28"/>
        </w:rPr>
      </w:pPr>
      <w:r w:rsidRPr="00CA14BC">
        <w:rPr>
          <w:rFonts w:ascii="Times New Roman" w:hAnsi="Times New Roman" w:cs="Times New Roman"/>
          <w:sz w:val="28"/>
          <w:szCs w:val="28"/>
        </w:rPr>
        <w:t xml:space="preserve">Схема расчетов чеками (см. Приложение 3). </w:t>
      </w:r>
    </w:p>
    <w:p w:rsidR="00EE2459" w:rsidRDefault="00EE2459" w:rsidP="00EE2459">
      <w:pPr>
        <w:spacing w:line="360" w:lineRule="auto"/>
        <w:ind w:left="349" w:firstLine="709"/>
        <w:contextualSpacing/>
        <w:jc w:val="both"/>
        <w:rPr>
          <w:rFonts w:ascii="Times New Roman" w:hAnsi="Times New Roman" w:cs="Times New Roman"/>
          <w:sz w:val="28"/>
          <w:szCs w:val="28"/>
        </w:rPr>
      </w:pPr>
    </w:p>
    <w:p w:rsidR="00EE2459" w:rsidRPr="00CA14BC" w:rsidRDefault="00EE2459" w:rsidP="00EE2459">
      <w:pPr>
        <w:spacing w:line="360" w:lineRule="auto"/>
        <w:ind w:left="349" w:firstLine="709"/>
        <w:contextualSpacing/>
        <w:jc w:val="both"/>
        <w:rPr>
          <w:rFonts w:ascii="Times New Roman" w:hAnsi="Times New Roman" w:cs="Times New Roman"/>
          <w:sz w:val="28"/>
          <w:szCs w:val="28"/>
        </w:rPr>
      </w:pPr>
    </w:p>
    <w:p w:rsidR="00EE2459" w:rsidRPr="00CA14BC" w:rsidRDefault="00EE2459" w:rsidP="00EE2459">
      <w:pPr>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2.1</w:t>
      </w:r>
      <w:r w:rsidRPr="00CA14BC">
        <w:rPr>
          <w:rFonts w:ascii="Times New Roman" w:hAnsi="Times New Roman" w:cs="Times New Roman"/>
          <w:b/>
          <w:sz w:val="28"/>
          <w:szCs w:val="28"/>
        </w:rPr>
        <w:t>.</w:t>
      </w:r>
      <w:r>
        <w:rPr>
          <w:rFonts w:ascii="Times New Roman" w:hAnsi="Times New Roman" w:cs="Times New Roman"/>
          <w:b/>
          <w:sz w:val="28"/>
          <w:szCs w:val="28"/>
        </w:rPr>
        <w:t>5.</w:t>
      </w:r>
      <w:r w:rsidRPr="00CA14BC">
        <w:rPr>
          <w:rFonts w:ascii="Times New Roman" w:hAnsi="Times New Roman" w:cs="Times New Roman"/>
          <w:b/>
          <w:sz w:val="28"/>
          <w:szCs w:val="28"/>
        </w:rPr>
        <w:t xml:space="preserve">  Расчеты с использованием банковских карт</w:t>
      </w:r>
    </w:p>
    <w:p w:rsidR="00EE2459" w:rsidRPr="00CA14BC" w:rsidRDefault="00EE2459" w:rsidP="00EE2459">
      <w:pPr>
        <w:spacing w:line="360" w:lineRule="auto"/>
        <w:ind w:firstLine="709"/>
        <w:jc w:val="both"/>
        <w:rPr>
          <w:rFonts w:ascii="Times New Roman" w:hAnsi="Times New Roman" w:cs="Times New Roman"/>
          <w:sz w:val="28"/>
          <w:szCs w:val="28"/>
        </w:rPr>
      </w:pPr>
      <w:r w:rsidRPr="00CA14BC">
        <w:rPr>
          <w:rFonts w:ascii="Times New Roman" w:hAnsi="Times New Roman" w:cs="Times New Roman"/>
          <w:bCs/>
          <w:iCs/>
          <w:spacing w:val="9"/>
          <w:sz w:val="28"/>
          <w:szCs w:val="28"/>
        </w:rPr>
        <w:t>Банковская карта</w:t>
      </w:r>
      <w:r w:rsidRPr="00CA14BC">
        <w:rPr>
          <w:rFonts w:ascii="Times New Roman" w:hAnsi="Times New Roman" w:cs="Times New Roman"/>
          <w:iCs/>
          <w:spacing w:val="9"/>
          <w:sz w:val="28"/>
          <w:szCs w:val="28"/>
        </w:rPr>
        <w:t xml:space="preserve"> - </w:t>
      </w:r>
      <w:r w:rsidRPr="00CA14BC">
        <w:rPr>
          <w:rFonts w:ascii="Times New Roman" w:hAnsi="Times New Roman" w:cs="Times New Roman"/>
          <w:spacing w:val="9"/>
          <w:sz w:val="28"/>
          <w:szCs w:val="28"/>
        </w:rPr>
        <w:t xml:space="preserve">это средство для составления расчетных и </w:t>
      </w:r>
      <w:r w:rsidRPr="00CA14BC">
        <w:rPr>
          <w:rFonts w:ascii="Times New Roman" w:hAnsi="Times New Roman" w:cs="Times New Roman"/>
          <w:sz w:val="28"/>
          <w:szCs w:val="28"/>
        </w:rPr>
        <w:t>иных документов, подлежащих оплате за счет клиента. С ее помо</w:t>
      </w:r>
      <w:r w:rsidRPr="00CA14BC">
        <w:rPr>
          <w:rFonts w:ascii="Times New Roman" w:hAnsi="Times New Roman" w:cs="Times New Roman"/>
          <w:sz w:val="28"/>
          <w:szCs w:val="28"/>
        </w:rPr>
        <w:softHyphen/>
      </w:r>
      <w:r w:rsidRPr="00CA14BC">
        <w:rPr>
          <w:rFonts w:ascii="Times New Roman" w:hAnsi="Times New Roman" w:cs="Times New Roman"/>
          <w:spacing w:val="8"/>
          <w:sz w:val="28"/>
          <w:szCs w:val="28"/>
        </w:rPr>
        <w:t xml:space="preserve">щью можно оплатить покупку в торговой сети и снять наличные </w:t>
      </w:r>
      <w:r w:rsidRPr="00CA14BC">
        <w:rPr>
          <w:rFonts w:ascii="Times New Roman" w:hAnsi="Times New Roman" w:cs="Times New Roman"/>
          <w:spacing w:val="5"/>
          <w:sz w:val="28"/>
          <w:szCs w:val="28"/>
        </w:rPr>
        <w:t>деньги со счета.</w:t>
      </w:r>
    </w:p>
    <w:p w:rsidR="00EE2459" w:rsidRPr="00CA14BC" w:rsidRDefault="00EE2459" w:rsidP="00EE2459">
      <w:pPr>
        <w:spacing w:line="360" w:lineRule="auto"/>
        <w:ind w:firstLine="709"/>
        <w:contextualSpacing/>
        <w:jc w:val="both"/>
        <w:rPr>
          <w:rFonts w:ascii="Times New Roman" w:hAnsi="Times New Roman" w:cs="Times New Roman"/>
          <w:sz w:val="28"/>
          <w:szCs w:val="28"/>
        </w:rPr>
      </w:pPr>
      <w:r w:rsidRPr="00CA14BC">
        <w:rPr>
          <w:rFonts w:ascii="Times New Roman" w:hAnsi="Times New Roman" w:cs="Times New Roman"/>
          <w:sz w:val="28"/>
          <w:szCs w:val="28"/>
        </w:rPr>
        <w:t>Основные правила выпуска и применения банковских карт в Рос</w:t>
      </w:r>
      <w:r w:rsidRPr="00CA14BC">
        <w:rPr>
          <w:rFonts w:ascii="Times New Roman" w:hAnsi="Times New Roman" w:cs="Times New Roman"/>
          <w:sz w:val="28"/>
          <w:szCs w:val="28"/>
        </w:rPr>
        <w:softHyphen/>
      </w:r>
      <w:r w:rsidRPr="00CA14BC">
        <w:rPr>
          <w:rFonts w:ascii="Times New Roman" w:hAnsi="Times New Roman" w:cs="Times New Roman"/>
          <w:spacing w:val="6"/>
          <w:sz w:val="28"/>
          <w:szCs w:val="28"/>
        </w:rPr>
        <w:t xml:space="preserve">сийской Федерации регулируются «Положением о порядке эмиссии </w:t>
      </w:r>
      <w:r w:rsidRPr="00CA14BC">
        <w:rPr>
          <w:rFonts w:ascii="Times New Roman" w:hAnsi="Times New Roman" w:cs="Times New Roman"/>
          <w:spacing w:val="4"/>
          <w:sz w:val="28"/>
          <w:szCs w:val="28"/>
        </w:rPr>
        <w:t>кредитными организациями банковских карт и</w:t>
      </w:r>
      <w:r w:rsidRPr="00CA14BC">
        <w:rPr>
          <w:rFonts w:ascii="Times New Roman" w:hAnsi="Times New Roman" w:cs="Times New Roman"/>
          <w:b/>
          <w:bCs/>
          <w:spacing w:val="4"/>
          <w:sz w:val="28"/>
          <w:szCs w:val="28"/>
        </w:rPr>
        <w:t xml:space="preserve"> </w:t>
      </w:r>
      <w:r w:rsidRPr="00CA14BC">
        <w:rPr>
          <w:rFonts w:ascii="Times New Roman" w:hAnsi="Times New Roman" w:cs="Times New Roman"/>
          <w:spacing w:val="4"/>
          <w:sz w:val="28"/>
          <w:szCs w:val="28"/>
        </w:rPr>
        <w:t>осуществления расче</w:t>
      </w:r>
      <w:r w:rsidRPr="00CA14BC">
        <w:rPr>
          <w:rFonts w:ascii="Times New Roman" w:hAnsi="Times New Roman" w:cs="Times New Roman"/>
          <w:spacing w:val="4"/>
          <w:sz w:val="28"/>
          <w:szCs w:val="28"/>
        </w:rPr>
        <w:softHyphen/>
      </w:r>
      <w:r w:rsidRPr="00CA14BC">
        <w:rPr>
          <w:rFonts w:ascii="Times New Roman" w:hAnsi="Times New Roman" w:cs="Times New Roman"/>
          <w:sz w:val="28"/>
          <w:szCs w:val="28"/>
        </w:rPr>
        <w:t xml:space="preserve">тов по операциям, совершаемым с их использованием» </w:t>
      </w:r>
      <w:r w:rsidRPr="00CA14BC">
        <w:rPr>
          <w:rFonts w:ascii="Times New Roman" w:hAnsi="Times New Roman" w:cs="Times New Roman"/>
          <w:spacing w:val="4"/>
          <w:sz w:val="28"/>
          <w:szCs w:val="28"/>
        </w:rPr>
        <w:t>Как правило, участниками платежной системы на основе банков</w:t>
      </w:r>
      <w:r w:rsidRPr="00CA14BC">
        <w:rPr>
          <w:rFonts w:ascii="Times New Roman" w:hAnsi="Times New Roman" w:cs="Times New Roman"/>
          <w:spacing w:val="4"/>
          <w:sz w:val="28"/>
          <w:szCs w:val="28"/>
        </w:rPr>
        <w:softHyphen/>
      </w:r>
      <w:r w:rsidRPr="00CA14BC">
        <w:rPr>
          <w:rFonts w:ascii="Times New Roman" w:hAnsi="Times New Roman" w:cs="Times New Roman"/>
          <w:sz w:val="28"/>
          <w:szCs w:val="28"/>
        </w:rPr>
        <w:t>ских карт являются:</w:t>
      </w:r>
    </w:p>
    <w:p w:rsidR="00EE2459" w:rsidRPr="00CA14BC" w:rsidRDefault="00EE2459" w:rsidP="00EE2459">
      <w:pPr>
        <w:pStyle w:val="a3"/>
        <w:numPr>
          <w:ilvl w:val="0"/>
          <w:numId w:val="17"/>
        </w:numPr>
        <w:spacing w:line="360" w:lineRule="auto"/>
        <w:ind w:left="709"/>
        <w:jc w:val="both"/>
        <w:rPr>
          <w:rFonts w:ascii="Times New Roman" w:hAnsi="Times New Roman" w:cs="Times New Roman"/>
          <w:sz w:val="28"/>
          <w:szCs w:val="28"/>
        </w:rPr>
      </w:pPr>
      <w:r w:rsidRPr="00CA14BC">
        <w:rPr>
          <w:rFonts w:ascii="Times New Roman" w:hAnsi="Times New Roman" w:cs="Times New Roman"/>
          <w:sz w:val="28"/>
          <w:szCs w:val="28"/>
        </w:rPr>
        <w:t>организация-эмитент карточек;</w:t>
      </w:r>
    </w:p>
    <w:p w:rsidR="00EE2459" w:rsidRPr="00CA14BC" w:rsidRDefault="00EE2459" w:rsidP="00EE2459">
      <w:pPr>
        <w:pStyle w:val="a3"/>
        <w:numPr>
          <w:ilvl w:val="0"/>
          <w:numId w:val="17"/>
        </w:numPr>
        <w:spacing w:line="360" w:lineRule="auto"/>
        <w:ind w:left="709"/>
        <w:jc w:val="both"/>
        <w:rPr>
          <w:rFonts w:ascii="Times New Roman" w:hAnsi="Times New Roman" w:cs="Times New Roman"/>
          <w:sz w:val="28"/>
          <w:szCs w:val="28"/>
        </w:rPr>
      </w:pPr>
      <w:r w:rsidRPr="00CA14BC">
        <w:rPr>
          <w:rFonts w:ascii="Times New Roman" w:hAnsi="Times New Roman" w:cs="Times New Roman"/>
          <w:sz w:val="28"/>
          <w:szCs w:val="28"/>
        </w:rPr>
        <w:t>держатели карточек;</w:t>
      </w:r>
    </w:p>
    <w:p w:rsidR="00EE2459" w:rsidRPr="00CA14BC" w:rsidRDefault="00EE2459" w:rsidP="00EE2459">
      <w:pPr>
        <w:pStyle w:val="a3"/>
        <w:numPr>
          <w:ilvl w:val="0"/>
          <w:numId w:val="17"/>
        </w:numPr>
        <w:spacing w:line="360" w:lineRule="auto"/>
        <w:ind w:left="709"/>
        <w:jc w:val="both"/>
        <w:rPr>
          <w:rFonts w:ascii="Times New Roman" w:hAnsi="Times New Roman" w:cs="Times New Roman"/>
          <w:sz w:val="28"/>
          <w:szCs w:val="28"/>
        </w:rPr>
      </w:pPr>
      <w:r w:rsidRPr="00CA14BC">
        <w:rPr>
          <w:rFonts w:ascii="Times New Roman" w:hAnsi="Times New Roman" w:cs="Times New Roman"/>
          <w:sz w:val="28"/>
          <w:szCs w:val="28"/>
        </w:rPr>
        <w:t>торговые организации, обслуживающие карты;</w:t>
      </w:r>
    </w:p>
    <w:p w:rsidR="00EE2459" w:rsidRPr="00CA14BC" w:rsidRDefault="00EE2459" w:rsidP="00EE2459">
      <w:pPr>
        <w:pStyle w:val="a3"/>
        <w:numPr>
          <w:ilvl w:val="0"/>
          <w:numId w:val="17"/>
        </w:numPr>
        <w:spacing w:line="360" w:lineRule="auto"/>
        <w:ind w:left="709"/>
        <w:jc w:val="both"/>
        <w:rPr>
          <w:rFonts w:ascii="Times New Roman" w:hAnsi="Times New Roman" w:cs="Times New Roman"/>
          <w:iCs/>
          <w:sz w:val="28"/>
          <w:szCs w:val="28"/>
        </w:rPr>
      </w:pPr>
      <w:r>
        <w:rPr>
          <w:rFonts w:ascii="Times New Roman" w:hAnsi="Times New Roman" w:cs="Times New Roman"/>
          <w:sz w:val="28"/>
          <w:szCs w:val="28"/>
        </w:rPr>
        <w:t xml:space="preserve">кредитная организация - </w:t>
      </w:r>
      <w:r w:rsidRPr="00CA14BC">
        <w:rPr>
          <w:rFonts w:ascii="Times New Roman" w:hAnsi="Times New Roman" w:cs="Times New Roman"/>
          <w:sz w:val="28"/>
          <w:szCs w:val="28"/>
        </w:rPr>
        <w:t>эквайрер;</w:t>
      </w:r>
    </w:p>
    <w:p w:rsidR="00EE2459" w:rsidRPr="00CA14BC" w:rsidRDefault="00EE2459" w:rsidP="00EE2459">
      <w:pPr>
        <w:pStyle w:val="a3"/>
        <w:numPr>
          <w:ilvl w:val="0"/>
          <w:numId w:val="17"/>
        </w:numPr>
        <w:spacing w:line="360" w:lineRule="auto"/>
        <w:ind w:left="709"/>
        <w:jc w:val="both"/>
        <w:rPr>
          <w:rFonts w:ascii="Times New Roman" w:hAnsi="Times New Roman" w:cs="Times New Roman"/>
          <w:iCs/>
          <w:sz w:val="28"/>
          <w:szCs w:val="28"/>
        </w:rPr>
      </w:pPr>
      <w:r w:rsidRPr="00CA14BC">
        <w:rPr>
          <w:rFonts w:ascii="Times New Roman" w:hAnsi="Times New Roman" w:cs="Times New Roman"/>
          <w:sz w:val="28"/>
          <w:szCs w:val="28"/>
        </w:rPr>
        <w:t>процессинговый центр;</w:t>
      </w:r>
    </w:p>
    <w:p w:rsidR="00EE2459" w:rsidRPr="00CA14BC" w:rsidRDefault="00EE2459" w:rsidP="00EE2459">
      <w:pPr>
        <w:pStyle w:val="a3"/>
        <w:numPr>
          <w:ilvl w:val="0"/>
          <w:numId w:val="17"/>
        </w:numPr>
        <w:spacing w:line="360" w:lineRule="auto"/>
        <w:ind w:left="709"/>
        <w:jc w:val="both"/>
        <w:rPr>
          <w:rFonts w:ascii="Times New Roman" w:hAnsi="Times New Roman" w:cs="Times New Roman"/>
          <w:sz w:val="28"/>
          <w:szCs w:val="28"/>
        </w:rPr>
      </w:pPr>
      <w:r w:rsidRPr="00CA14BC">
        <w:rPr>
          <w:rFonts w:ascii="Times New Roman" w:hAnsi="Times New Roman" w:cs="Times New Roman"/>
          <w:sz w:val="28"/>
          <w:szCs w:val="28"/>
        </w:rPr>
        <w:t>расчетный агент.</w:t>
      </w:r>
    </w:p>
    <w:p w:rsidR="00EE2459" w:rsidRPr="00CA14BC" w:rsidRDefault="00EE2459" w:rsidP="00EE2459">
      <w:pPr>
        <w:spacing w:line="360" w:lineRule="auto"/>
        <w:ind w:firstLine="709"/>
        <w:contextualSpacing/>
        <w:jc w:val="both"/>
        <w:rPr>
          <w:rFonts w:ascii="Times New Roman" w:hAnsi="Times New Roman" w:cs="Times New Roman"/>
          <w:sz w:val="28"/>
          <w:szCs w:val="28"/>
        </w:rPr>
      </w:pPr>
      <w:r w:rsidRPr="00CA14BC">
        <w:rPr>
          <w:rFonts w:ascii="Times New Roman" w:hAnsi="Times New Roman" w:cs="Times New Roman"/>
          <w:iCs/>
          <w:spacing w:val="3"/>
          <w:sz w:val="28"/>
          <w:szCs w:val="28"/>
        </w:rPr>
        <w:t>Эмитент банковских карт</w:t>
      </w:r>
      <w:r w:rsidRPr="00CA14BC">
        <w:rPr>
          <w:rFonts w:ascii="Times New Roman" w:hAnsi="Times New Roman" w:cs="Times New Roman"/>
          <w:i/>
          <w:iCs/>
          <w:spacing w:val="3"/>
          <w:sz w:val="28"/>
          <w:szCs w:val="28"/>
        </w:rPr>
        <w:t xml:space="preserve"> </w:t>
      </w:r>
      <w:r w:rsidRPr="00CA14BC">
        <w:rPr>
          <w:rFonts w:ascii="Times New Roman" w:hAnsi="Times New Roman" w:cs="Times New Roman"/>
          <w:spacing w:val="3"/>
          <w:sz w:val="28"/>
          <w:szCs w:val="28"/>
        </w:rPr>
        <w:t>осуществляет их выпуск, открытие кар</w:t>
      </w:r>
      <w:r w:rsidRPr="00CA14BC">
        <w:rPr>
          <w:rFonts w:ascii="Times New Roman" w:hAnsi="Times New Roman" w:cs="Times New Roman"/>
          <w:spacing w:val="3"/>
          <w:sz w:val="28"/>
          <w:szCs w:val="28"/>
        </w:rPr>
        <w:softHyphen/>
      </w:r>
      <w:r w:rsidRPr="00CA14BC">
        <w:rPr>
          <w:rFonts w:ascii="Times New Roman" w:hAnsi="Times New Roman" w:cs="Times New Roman"/>
          <w:sz w:val="28"/>
          <w:szCs w:val="28"/>
        </w:rPr>
        <w:t>точных счетов и расчетно-кассовое обслуживание клиентов при совер</w:t>
      </w:r>
      <w:r w:rsidRPr="00CA14BC">
        <w:rPr>
          <w:rFonts w:ascii="Times New Roman" w:hAnsi="Times New Roman" w:cs="Times New Roman"/>
          <w:sz w:val="28"/>
          <w:szCs w:val="28"/>
        </w:rPr>
        <w:softHyphen/>
        <w:t>шении операций с</w:t>
      </w:r>
      <w:r w:rsidRPr="00CA14BC">
        <w:rPr>
          <w:rFonts w:ascii="Times New Roman" w:hAnsi="Times New Roman" w:cs="Times New Roman"/>
          <w:b/>
          <w:bCs/>
          <w:sz w:val="28"/>
          <w:szCs w:val="28"/>
        </w:rPr>
        <w:t xml:space="preserve"> </w:t>
      </w:r>
      <w:r w:rsidRPr="00CA14BC">
        <w:rPr>
          <w:rFonts w:ascii="Times New Roman" w:hAnsi="Times New Roman" w:cs="Times New Roman"/>
          <w:sz w:val="28"/>
          <w:szCs w:val="28"/>
        </w:rPr>
        <w:t>использованием ими банковских карт. Могут выпу</w:t>
      </w:r>
      <w:r w:rsidRPr="00CA14BC">
        <w:rPr>
          <w:rFonts w:ascii="Times New Roman" w:hAnsi="Times New Roman" w:cs="Times New Roman"/>
          <w:sz w:val="28"/>
          <w:szCs w:val="28"/>
        </w:rPr>
        <w:softHyphen/>
        <w:t xml:space="preserve">скаться два типа карт: расчетные — по ним операции можно совершать </w:t>
      </w:r>
      <w:r w:rsidRPr="00CA14BC">
        <w:rPr>
          <w:rFonts w:ascii="Times New Roman" w:hAnsi="Times New Roman" w:cs="Times New Roman"/>
          <w:spacing w:val="3"/>
          <w:sz w:val="28"/>
          <w:szCs w:val="28"/>
        </w:rPr>
        <w:t>в пределах остатка средств на счете; и кредитные, по которым эмитент</w:t>
      </w:r>
      <w:r w:rsidRPr="00CA14BC">
        <w:rPr>
          <w:rFonts w:ascii="Times New Roman" w:hAnsi="Times New Roman" w:cs="Times New Roman"/>
          <w:sz w:val="28"/>
          <w:szCs w:val="28"/>
        </w:rPr>
        <w:t xml:space="preserve"> </w:t>
      </w:r>
      <w:r w:rsidRPr="00CA14BC">
        <w:rPr>
          <w:rFonts w:ascii="Times New Roman" w:hAnsi="Times New Roman" w:cs="Times New Roman"/>
          <w:spacing w:val="1"/>
          <w:sz w:val="28"/>
          <w:szCs w:val="28"/>
        </w:rPr>
        <w:t>предоставляет кредит. Наименование и логотип эмитента</w:t>
      </w:r>
      <w:r w:rsidRPr="00CA14BC">
        <w:rPr>
          <w:rFonts w:ascii="Times New Roman" w:hAnsi="Times New Roman" w:cs="Times New Roman"/>
          <w:b/>
          <w:bCs/>
          <w:spacing w:val="1"/>
          <w:sz w:val="28"/>
          <w:szCs w:val="28"/>
        </w:rPr>
        <w:t xml:space="preserve"> </w:t>
      </w:r>
      <w:r w:rsidRPr="00CA14BC">
        <w:rPr>
          <w:rFonts w:ascii="Times New Roman" w:hAnsi="Times New Roman" w:cs="Times New Roman"/>
          <w:spacing w:val="1"/>
          <w:sz w:val="28"/>
          <w:szCs w:val="28"/>
        </w:rPr>
        <w:t xml:space="preserve">обязательно </w:t>
      </w:r>
      <w:r w:rsidRPr="00CA14BC">
        <w:rPr>
          <w:rFonts w:ascii="Times New Roman" w:hAnsi="Times New Roman" w:cs="Times New Roman"/>
          <w:spacing w:val="-1"/>
          <w:sz w:val="28"/>
          <w:szCs w:val="28"/>
        </w:rPr>
        <w:t>должны присутствовать на банковской карте.</w:t>
      </w:r>
      <w:r w:rsidRPr="00CA14BC">
        <w:rPr>
          <w:rFonts w:ascii="Times New Roman" w:hAnsi="Times New Roman" w:cs="Times New Roman"/>
          <w:b/>
          <w:bCs/>
          <w:spacing w:val="-1"/>
          <w:sz w:val="28"/>
          <w:szCs w:val="28"/>
        </w:rPr>
        <w:t xml:space="preserve"> </w:t>
      </w:r>
      <w:r w:rsidRPr="00CA14BC">
        <w:rPr>
          <w:rFonts w:ascii="Times New Roman" w:hAnsi="Times New Roman" w:cs="Times New Roman"/>
          <w:spacing w:val="-1"/>
          <w:sz w:val="28"/>
          <w:szCs w:val="28"/>
        </w:rPr>
        <w:t xml:space="preserve">В качестве эмитента карт </w:t>
      </w:r>
      <w:r w:rsidRPr="00CA14BC">
        <w:rPr>
          <w:rFonts w:ascii="Times New Roman" w:hAnsi="Times New Roman" w:cs="Times New Roman"/>
          <w:spacing w:val="3"/>
          <w:sz w:val="28"/>
          <w:szCs w:val="28"/>
        </w:rPr>
        <w:t xml:space="preserve">для физических и юридических лиц в РФ может выступать кредитная </w:t>
      </w:r>
      <w:r w:rsidRPr="00CA14BC">
        <w:rPr>
          <w:rFonts w:ascii="Times New Roman" w:hAnsi="Times New Roman" w:cs="Times New Roman"/>
          <w:sz w:val="28"/>
          <w:szCs w:val="28"/>
        </w:rPr>
        <w:t>организация-резидент, имеющая регистрационное свидетельство Цент</w:t>
      </w:r>
      <w:r w:rsidRPr="00CA14BC">
        <w:rPr>
          <w:rFonts w:ascii="Times New Roman" w:hAnsi="Times New Roman" w:cs="Times New Roman"/>
          <w:sz w:val="28"/>
          <w:szCs w:val="28"/>
        </w:rPr>
        <w:softHyphen/>
        <w:t xml:space="preserve">рального банка. </w:t>
      </w:r>
      <w:r w:rsidRPr="00CA14BC">
        <w:rPr>
          <w:rFonts w:ascii="Times New Roman" w:hAnsi="Times New Roman" w:cs="Times New Roman"/>
          <w:spacing w:val="3"/>
          <w:sz w:val="28"/>
          <w:szCs w:val="28"/>
        </w:rPr>
        <w:t xml:space="preserve">В качестве </w:t>
      </w:r>
      <w:r w:rsidRPr="00CA14BC">
        <w:rPr>
          <w:rFonts w:ascii="Times New Roman" w:hAnsi="Times New Roman" w:cs="Times New Roman"/>
          <w:iCs/>
          <w:spacing w:val="3"/>
          <w:sz w:val="28"/>
          <w:szCs w:val="28"/>
        </w:rPr>
        <w:t>организаций,</w:t>
      </w:r>
      <w:r w:rsidRPr="00CA14BC">
        <w:rPr>
          <w:rFonts w:ascii="Times New Roman" w:hAnsi="Times New Roman" w:cs="Times New Roman"/>
          <w:b/>
          <w:bCs/>
          <w:iCs/>
          <w:spacing w:val="3"/>
          <w:sz w:val="28"/>
          <w:szCs w:val="28"/>
        </w:rPr>
        <w:t xml:space="preserve"> </w:t>
      </w:r>
      <w:r w:rsidRPr="00CA14BC">
        <w:rPr>
          <w:rFonts w:ascii="Times New Roman" w:hAnsi="Times New Roman" w:cs="Times New Roman"/>
          <w:iCs/>
          <w:spacing w:val="3"/>
          <w:sz w:val="28"/>
          <w:szCs w:val="28"/>
        </w:rPr>
        <w:t>обслуживающих карты,</w:t>
      </w:r>
      <w:r w:rsidRPr="00CA14BC">
        <w:rPr>
          <w:rFonts w:ascii="Times New Roman" w:hAnsi="Times New Roman" w:cs="Times New Roman"/>
          <w:i/>
          <w:iCs/>
          <w:spacing w:val="3"/>
          <w:sz w:val="28"/>
          <w:szCs w:val="28"/>
        </w:rPr>
        <w:t xml:space="preserve"> </w:t>
      </w:r>
      <w:r w:rsidRPr="00CA14BC">
        <w:rPr>
          <w:rFonts w:ascii="Times New Roman" w:hAnsi="Times New Roman" w:cs="Times New Roman"/>
          <w:spacing w:val="3"/>
          <w:sz w:val="28"/>
          <w:szCs w:val="28"/>
        </w:rPr>
        <w:t>как правило, вы</w:t>
      </w:r>
      <w:r w:rsidRPr="00CA14BC">
        <w:rPr>
          <w:rFonts w:ascii="Times New Roman" w:hAnsi="Times New Roman" w:cs="Times New Roman"/>
          <w:spacing w:val="3"/>
          <w:sz w:val="28"/>
          <w:szCs w:val="28"/>
        </w:rPr>
        <w:softHyphen/>
      </w:r>
      <w:r w:rsidRPr="00CA14BC">
        <w:rPr>
          <w:rFonts w:ascii="Times New Roman" w:hAnsi="Times New Roman" w:cs="Times New Roman"/>
          <w:spacing w:val="5"/>
          <w:sz w:val="28"/>
          <w:szCs w:val="28"/>
        </w:rPr>
        <w:t xml:space="preserve">ступают предприятия торговли или сферы услуг, которые на основе </w:t>
      </w:r>
      <w:r w:rsidRPr="00CA14BC">
        <w:rPr>
          <w:rFonts w:ascii="Times New Roman" w:hAnsi="Times New Roman" w:cs="Times New Roman"/>
          <w:spacing w:val="1"/>
          <w:sz w:val="28"/>
          <w:szCs w:val="28"/>
        </w:rPr>
        <w:t>договора, заключенного с эквайрером,</w:t>
      </w:r>
      <w:r w:rsidRPr="00CA14BC">
        <w:rPr>
          <w:rFonts w:ascii="Times New Roman" w:hAnsi="Times New Roman" w:cs="Times New Roman"/>
          <w:b/>
          <w:bCs/>
          <w:spacing w:val="1"/>
          <w:sz w:val="28"/>
          <w:szCs w:val="28"/>
        </w:rPr>
        <w:t xml:space="preserve"> </w:t>
      </w:r>
      <w:r w:rsidRPr="00CA14BC">
        <w:rPr>
          <w:rFonts w:ascii="Times New Roman" w:hAnsi="Times New Roman" w:cs="Times New Roman"/>
          <w:spacing w:val="1"/>
          <w:sz w:val="28"/>
          <w:szCs w:val="28"/>
        </w:rPr>
        <w:t xml:space="preserve">принимают к оплате за свои </w:t>
      </w:r>
      <w:r w:rsidRPr="00CA14BC">
        <w:rPr>
          <w:rFonts w:ascii="Times New Roman" w:hAnsi="Times New Roman" w:cs="Times New Roman"/>
          <w:spacing w:val="1"/>
          <w:sz w:val="28"/>
          <w:szCs w:val="28"/>
        </w:rPr>
        <w:lastRenderedPageBreak/>
        <w:t>то</w:t>
      </w:r>
      <w:r w:rsidRPr="00CA14BC">
        <w:rPr>
          <w:rFonts w:ascii="Times New Roman" w:hAnsi="Times New Roman" w:cs="Times New Roman"/>
          <w:spacing w:val="1"/>
          <w:sz w:val="28"/>
          <w:szCs w:val="28"/>
        </w:rPr>
        <w:softHyphen/>
      </w:r>
      <w:r w:rsidRPr="00CA14BC">
        <w:rPr>
          <w:rFonts w:ascii="Times New Roman" w:hAnsi="Times New Roman" w:cs="Times New Roman"/>
          <w:spacing w:val="6"/>
          <w:sz w:val="28"/>
          <w:szCs w:val="28"/>
        </w:rPr>
        <w:t xml:space="preserve">вары банковские карты. Одна организация может принимать карты </w:t>
      </w:r>
      <w:r w:rsidRPr="00CA14BC">
        <w:rPr>
          <w:rFonts w:ascii="Times New Roman" w:hAnsi="Times New Roman" w:cs="Times New Roman"/>
          <w:spacing w:val="4"/>
          <w:sz w:val="28"/>
          <w:szCs w:val="28"/>
        </w:rPr>
        <w:t>разных эмитентов.</w:t>
      </w:r>
    </w:p>
    <w:p w:rsidR="00EE2459" w:rsidRPr="00CA14BC" w:rsidRDefault="00EE2459" w:rsidP="00EE2459">
      <w:pPr>
        <w:spacing w:line="360" w:lineRule="auto"/>
        <w:ind w:firstLine="709"/>
        <w:contextualSpacing/>
        <w:jc w:val="both"/>
        <w:rPr>
          <w:rFonts w:ascii="Times New Roman" w:hAnsi="Times New Roman" w:cs="Times New Roman"/>
          <w:sz w:val="28"/>
          <w:szCs w:val="28"/>
        </w:rPr>
      </w:pPr>
      <w:r w:rsidRPr="00CA14BC">
        <w:rPr>
          <w:rFonts w:ascii="Times New Roman" w:hAnsi="Times New Roman" w:cs="Times New Roman"/>
          <w:bCs/>
          <w:iCs/>
          <w:spacing w:val="2"/>
          <w:sz w:val="28"/>
          <w:szCs w:val="28"/>
        </w:rPr>
        <w:t>Банк-эквайрер</w:t>
      </w:r>
      <w:r w:rsidRPr="00CA14BC">
        <w:rPr>
          <w:rFonts w:ascii="Times New Roman" w:hAnsi="Times New Roman" w:cs="Times New Roman"/>
          <w:iCs/>
          <w:spacing w:val="2"/>
          <w:sz w:val="28"/>
          <w:szCs w:val="28"/>
        </w:rPr>
        <w:t xml:space="preserve"> - </w:t>
      </w:r>
      <w:r w:rsidRPr="00CA14BC">
        <w:rPr>
          <w:rFonts w:ascii="Times New Roman" w:hAnsi="Times New Roman" w:cs="Times New Roman"/>
          <w:spacing w:val="2"/>
          <w:sz w:val="28"/>
          <w:szCs w:val="28"/>
        </w:rPr>
        <w:t xml:space="preserve">это кредитная организация, которая обслуживает </w:t>
      </w:r>
      <w:r w:rsidRPr="00CA14BC">
        <w:rPr>
          <w:rFonts w:ascii="Times New Roman" w:hAnsi="Times New Roman" w:cs="Times New Roman"/>
          <w:sz w:val="28"/>
          <w:szCs w:val="28"/>
        </w:rPr>
        <w:t>предприятия торговли и сферы услуг, переводя деньги в оплату произве</w:t>
      </w:r>
      <w:r w:rsidRPr="00CA14BC">
        <w:rPr>
          <w:rFonts w:ascii="Times New Roman" w:hAnsi="Times New Roman" w:cs="Times New Roman"/>
          <w:sz w:val="28"/>
          <w:szCs w:val="28"/>
        </w:rPr>
        <w:softHyphen/>
      </w:r>
      <w:r w:rsidRPr="00CA14BC">
        <w:rPr>
          <w:rFonts w:ascii="Times New Roman" w:hAnsi="Times New Roman" w:cs="Times New Roman"/>
          <w:spacing w:val="1"/>
          <w:sz w:val="28"/>
          <w:szCs w:val="28"/>
        </w:rPr>
        <w:t xml:space="preserve">денных покупок на их счета, а также </w:t>
      </w:r>
      <w:r w:rsidRPr="00CA14BC">
        <w:rPr>
          <w:rFonts w:ascii="Times New Roman" w:hAnsi="Times New Roman" w:cs="Times New Roman"/>
          <w:bCs/>
          <w:spacing w:val="1"/>
          <w:sz w:val="28"/>
          <w:szCs w:val="28"/>
        </w:rPr>
        <w:t>проводит</w:t>
      </w:r>
      <w:r w:rsidRPr="00CA14BC">
        <w:rPr>
          <w:rFonts w:ascii="Times New Roman" w:hAnsi="Times New Roman" w:cs="Times New Roman"/>
          <w:b/>
          <w:bCs/>
          <w:spacing w:val="1"/>
          <w:sz w:val="28"/>
          <w:szCs w:val="28"/>
        </w:rPr>
        <w:t xml:space="preserve"> </w:t>
      </w:r>
      <w:r w:rsidRPr="00CA14BC">
        <w:rPr>
          <w:rFonts w:ascii="Times New Roman" w:hAnsi="Times New Roman" w:cs="Times New Roman"/>
          <w:spacing w:val="1"/>
          <w:sz w:val="28"/>
          <w:szCs w:val="28"/>
        </w:rPr>
        <w:t>выдачу наличных денег держателям карт, эмитированных другими кредитными организациями.</w:t>
      </w:r>
    </w:p>
    <w:p w:rsidR="00EE2459" w:rsidRPr="00CA14BC" w:rsidRDefault="00EE2459" w:rsidP="00EE2459">
      <w:pPr>
        <w:spacing w:line="360" w:lineRule="auto"/>
        <w:ind w:firstLine="709"/>
        <w:contextualSpacing/>
        <w:jc w:val="both"/>
        <w:rPr>
          <w:rFonts w:ascii="Times New Roman" w:hAnsi="Times New Roman" w:cs="Times New Roman"/>
          <w:sz w:val="28"/>
          <w:szCs w:val="28"/>
        </w:rPr>
      </w:pPr>
      <w:r w:rsidRPr="00CA14BC">
        <w:rPr>
          <w:rFonts w:ascii="Times New Roman" w:hAnsi="Times New Roman" w:cs="Times New Roman"/>
          <w:bCs/>
          <w:iCs/>
          <w:spacing w:val="1"/>
          <w:sz w:val="28"/>
          <w:szCs w:val="28"/>
        </w:rPr>
        <w:t xml:space="preserve">Процессинговый центр - </w:t>
      </w:r>
      <w:r w:rsidRPr="00CA14BC">
        <w:rPr>
          <w:rFonts w:ascii="Times New Roman" w:hAnsi="Times New Roman" w:cs="Times New Roman"/>
          <w:i/>
          <w:iCs/>
          <w:spacing w:val="1"/>
          <w:sz w:val="28"/>
          <w:szCs w:val="28"/>
        </w:rPr>
        <w:t xml:space="preserve"> </w:t>
      </w:r>
      <w:r w:rsidRPr="00CA14BC">
        <w:rPr>
          <w:rFonts w:ascii="Times New Roman" w:hAnsi="Times New Roman" w:cs="Times New Roman"/>
          <w:spacing w:val="1"/>
          <w:sz w:val="28"/>
          <w:szCs w:val="28"/>
        </w:rPr>
        <w:t>компания, обеспечивающая информацион</w:t>
      </w:r>
      <w:r w:rsidRPr="00CA14BC">
        <w:rPr>
          <w:rFonts w:ascii="Times New Roman" w:hAnsi="Times New Roman" w:cs="Times New Roman"/>
          <w:spacing w:val="1"/>
          <w:sz w:val="28"/>
          <w:szCs w:val="28"/>
        </w:rPr>
        <w:softHyphen/>
      </w:r>
      <w:r w:rsidRPr="00CA14BC">
        <w:rPr>
          <w:rFonts w:ascii="Times New Roman" w:hAnsi="Times New Roman" w:cs="Times New Roman"/>
          <w:sz w:val="28"/>
          <w:szCs w:val="28"/>
        </w:rPr>
        <w:t xml:space="preserve">ное и технологическое взаимодействие между участниками платежной </w:t>
      </w:r>
      <w:r w:rsidRPr="00CA14BC">
        <w:rPr>
          <w:rFonts w:ascii="Times New Roman" w:hAnsi="Times New Roman" w:cs="Times New Roman"/>
          <w:spacing w:val="4"/>
          <w:sz w:val="28"/>
          <w:szCs w:val="28"/>
        </w:rPr>
        <w:t>системы. Она располагает информацией</w:t>
      </w:r>
      <w:r w:rsidRPr="00CA14BC">
        <w:rPr>
          <w:rFonts w:ascii="Times New Roman" w:hAnsi="Times New Roman" w:cs="Times New Roman"/>
          <w:b/>
          <w:bCs/>
          <w:spacing w:val="4"/>
          <w:sz w:val="28"/>
          <w:szCs w:val="28"/>
        </w:rPr>
        <w:t xml:space="preserve"> </w:t>
      </w:r>
      <w:r w:rsidRPr="00CA14BC">
        <w:rPr>
          <w:rFonts w:ascii="Times New Roman" w:hAnsi="Times New Roman" w:cs="Times New Roman"/>
          <w:spacing w:val="4"/>
          <w:sz w:val="28"/>
          <w:szCs w:val="28"/>
        </w:rPr>
        <w:t>о состоянии карточных сче</w:t>
      </w:r>
      <w:r w:rsidRPr="00CA14BC">
        <w:rPr>
          <w:rFonts w:ascii="Times New Roman" w:hAnsi="Times New Roman" w:cs="Times New Roman"/>
          <w:spacing w:val="4"/>
          <w:sz w:val="28"/>
          <w:szCs w:val="28"/>
        </w:rPr>
        <w:softHyphen/>
      </w:r>
      <w:r w:rsidRPr="00CA14BC">
        <w:rPr>
          <w:rFonts w:ascii="Times New Roman" w:hAnsi="Times New Roman" w:cs="Times New Roman"/>
          <w:sz w:val="28"/>
          <w:szCs w:val="28"/>
        </w:rPr>
        <w:t>тов участников системы и соответственно осуществляет авторизацию</w:t>
      </w:r>
      <w:r w:rsidRPr="00CA14BC">
        <w:rPr>
          <w:rFonts w:ascii="Times New Roman" w:hAnsi="Times New Roman" w:cs="Times New Roman"/>
          <w:sz w:val="28"/>
          <w:szCs w:val="28"/>
          <w:vertAlign w:val="superscript"/>
        </w:rPr>
        <w:t xml:space="preserve"> </w:t>
      </w:r>
      <w:r w:rsidRPr="00CA14BC">
        <w:rPr>
          <w:rFonts w:ascii="Times New Roman" w:hAnsi="Times New Roman" w:cs="Times New Roman"/>
          <w:spacing w:val="5"/>
          <w:sz w:val="28"/>
          <w:szCs w:val="28"/>
        </w:rPr>
        <w:t xml:space="preserve">всех операций по банковским картам. В функции процессингового </w:t>
      </w:r>
      <w:r w:rsidRPr="00CA14BC">
        <w:rPr>
          <w:rFonts w:ascii="Times New Roman" w:hAnsi="Times New Roman" w:cs="Times New Roman"/>
          <w:sz w:val="28"/>
          <w:szCs w:val="28"/>
        </w:rPr>
        <w:t>центра также включают сбор, обработку и рассылку участникам систе</w:t>
      </w:r>
      <w:r w:rsidRPr="00CA14BC">
        <w:rPr>
          <w:rFonts w:ascii="Times New Roman" w:hAnsi="Times New Roman" w:cs="Times New Roman"/>
          <w:sz w:val="28"/>
          <w:szCs w:val="28"/>
        </w:rPr>
        <w:softHyphen/>
      </w:r>
      <w:r w:rsidRPr="00CA14BC">
        <w:rPr>
          <w:rFonts w:ascii="Times New Roman" w:hAnsi="Times New Roman" w:cs="Times New Roman"/>
          <w:spacing w:val="5"/>
          <w:sz w:val="28"/>
          <w:szCs w:val="28"/>
        </w:rPr>
        <w:t>мы данных по операциям с банковскими картами.</w:t>
      </w:r>
    </w:p>
    <w:p w:rsidR="00EE2459" w:rsidRPr="00CA14BC" w:rsidRDefault="00EE2459" w:rsidP="00EE2459">
      <w:pPr>
        <w:spacing w:line="360" w:lineRule="auto"/>
        <w:ind w:firstLine="709"/>
        <w:contextualSpacing/>
        <w:jc w:val="both"/>
        <w:rPr>
          <w:rFonts w:ascii="Times New Roman" w:hAnsi="Times New Roman" w:cs="Times New Roman"/>
          <w:sz w:val="28"/>
          <w:szCs w:val="28"/>
        </w:rPr>
      </w:pPr>
      <w:r w:rsidRPr="00CA14BC">
        <w:rPr>
          <w:rFonts w:ascii="Times New Roman" w:hAnsi="Times New Roman" w:cs="Times New Roman"/>
          <w:bCs/>
          <w:iCs/>
          <w:sz w:val="28"/>
          <w:szCs w:val="28"/>
        </w:rPr>
        <w:t>Расчетный агент</w:t>
      </w:r>
      <w:r w:rsidRPr="00CA14BC">
        <w:rPr>
          <w:rFonts w:ascii="Times New Roman" w:hAnsi="Times New Roman" w:cs="Times New Roman"/>
          <w:i/>
          <w:iCs/>
          <w:sz w:val="28"/>
          <w:szCs w:val="28"/>
        </w:rPr>
        <w:t xml:space="preserve"> </w:t>
      </w:r>
      <w:r w:rsidRPr="00CA14BC">
        <w:rPr>
          <w:rFonts w:ascii="Times New Roman" w:hAnsi="Times New Roman" w:cs="Times New Roman"/>
          <w:iCs/>
          <w:sz w:val="28"/>
          <w:szCs w:val="28"/>
        </w:rPr>
        <w:t>-</w:t>
      </w:r>
      <w:r w:rsidRPr="00CA14BC">
        <w:rPr>
          <w:rFonts w:ascii="Times New Roman" w:hAnsi="Times New Roman" w:cs="Times New Roman"/>
          <w:i/>
          <w:iCs/>
          <w:sz w:val="28"/>
          <w:szCs w:val="28"/>
        </w:rPr>
        <w:t xml:space="preserve"> </w:t>
      </w:r>
      <w:r w:rsidRPr="00CA14BC">
        <w:rPr>
          <w:rFonts w:ascii="Times New Roman" w:hAnsi="Times New Roman" w:cs="Times New Roman"/>
          <w:sz w:val="28"/>
          <w:szCs w:val="28"/>
        </w:rPr>
        <w:t>кредитная организация, осуществляющая взаи</w:t>
      </w:r>
      <w:r w:rsidRPr="00CA14BC">
        <w:rPr>
          <w:rFonts w:ascii="Times New Roman" w:hAnsi="Times New Roman" w:cs="Times New Roman"/>
          <w:sz w:val="28"/>
          <w:szCs w:val="28"/>
        </w:rPr>
        <w:softHyphen/>
        <w:t>морасчеты между банками - членами платежной системы на основе данных, полученных из процессингового центра. Для этого между бан</w:t>
      </w:r>
      <w:r w:rsidRPr="00CA14BC">
        <w:rPr>
          <w:rFonts w:ascii="Times New Roman" w:hAnsi="Times New Roman" w:cs="Times New Roman"/>
          <w:sz w:val="28"/>
          <w:szCs w:val="28"/>
        </w:rPr>
        <w:softHyphen/>
        <w:t xml:space="preserve">ками устанавливаются корреспондентские отношения. Таким образом, </w:t>
      </w:r>
      <w:r w:rsidRPr="00CA14BC">
        <w:rPr>
          <w:rFonts w:ascii="Times New Roman" w:hAnsi="Times New Roman" w:cs="Times New Roman"/>
          <w:spacing w:val="1"/>
          <w:sz w:val="28"/>
          <w:szCs w:val="28"/>
        </w:rPr>
        <w:t>расчетный банк зачисляет средства на корреспондентские счета банков-</w:t>
      </w:r>
      <w:r w:rsidRPr="00CA14BC">
        <w:rPr>
          <w:rFonts w:ascii="Times New Roman" w:hAnsi="Times New Roman" w:cs="Times New Roman"/>
          <w:sz w:val="28"/>
          <w:szCs w:val="28"/>
        </w:rPr>
        <w:t>эквайреров и списывает средства со счетов банков-эмитентов карт.</w:t>
      </w:r>
    </w:p>
    <w:p w:rsidR="00EE2459" w:rsidRPr="00CA14BC" w:rsidRDefault="00EE2459" w:rsidP="00EE2459">
      <w:pPr>
        <w:spacing w:line="360" w:lineRule="auto"/>
        <w:ind w:firstLine="709"/>
        <w:contextualSpacing/>
        <w:jc w:val="both"/>
        <w:rPr>
          <w:rFonts w:ascii="Times New Roman" w:hAnsi="Times New Roman" w:cs="Times New Roman"/>
          <w:sz w:val="28"/>
          <w:szCs w:val="28"/>
        </w:rPr>
      </w:pPr>
      <w:r w:rsidRPr="00CA14BC">
        <w:rPr>
          <w:rFonts w:ascii="Times New Roman" w:hAnsi="Times New Roman" w:cs="Times New Roman"/>
          <w:sz w:val="28"/>
          <w:szCs w:val="28"/>
        </w:rPr>
        <w:t xml:space="preserve">В зависимости от используемой технологии карты делятся на карты </w:t>
      </w:r>
      <w:r w:rsidRPr="00CA14BC">
        <w:rPr>
          <w:rFonts w:ascii="Times New Roman" w:hAnsi="Times New Roman" w:cs="Times New Roman"/>
          <w:spacing w:val="5"/>
          <w:sz w:val="28"/>
          <w:szCs w:val="28"/>
        </w:rPr>
        <w:t>с магнитной полосой и микропроцессорные (чиповые).</w:t>
      </w:r>
    </w:p>
    <w:p w:rsidR="00EE2459" w:rsidRPr="00CA14BC" w:rsidRDefault="00EE2459" w:rsidP="00EE2459">
      <w:pPr>
        <w:spacing w:line="360" w:lineRule="auto"/>
        <w:ind w:firstLine="709"/>
        <w:contextualSpacing/>
        <w:jc w:val="both"/>
        <w:rPr>
          <w:rFonts w:ascii="Times New Roman" w:hAnsi="Times New Roman" w:cs="Times New Roman"/>
          <w:sz w:val="28"/>
          <w:szCs w:val="28"/>
        </w:rPr>
      </w:pPr>
      <w:r w:rsidRPr="00CA14BC">
        <w:rPr>
          <w:rFonts w:ascii="Times New Roman" w:hAnsi="Times New Roman" w:cs="Times New Roman"/>
          <w:sz w:val="28"/>
          <w:szCs w:val="28"/>
        </w:rPr>
        <w:t xml:space="preserve">Наибольшее распространение получили карты с магнитной полосой, на которой выделяются три дорожки. Одна из них предназначена для </w:t>
      </w:r>
      <w:r w:rsidRPr="00CA14BC">
        <w:rPr>
          <w:rFonts w:ascii="Times New Roman" w:hAnsi="Times New Roman" w:cs="Times New Roman"/>
          <w:spacing w:val="4"/>
          <w:sz w:val="28"/>
          <w:szCs w:val="28"/>
        </w:rPr>
        <w:t xml:space="preserve">перезаписи данных во время каждой операции по карте, а две другие </w:t>
      </w:r>
      <w:r w:rsidRPr="00CA14BC">
        <w:rPr>
          <w:rFonts w:ascii="Times New Roman" w:hAnsi="Times New Roman" w:cs="Times New Roman"/>
          <w:spacing w:val="1"/>
          <w:sz w:val="28"/>
          <w:szCs w:val="28"/>
        </w:rPr>
        <w:t xml:space="preserve">используются для идентификационных целей. Перед выдачей клиенту </w:t>
      </w:r>
      <w:r w:rsidRPr="00CA14BC">
        <w:rPr>
          <w:rFonts w:ascii="Times New Roman" w:hAnsi="Times New Roman" w:cs="Times New Roman"/>
          <w:spacing w:val="4"/>
          <w:sz w:val="28"/>
          <w:szCs w:val="28"/>
        </w:rPr>
        <w:t>такой карты на ее поверхности производится тиснение некоторых ха</w:t>
      </w:r>
      <w:r w:rsidRPr="00CA14BC">
        <w:rPr>
          <w:rFonts w:ascii="Times New Roman" w:hAnsi="Times New Roman" w:cs="Times New Roman"/>
          <w:spacing w:val="4"/>
          <w:sz w:val="28"/>
          <w:szCs w:val="28"/>
        </w:rPr>
        <w:softHyphen/>
      </w:r>
      <w:r w:rsidRPr="00CA14BC">
        <w:rPr>
          <w:rFonts w:ascii="Times New Roman" w:hAnsi="Times New Roman" w:cs="Times New Roman"/>
          <w:sz w:val="28"/>
          <w:szCs w:val="28"/>
        </w:rPr>
        <w:t xml:space="preserve">рактеристик для идентификации держателя. Такая карта используется </w:t>
      </w:r>
      <w:r w:rsidRPr="00CA14BC">
        <w:rPr>
          <w:rFonts w:ascii="Times New Roman" w:hAnsi="Times New Roman" w:cs="Times New Roman"/>
          <w:spacing w:val="4"/>
          <w:sz w:val="28"/>
          <w:szCs w:val="28"/>
        </w:rPr>
        <w:t>лишь в идентификационных целях и не несет информации о текущем состоянии карточного счета и применяемых по нему ограничениях.</w:t>
      </w:r>
    </w:p>
    <w:p w:rsidR="00EE2459" w:rsidRPr="00CA14BC" w:rsidRDefault="00EE2459" w:rsidP="00EE2459">
      <w:pPr>
        <w:spacing w:line="360" w:lineRule="auto"/>
        <w:ind w:firstLine="709"/>
        <w:contextualSpacing/>
        <w:jc w:val="both"/>
        <w:rPr>
          <w:rFonts w:ascii="Times New Roman" w:hAnsi="Times New Roman" w:cs="Times New Roman"/>
          <w:sz w:val="28"/>
          <w:szCs w:val="28"/>
        </w:rPr>
      </w:pPr>
      <w:r w:rsidRPr="00CA14BC">
        <w:rPr>
          <w:rFonts w:ascii="Times New Roman" w:hAnsi="Times New Roman" w:cs="Times New Roman"/>
          <w:bCs/>
          <w:iCs/>
          <w:sz w:val="28"/>
          <w:szCs w:val="28"/>
        </w:rPr>
        <w:lastRenderedPageBreak/>
        <w:t>Смарт-карта</w:t>
      </w:r>
      <w:r w:rsidRPr="00CA14BC">
        <w:rPr>
          <w:rFonts w:ascii="Times New Roman" w:hAnsi="Times New Roman" w:cs="Times New Roman"/>
          <w:sz w:val="28"/>
          <w:szCs w:val="28"/>
        </w:rPr>
        <w:t xml:space="preserve"> хранит в памяти информацию о состоянии карточно</w:t>
      </w:r>
      <w:r w:rsidRPr="00CA14BC">
        <w:rPr>
          <w:rFonts w:ascii="Times New Roman" w:hAnsi="Times New Roman" w:cs="Times New Roman"/>
          <w:sz w:val="28"/>
          <w:szCs w:val="28"/>
        </w:rPr>
        <w:softHyphen/>
      </w:r>
      <w:r w:rsidRPr="00CA14BC">
        <w:rPr>
          <w:rFonts w:ascii="Times New Roman" w:hAnsi="Times New Roman" w:cs="Times New Roman"/>
          <w:spacing w:val="-6"/>
          <w:sz w:val="28"/>
          <w:szCs w:val="28"/>
        </w:rPr>
        <w:t>го счета и о нескольких последних сделках с картой. Такая карта мно</w:t>
      </w:r>
      <w:r w:rsidRPr="00CA14BC">
        <w:rPr>
          <w:rFonts w:ascii="Times New Roman" w:hAnsi="Times New Roman" w:cs="Times New Roman"/>
          <w:spacing w:val="-6"/>
          <w:sz w:val="28"/>
          <w:szCs w:val="28"/>
        </w:rPr>
        <w:softHyphen/>
      </w:r>
      <w:r w:rsidRPr="00CA14BC">
        <w:rPr>
          <w:rFonts w:ascii="Times New Roman" w:hAnsi="Times New Roman" w:cs="Times New Roman"/>
          <w:sz w:val="28"/>
          <w:szCs w:val="28"/>
        </w:rPr>
        <w:t>гофункциональна, обладает высокой защищенностью от несанкцио</w:t>
      </w:r>
      <w:r w:rsidRPr="00CA14BC">
        <w:rPr>
          <w:rFonts w:ascii="Times New Roman" w:hAnsi="Times New Roman" w:cs="Times New Roman"/>
          <w:sz w:val="28"/>
          <w:szCs w:val="28"/>
        </w:rPr>
        <w:softHyphen/>
        <w:t>нированного доступа и позволяет проводить авторизацию в режиме «</w:t>
      </w:r>
      <w:r w:rsidRPr="00CA14BC">
        <w:rPr>
          <w:rFonts w:ascii="Times New Roman" w:hAnsi="Times New Roman" w:cs="Times New Roman"/>
          <w:sz w:val="28"/>
          <w:szCs w:val="28"/>
          <w:lang w:val="en-US"/>
        </w:rPr>
        <w:t>off</w:t>
      </w:r>
      <w:r w:rsidRPr="00CA14BC">
        <w:rPr>
          <w:rFonts w:ascii="Times New Roman" w:hAnsi="Times New Roman" w:cs="Times New Roman"/>
          <w:sz w:val="28"/>
          <w:szCs w:val="28"/>
        </w:rPr>
        <w:t>-</w:t>
      </w:r>
      <w:r w:rsidRPr="00CA14BC">
        <w:rPr>
          <w:rFonts w:ascii="Times New Roman" w:hAnsi="Times New Roman" w:cs="Times New Roman"/>
          <w:sz w:val="28"/>
          <w:szCs w:val="28"/>
          <w:lang w:val="en-US"/>
        </w:rPr>
        <w:t>line</w:t>
      </w:r>
      <w:r w:rsidRPr="00CA14BC">
        <w:rPr>
          <w:rFonts w:ascii="Times New Roman" w:hAnsi="Times New Roman" w:cs="Times New Roman"/>
          <w:sz w:val="28"/>
          <w:szCs w:val="28"/>
        </w:rPr>
        <w:t>». В этом случае непосредственной связи торговой точки с процессинговым центром не требуется. Карта обменивается инфор</w:t>
      </w:r>
      <w:r w:rsidRPr="00CA14BC">
        <w:rPr>
          <w:rFonts w:ascii="Times New Roman" w:hAnsi="Times New Roman" w:cs="Times New Roman"/>
          <w:sz w:val="28"/>
          <w:szCs w:val="28"/>
        </w:rPr>
        <w:softHyphen/>
        <w:t xml:space="preserve">мацией с электронным терминалом, и происходит «распознавание», после чего остаток средств по карте уменьшается на сумму покупки. </w:t>
      </w:r>
      <w:r w:rsidRPr="00CA14BC">
        <w:rPr>
          <w:rFonts w:ascii="Times New Roman" w:hAnsi="Times New Roman" w:cs="Times New Roman"/>
          <w:spacing w:val="-2"/>
          <w:sz w:val="28"/>
          <w:szCs w:val="28"/>
        </w:rPr>
        <w:t>В результате время для получения авторизации сокращается в не</w:t>
      </w:r>
      <w:r w:rsidRPr="00CA14BC">
        <w:rPr>
          <w:rFonts w:ascii="Times New Roman" w:hAnsi="Times New Roman" w:cs="Times New Roman"/>
          <w:spacing w:val="-2"/>
          <w:sz w:val="28"/>
          <w:szCs w:val="28"/>
        </w:rPr>
        <w:softHyphen/>
      </w:r>
      <w:r w:rsidRPr="00CA14BC">
        <w:rPr>
          <w:rFonts w:ascii="Times New Roman" w:hAnsi="Times New Roman" w:cs="Times New Roman"/>
          <w:sz w:val="28"/>
          <w:szCs w:val="28"/>
        </w:rPr>
        <w:t>сколько раз.</w:t>
      </w:r>
    </w:p>
    <w:p w:rsidR="00EE2459" w:rsidRPr="00CA14BC" w:rsidRDefault="00EE2459" w:rsidP="009F310C">
      <w:pPr>
        <w:spacing w:line="360" w:lineRule="auto"/>
        <w:ind w:firstLine="709"/>
        <w:jc w:val="both"/>
        <w:rPr>
          <w:rFonts w:ascii="Times New Roman" w:hAnsi="Times New Roman" w:cs="Times New Roman"/>
          <w:spacing w:val="-7"/>
          <w:sz w:val="28"/>
          <w:szCs w:val="28"/>
        </w:rPr>
      </w:pPr>
      <w:r w:rsidRPr="00CA14BC">
        <w:rPr>
          <w:rFonts w:ascii="Times New Roman" w:hAnsi="Times New Roman" w:cs="Times New Roman"/>
          <w:spacing w:val="-6"/>
          <w:sz w:val="28"/>
          <w:szCs w:val="28"/>
        </w:rPr>
        <w:t>Расчет с помощью банковских карт имеет несомненные преимуще</w:t>
      </w:r>
      <w:r w:rsidRPr="00CA14BC">
        <w:rPr>
          <w:rFonts w:ascii="Times New Roman" w:hAnsi="Times New Roman" w:cs="Times New Roman"/>
          <w:spacing w:val="-6"/>
          <w:sz w:val="28"/>
          <w:szCs w:val="28"/>
        </w:rPr>
        <w:softHyphen/>
      </w:r>
      <w:r w:rsidRPr="00CA14BC">
        <w:rPr>
          <w:rFonts w:ascii="Times New Roman" w:hAnsi="Times New Roman" w:cs="Times New Roman"/>
          <w:sz w:val="28"/>
          <w:szCs w:val="28"/>
        </w:rPr>
        <w:t>ства для клиента банка. Привлекательность банковских карт опреде</w:t>
      </w:r>
      <w:r w:rsidRPr="00CA14BC">
        <w:rPr>
          <w:rFonts w:ascii="Times New Roman" w:hAnsi="Times New Roman" w:cs="Times New Roman"/>
          <w:sz w:val="28"/>
          <w:szCs w:val="28"/>
        </w:rPr>
        <w:softHyphen/>
      </w:r>
      <w:r w:rsidRPr="00CA14BC">
        <w:rPr>
          <w:rFonts w:ascii="Times New Roman" w:hAnsi="Times New Roman" w:cs="Times New Roman"/>
          <w:spacing w:val="-7"/>
          <w:sz w:val="28"/>
          <w:szCs w:val="28"/>
        </w:rPr>
        <w:t>ляется удобством их использования, значительным уровнем защищен</w:t>
      </w:r>
      <w:r w:rsidRPr="00CA14BC">
        <w:rPr>
          <w:rFonts w:ascii="Times New Roman" w:hAnsi="Times New Roman" w:cs="Times New Roman"/>
          <w:spacing w:val="-7"/>
          <w:sz w:val="28"/>
          <w:szCs w:val="28"/>
        </w:rPr>
        <w:softHyphen/>
      </w:r>
      <w:r w:rsidRPr="00CA14BC">
        <w:rPr>
          <w:rFonts w:ascii="Times New Roman" w:hAnsi="Times New Roman" w:cs="Times New Roman"/>
          <w:sz w:val="28"/>
          <w:szCs w:val="28"/>
        </w:rPr>
        <w:t xml:space="preserve">ности средств, хранящихся на карточном счете в банке (особенно </w:t>
      </w:r>
      <w:r w:rsidRPr="00CA14BC">
        <w:rPr>
          <w:rFonts w:ascii="Times New Roman" w:hAnsi="Times New Roman" w:cs="Times New Roman"/>
          <w:spacing w:val="-5"/>
          <w:sz w:val="28"/>
          <w:szCs w:val="28"/>
        </w:rPr>
        <w:t>смарт-карты), возможностью проверить каждую операцию, обратив</w:t>
      </w:r>
      <w:r w:rsidRPr="00CA14BC">
        <w:rPr>
          <w:rFonts w:ascii="Times New Roman" w:hAnsi="Times New Roman" w:cs="Times New Roman"/>
          <w:spacing w:val="-5"/>
          <w:sz w:val="28"/>
          <w:szCs w:val="28"/>
        </w:rPr>
        <w:softHyphen/>
      </w:r>
      <w:r w:rsidRPr="00CA14BC">
        <w:rPr>
          <w:rFonts w:ascii="Times New Roman" w:hAnsi="Times New Roman" w:cs="Times New Roman"/>
          <w:spacing w:val="-7"/>
          <w:sz w:val="28"/>
          <w:szCs w:val="28"/>
        </w:rPr>
        <w:t>шись в банк.</w:t>
      </w:r>
    </w:p>
    <w:p w:rsidR="00EE2459" w:rsidRPr="00CA14BC" w:rsidRDefault="00EE2459" w:rsidP="009F310C">
      <w:pPr>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2.1</w:t>
      </w:r>
      <w:r w:rsidRPr="00CA14BC">
        <w:rPr>
          <w:rFonts w:ascii="Times New Roman" w:hAnsi="Times New Roman" w:cs="Times New Roman"/>
          <w:b/>
          <w:sz w:val="28"/>
          <w:szCs w:val="28"/>
        </w:rPr>
        <w:t>.</w:t>
      </w:r>
      <w:r>
        <w:rPr>
          <w:rFonts w:ascii="Times New Roman" w:hAnsi="Times New Roman" w:cs="Times New Roman"/>
          <w:b/>
          <w:sz w:val="28"/>
          <w:szCs w:val="28"/>
        </w:rPr>
        <w:t>6.</w:t>
      </w:r>
      <w:r w:rsidRPr="00CA14BC">
        <w:rPr>
          <w:rFonts w:ascii="Times New Roman" w:hAnsi="Times New Roman" w:cs="Times New Roman"/>
          <w:b/>
          <w:sz w:val="28"/>
          <w:szCs w:val="28"/>
        </w:rPr>
        <w:t xml:space="preserve">  Вексельная форма расчета</w:t>
      </w:r>
    </w:p>
    <w:p w:rsidR="00EE2459" w:rsidRPr="00CA14BC" w:rsidRDefault="00EE2459" w:rsidP="009F310C">
      <w:pPr>
        <w:spacing w:line="360" w:lineRule="auto"/>
        <w:ind w:firstLine="709"/>
        <w:jc w:val="both"/>
        <w:rPr>
          <w:rFonts w:ascii="Times New Roman" w:hAnsi="Times New Roman" w:cs="Times New Roman"/>
          <w:spacing w:val="-1"/>
          <w:sz w:val="28"/>
          <w:szCs w:val="28"/>
        </w:rPr>
      </w:pPr>
      <w:r w:rsidRPr="00CA14BC">
        <w:rPr>
          <w:rFonts w:ascii="Times New Roman" w:hAnsi="Times New Roman" w:cs="Times New Roman"/>
          <w:bCs/>
          <w:iCs/>
          <w:sz w:val="28"/>
          <w:szCs w:val="28"/>
        </w:rPr>
        <w:t>Вексельная форма расчетов</w:t>
      </w:r>
      <w:r w:rsidRPr="00CA14BC">
        <w:rPr>
          <w:rFonts w:ascii="Times New Roman" w:hAnsi="Times New Roman" w:cs="Times New Roman"/>
          <w:iCs/>
          <w:sz w:val="28"/>
          <w:szCs w:val="28"/>
        </w:rPr>
        <w:t xml:space="preserve"> </w:t>
      </w:r>
      <w:r w:rsidRPr="00CA14BC">
        <w:rPr>
          <w:rFonts w:ascii="Times New Roman" w:hAnsi="Times New Roman" w:cs="Times New Roman"/>
          <w:sz w:val="28"/>
          <w:szCs w:val="28"/>
        </w:rPr>
        <w:t>представляет собой расчеты между постав</w:t>
      </w:r>
      <w:r w:rsidRPr="00CA14BC">
        <w:rPr>
          <w:rFonts w:ascii="Times New Roman" w:hAnsi="Times New Roman" w:cs="Times New Roman"/>
          <w:sz w:val="28"/>
          <w:szCs w:val="28"/>
        </w:rPr>
        <w:softHyphen/>
      </w:r>
      <w:r w:rsidRPr="00CA14BC">
        <w:rPr>
          <w:rFonts w:ascii="Times New Roman" w:hAnsi="Times New Roman" w:cs="Times New Roman"/>
          <w:spacing w:val="-6"/>
          <w:sz w:val="28"/>
          <w:szCs w:val="28"/>
        </w:rPr>
        <w:t xml:space="preserve">щиком и плательщиком за товары или услуги с отсрочкой платежа </w:t>
      </w:r>
      <w:r w:rsidRPr="00CA14BC">
        <w:rPr>
          <w:rFonts w:ascii="Times New Roman" w:hAnsi="Times New Roman" w:cs="Times New Roman"/>
          <w:spacing w:val="-7"/>
          <w:sz w:val="28"/>
          <w:szCs w:val="28"/>
        </w:rPr>
        <w:t xml:space="preserve">(коммерческий кредит) на основе специального документа - векселя, представляющего из себя ценную бумагу.  </w:t>
      </w:r>
      <w:r w:rsidRPr="00CA14BC">
        <w:rPr>
          <w:rFonts w:ascii="Times New Roman" w:hAnsi="Times New Roman" w:cs="Times New Roman"/>
          <w:bCs/>
          <w:iCs/>
          <w:spacing w:val="-4"/>
          <w:sz w:val="28"/>
          <w:szCs w:val="28"/>
        </w:rPr>
        <w:t>Вексель</w:t>
      </w:r>
      <w:r w:rsidRPr="00CA14BC">
        <w:rPr>
          <w:rFonts w:ascii="Times New Roman" w:hAnsi="Times New Roman" w:cs="Times New Roman"/>
          <w:iCs/>
          <w:spacing w:val="-4"/>
          <w:sz w:val="28"/>
          <w:szCs w:val="28"/>
        </w:rPr>
        <w:t xml:space="preserve"> </w:t>
      </w:r>
      <w:r w:rsidRPr="00CA14BC">
        <w:rPr>
          <w:rFonts w:ascii="Times New Roman" w:hAnsi="Times New Roman" w:cs="Times New Roman"/>
          <w:spacing w:val="-4"/>
          <w:sz w:val="28"/>
          <w:szCs w:val="28"/>
        </w:rPr>
        <w:t>- это безусловное письменное долговое обязательство строго установленной законом формы, дающее его владельцу (вексе</w:t>
      </w:r>
      <w:r w:rsidRPr="00CA14BC">
        <w:rPr>
          <w:rFonts w:ascii="Times New Roman" w:hAnsi="Times New Roman" w:cs="Times New Roman"/>
          <w:spacing w:val="-4"/>
          <w:sz w:val="28"/>
          <w:szCs w:val="28"/>
        </w:rPr>
        <w:softHyphen/>
      </w:r>
      <w:r w:rsidRPr="00CA14BC">
        <w:rPr>
          <w:rFonts w:ascii="Times New Roman" w:hAnsi="Times New Roman" w:cs="Times New Roman"/>
          <w:spacing w:val="-3"/>
          <w:sz w:val="28"/>
          <w:szCs w:val="28"/>
        </w:rPr>
        <w:t xml:space="preserve">ледержателю) бесспорное право по наступлении срока требовать от </w:t>
      </w:r>
      <w:r w:rsidRPr="00CA14BC">
        <w:rPr>
          <w:rFonts w:ascii="Times New Roman" w:hAnsi="Times New Roman" w:cs="Times New Roman"/>
          <w:spacing w:val="-2"/>
          <w:sz w:val="28"/>
          <w:szCs w:val="28"/>
        </w:rPr>
        <w:t xml:space="preserve">должника оплаты обозначенной в векселе денежной суммы. Закон </w:t>
      </w:r>
      <w:r w:rsidRPr="00CA14BC">
        <w:rPr>
          <w:rFonts w:ascii="Times New Roman" w:hAnsi="Times New Roman" w:cs="Times New Roman"/>
          <w:spacing w:val="-5"/>
          <w:sz w:val="28"/>
          <w:szCs w:val="28"/>
        </w:rPr>
        <w:t>различает два основных вида векселей: простые и переводные. В век</w:t>
      </w:r>
      <w:r w:rsidRPr="00CA14BC">
        <w:rPr>
          <w:rFonts w:ascii="Times New Roman" w:hAnsi="Times New Roman" w:cs="Times New Roman"/>
          <w:spacing w:val="-5"/>
          <w:sz w:val="28"/>
          <w:szCs w:val="28"/>
        </w:rPr>
        <w:softHyphen/>
      </w:r>
      <w:r w:rsidRPr="00CA14BC">
        <w:rPr>
          <w:rFonts w:ascii="Times New Roman" w:hAnsi="Times New Roman" w:cs="Times New Roman"/>
          <w:spacing w:val="-3"/>
          <w:sz w:val="28"/>
          <w:szCs w:val="28"/>
        </w:rPr>
        <w:t>сельном обращении могут участвовать как граждане РФ, так и юри</w:t>
      </w:r>
      <w:r w:rsidRPr="00CA14BC">
        <w:rPr>
          <w:rFonts w:ascii="Times New Roman" w:hAnsi="Times New Roman" w:cs="Times New Roman"/>
          <w:spacing w:val="-3"/>
          <w:sz w:val="28"/>
          <w:szCs w:val="28"/>
        </w:rPr>
        <w:softHyphen/>
      </w:r>
      <w:r w:rsidRPr="00CA14BC">
        <w:rPr>
          <w:rFonts w:ascii="Times New Roman" w:hAnsi="Times New Roman" w:cs="Times New Roman"/>
          <w:spacing w:val="-1"/>
          <w:sz w:val="28"/>
          <w:szCs w:val="28"/>
        </w:rPr>
        <w:t>дические лица РФ. Векселя в бездокументарной форме запрещены.</w:t>
      </w:r>
    </w:p>
    <w:p w:rsidR="00EE2459" w:rsidRPr="00CA14BC" w:rsidRDefault="00EE2459" w:rsidP="00EE2459">
      <w:pPr>
        <w:spacing w:line="360" w:lineRule="auto"/>
        <w:ind w:firstLine="709"/>
        <w:contextualSpacing/>
        <w:jc w:val="both"/>
        <w:rPr>
          <w:rFonts w:ascii="Times New Roman" w:hAnsi="Times New Roman" w:cs="Times New Roman"/>
          <w:sz w:val="28"/>
          <w:szCs w:val="28"/>
        </w:rPr>
      </w:pPr>
      <w:r w:rsidRPr="00CA14BC">
        <w:rPr>
          <w:rFonts w:ascii="Times New Roman" w:hAnsi="Times New Roman" w:cs="Times New Roman"/>
          <w:bCs/>
          <w:iCs/>
          <w:spacing w:val="-4"/>
          <w:sz w:val="28"/>
          <w:szCs w:val="28"/>
        </w:rPr>
        <w:t>Простой вексель</w:t>
      </w:r>
      <w:r w:rsidRPr="00CA14BC">
        <w:rPr>
          <w:rFonts w:ascii="Times New Roman" w:hAnsi="Times New Roman" w:cs="Times New Roman"/>
          <w:bCs/>
          <w:i/>
          <w:iCs/>
          <w:spacing w:val="-4"/>
          <w:sz w:val="28"/>
          <w:szCs w:val="28"/>
        </w:rPr>
        <w:t xml:space="preserve"> </w:t>
      </w:r>
      <w:r w:rsidRPr="00CA14BC">
        <w:rPr>
          <w:rFonts w:ascii="Times New Roman" w:hAnsi="Times New Roman" w:cs="Times New Roman"/>
          <w:bCs/>
          <w:iCs/>
          <w:spacing w:val="-4"/>
          <w:sz w:val="28"/>
          <w:szCs w:val="28"/>
        </w:rPr>
        <w:t>-</w:t>
      </w:r>
      <w:r w:rsidRPr="00CA14BC">
        <w:rPr>
          <w:rFonts w:ascii="Times New Roman" w:hAnsi="Times New Roman" w:cs="Times New Roman"/>
          <w:bCs/>
          <w:i/>
          <w:iCs/>
          <w:spacing w:val="-4"/>
          <w:sz w:val="28"/>
          <w:szCs w:val="28"/>
        </w:rPr>
        <w:t xml:space="preserve"> </w:t>
      </w:r>
      <w:r w:rsidRPr="00CA14BC">
        <w:rPr>
          <w:rFonts w:ascii="Times New Roman" w:hAnsi="Times New Roman" w:cs="Times New Roman"/>
          <w:spacing w:val="-4"/>
          <w:sz w:val="28"/>
          <w:szCs w:val="28"/>
        </w:rPr>
        <w:t xml:space="preserve">представляет собой письменный </w:t>
      </w:r>
      <w:r w:rsidRPr="00CA14BC">
        <w:rPr>
          <w:rFonts w:ascii="Times New Roman" w:hAnsi="Times New Roman" w:cs="Times New Roman"/>
          <w:sz w:val="28"/>
          <w:szCs w:val="28"/>
        </w:rPr>
        <w:t xml:space="preserve">документ, содержащий простое </w:t>
      </w:r>
      <w:r w:rsidRPr="00CA14BC">
        <w:rPr>
          <w:rFonts w:ascii="Times New Roman" w:hAnsi="Times New Roman" w:cs="Times New Roman"/>
          <w:bCs/>
          <w:sz w:val="28"/>
          <w:szCs w:val="28"/>
        </w:rPr>
        <w:t>и</w:t>
      </w:r>
      <w:r w:rsidRPr="00CA14BC">
        <w:rPr>
          <w:rFonts w:ascii="Times New Roman" w:hAnsi="Times New Roman" w:cs="Times New Roman"/>
          <w:b/>
          <w:bCs/>
          <w:sz w:val="28"/>
          <w:szCs w:val="28"/>
        </w:rPr>
        <w:t xml:space="preserve"> </w:t>
      </w:r>
      <w:r w:rsidRPr="00CA14BC">
        <w:rPr>
          <w:rFonts w:ascii="Times New Roman" w:hAnsi="Times New Roman" w:cs="Times New Roman"/>
          <w:sz w:val="28"/>
          <w:szCs w:val="28"/>
        </w:rPr>
        <w:t>ничем не обусловленное обязатель</w:t>
      </w:r>
      <w:r w:rsidRPr="00CA14BC">
        <w:rPr>
          <w:rFonts w:ascii="Times New Roman" w:hAnsi="Times New Roman" w:cs="Times New Roman"/>
          <w:sz w:val="28"/>
          <w:szCs w:val="28"/>
        </w:rPr>
        <w:softHyphen/>
        <w:t xml:space="preserve">ство векселедателя (должника) уплатить определенную сумму денег в </w:t>
      </w:r>
      <w:r w:rsidRPr="00CA14BC">
        <w:rPr>
          <w:rFonts w:ascii="Times New Roman" w:hAnsi="Times New Roman" w:cs="Times New Roman"/>
          <w:spacing w:val="-5"/>
          <w:sz w:val="28"/>
          <w:szCs w:val="28"/>
        </w:rPr>
        <w:t>определенный срок и</w:t>
      </w:r>
      <w:r w:rsidRPr="00CA14BC">
        <w:rPr>
          <w:rFonts w:ascii="Times New Roman" w:hAnsi="Times New Roman" w:cs="Times New Roman"/>
          <w:b/>
          <w:bCs/>
          <w:spacing w:val="-5"/>
          <w:sz w:val="28"/>
          <w:szCs w:val="28"/>
        </w:rPr>
        <w:t xml:space="preserve"> </w:t>
      </w:r>
      <w:r w:rsidRPr="00CA14BC">
        <w:rPr>
          <w:rFonts w:ascii="Times New Roman" w:hAnsi="Times New Roman" w:cs="Times New Roman"/>
          <w:spacing w:val="-5"/>
          <w:sz w:val="28"/>
          <w:szCs w:val="28"/>
        </w:rPr>
        <w:t xml:space="preserve">в определенном месте получателю средств или </w:t>
      </w:r>
      <w:r w:rsidRPr="00CA14BC">
        <w:rPr>
          <w:rFonts w:ascii="Times New Roman" w:hAnsi="Times New Roman" w:cs="Times New Roman"/>
          <w:sz w:val="28"/>
          <w:szCs w:val="28"/>
        </w:rPr>
        <w:t xml:space="preserve">его приказу. Простой вексель </w:t>
      </w:r>
      <w:r w:rsidRPr="00CA14BC">
        <w:rPr>
          <w:rFonts w:ascii="Times New Roman" w:hAnsi="Times New Roman" w:cs="Times New Roman"/>
          <w:sz w:val="28"/>
          <w:szCs w:val="28"/>
        </w:rPr>
        <w:lastRenderedPageBreak/>
        <w:t>выписывает сам плательщик, и по суще</w:t>
      </w:r>
      <w:r w:rsidRPr="00CA14BC">
        <w:rPr>
          <w:rFonts w:ascii="Times New Roman" w:hAnsi="Times New Roman" w:cs="Times New Roman"/>
          <w:sz w:val="28"/>
          <w:szCs w:val="28"/>
        </w:rPr>
        <w:softHyphen/>
      </w:r>
      <w:r w:rsidRPr="00CA14BC">
        <w:rPr>
          <w:rFonts w:ascii="Times New Roman" w:hAnsi="Times New Roman" w:cs="Times New Roman"/>
          <w:spacing w:val="-5"/>
          <w:sz w:val="28"/>
          <w:szCs w:val="28"/>
        </w:rPr>
        <w:t>ству он является его долговой распиской.</w:t>
      </w:r>
    </w:p>
    <w:p w:rsidR="00EE2459" w:rsidRPr="00CA14BC" w:rsidRDefault="00EE2459" w:rsidP="00EE2459">
      <w:pPr>
        <w:spacing w:line="360" w:lineRule="auto"/>
        <w:ind w:firstLine="709"/>
        <w:contextualSpacing/>
        <w:jc w:val="both"/>
        <w:rPr>
          <w:rFonts w:ascii="Times New Roman" w:hAnsi="Times New Roman" w:cs="Times New Roman"/>
          <w:spacing w:val="-5"/>
          <w:sz w:val="28"/>
          <w:szCs w:val="28"/>
        </w:rPr>
      </w:pPr>
      <w:r w:rsidRPr="00CA14BC">
        <w:rPr>
          <w:rFonts w:ascii="Times New Roman" w:hAnsi="Times New Roman" w:cs="Times New Roman"/>
          <w:bCs/>
          <w:iCs/>
          <w:spacing w:val="-7"/>
          <w:sz w:val="28"/>
          <w:szCs w:val="28"/>
        </w:rPr>
        <w:t>Переводной вексель</w:t>
      </w:r>
      <w:r w:rsidRPr="00CA14BC">
        <w:rPr>
          <w:rFonts w:ascii="Times New Roman" w:hAnsi="Times New Roman" w:cs="Times New Roman"/>
          <w:bCs/>
          <w:i/>
          <w:iCs/>
          <w:spacing w:val="-7"/>
          <w:sz w:val="28"/>
          <w:szCs w:val="28"/>
        </w:rPr>
        <w:t xml:space="preserve">  </w:t>
      </w:r>
      <w:r w:rsidRPr="00CA14BC">
        <w:rPr>
          <w:rFonts w:ascii="Times New Roman" w:hAnsi="Times New Roman" w:cs="Times New Roman"/>
          <w:spacing w:val="-7"/>
          <w:sz w:val="28"/>
          <w:szCs w:val="28"/>
        </w:rPr>
        <w:t xml:space="preserve"> - это письменный документ, содержащ</w:t>
      </w:r>
      <w:r w:rsidRPr="00CA14BC">
        <w:rPr>
          <w:rFonts w:ascii="Times New Roman" w:hAnsi="Times New Roman" w:cs="Times New Roman"/>
          <w:sz w:val="28"/>
          <w:szCs w:val="28"/>
        </w:rPr>
        <w:t xml:space="preserve">ий безусловный приказ векселедателя (кредитора) плательщику об уплате указанной в векселе денежной суммы третьему лицу или его </w:t>
      </w:r>
      <w:r w:rsidRPr="00CA14BC">
        <w:rPr>
          <w:rFonts w:ascii="Times New Roman" w:hAnsi="Times New Roman" w:cs="Times New Roman"/>
          <w:spacing w:val="-5"/>
          <w:sz w:val="28"/>
          <w:szCs w:val="28"/>
        </w:rPr>
        <w:t>приказу. В отличие от простого, в переводном векселе участвуют не два, а, как минимум, три лица:</w:t>
      </w:r>
    </w:p>
    <w:p w:rsidR="00EE2459" w:rsidRPr="00CA14BC" w:rsidRDefault="00EE2459" w:rsidP="00EE2459">
      <w:pPr>
        <w:pStyle w:val="a3"/>
        <w:numPr>
          <w:ilvl w:val="0"/>
          <w:numId w:val="18"/>
        </w:numPr>
        <w:spacing w:line="360" w:lineRule="auto"/>
        <w:ind w:left="709"/>
        <w:jc w:val="both"/>
        <w:rPr>
          <w:rFonts w:ascii="Times New Roman" w:hAnsi="Times New Roman" w:cs="Times New Roman"/>
          <w:sz w:val="28"/>
          <w:szCs w:val="28"/>
        </w:rPr>
      </w:pPr>
      <w:r w:rsidRPr="00CA14BC">
        <w:rPr>
          <w:rFonts w:ascii="Times New Roman" w:hAnsi="Times New Roman" w:cs="Times New Roman"/>
          <w:sz w:val="28"/>
          <w:szCs w:val="28"/>
        </w:rPr>
        <w:t>векселедатель (трассант), выдающий</w:t>
      </w:r>
      <w:r w:rsidRPr="00CA14BC">
        <w:rPr>
          <w:rFonts w:ascii="Times New Roman" w:hAnsi="Times New Roman" w:cs="Times New Roman"/>
          <w:b/>
          <w:bCs/>
          <w:sz w:val="28"/>
          <w:szCs w:val="28"/>
        </w:rPr>
        <w:t xml:space="preserve"> </w:t>
      </w:r>
      <w:r w:rsidRPr="00CA14BC">
        <w:rPr>
          <w:rFonts w:ascii="Times New Roman" w:hAnsi="Times New Roman" w:cs="Times New Roman"/>
          <w:sz w:val="28"/>
          <w:szCs w:val="28"/>
        </w:rPr>
        <w:t>вексель;</w:t>
      </w:r>
    </w:p>
    <w:p w:rsidR="00EE2459" w:rsidRPr="00CA14BC" w:rsidRDefault="00EE2459" w:rsidP="00EE2459">
      <w:pPr>
        <w:pStyle w:val="a3"/>
        <w:numPr>
          <w:ilvl w:val="0"/>
          <w:numId w:val="18"/>
        </w:numPr>
        <w:spacing w:line="360" w:lineRule="auto"/>
        <w:ind w:left="709"/>
        <w:jc w:val="both"/>
        <w:rPr>
          <w:rFonts w:ascii="Times New Roman" w:hAnsi="Times New Roman" w:cs="Times New Roman"/>
          <w:sz w:val="28"/>
          <w:szCs w:val="28"/>
        </w:rPr>
      </w:pPr>
      <w:r w:rsidRPr="00CA14BC">
        <w:rPr>
          <w:rFonts w:ascii="Times New Roman" w:hAnsi="Times New Roman" w:cs="Times New Roman"/>
          <w:sz w:val="28"/>
          <w:szCs w:val="28"/>
        </w:rPr>
        <w:t xml:space="preserve">плательщик (трассат), к которому обращен приказ произвести </w:t>
      </w:r>
      <w:r w:rsidRPr="00CA14BC">
        <w:rPr>
          <w:rFonts w:ascii="Times New Roman" w:hAnsi="Times New Roman" w:cs="Times New Roman"/>
          <w:spacing w:val="-7"/>
          <w:sz w:val="28"/>
          <w:szCs w:val="28"/>
        </w:rPr>
        <w:t>платеж по векселю;</w:t>
      </w:r>
    </w:p>
    <w:p w:rsidR="00EE2459" w:rsidRPr="00CA14BC" w:rsidRDefault="00EE2459" w:rsidP="00EE2459">
      <w:pPr>
        <w:pStyle w:val="a3"/>
        <w:numPr>
          <w:ilvl w:val="0"/>
          <w:numId w:val="18"/>
        </w:numPr>
        <w:spacing w:line="360" w:lineRule="auto"/>
        <w:ind w:left="709"/>
        <w:jc w:val="both"/>
        <w:rPr>
          <w:rFonts w:ascii="Times New Roman" w:hAnsi="Times New Roman" w:cs="Times New Roman"/>
          <w:sz w:val="28"/>
          <w:szCs w:val="28"/>
        </w:rPr>
      </w:pPr>
      <w:r w:rsidRPr="00CA14BC">
        <w:rPr>
          <w:rFonts w:ascii="Times New Roman" w:hAnsi="Times New Roman" w:cs="Times New Roman"/>
          <w:sz w:val="28"/>
          <w:szCs w:val="28"/>
        </w:rPr>
        <w:t>векселедержатель (ремитент) — получатель платежа по векселю.</w:t>
      </w:r>
    </w:p>
    <w:p w:rsidR="00EE2459" w:rsidRPr="00CA14BC" w:rsidRDefault="00EE2459" w:rsidP="00EE2459">
      <w:pPr>
        <w:spacing w:line="360" w:lineRule="auto"/>
        <w:ind w:firstLine="709"/>
        <w:contextualSpacing/>
        <w:jc w:val="both"/>
        <w:rPr>
          <w:rFonts w:ascii="Times New Roman" w:hAnsi="Times New Roman" w:cs="Times New Roman"/>
          <w:sz w:val="28"/>
          <w:szCs w:val="28"/>
        </w:rPr>
      </w:pPr>
      <w:r w:rsidRPr="00CA14BC">
        <w:rPr>
          <w:rFonts w:ascii="Times New Roman" w:hAnsi="Times New Roman" w:cs="Times New Roman"/>
          <w:spacing w:val="-6"/>
          <w:sz w:val="28"/>
          <w:szCs w:val="28"/>
        </w:rPr>
        <w:t xml:space="preserve">Переводной вексель обязательно должен быть </w:t>
      </w:r>
      <w:r w:rsidRPr="00CA14BC">
        <w:rPr>
          <w:rFonts w:ascii="Times New Roman" w:hAnsi="Times New Roman" w:cs="Times New Roman"/>
          <w:iCs/>
          <w:spacing w:val="-6"/>
          <w:sz w:val="28"/>
          <w:szCs w:val="28"/>
        </w:rPr>
        <w:t xml:space="preserve">акцептован </w:t>
      </w:r>
      <w:r w:rsidRPr="00CA14BC">
        <w:rPr>
          <w:rFonts w:ascii="Times New Roman" w:hAnsi="Times New Roman" w:cs="Times New Roman"/>
          <w:spacing w:val="-6"/>
          <w:sz w:val="28"/>
          <w:szCs w:val="28"/>
        </w:rPr>
        <w:t>платель</w:t>
      </w:r>
      <w:r w:rsidRPr="00CA14BC">
        <w:rPr>
          <w:rFonts w:ascii="Times New Roman" w:hAnsi="Times New Roman" w:cs="Times New Roman"/>
          <w:spacing w:val="-6"/>
          <w:sz w:val="28"/>
          <w:szCs w:val="28"/>
        </w:rPr>
        <w:softHyphen/>
      </w:r>
      <w:r w:rsidRPr="00CA14BC">
        <w:rPr>
          <w:rFonts w:ascii="Times New Roman" w:hAnsi="Times New Roman" w:cs="Times New Roman"/>
          <w:sz w:val="28"/>
          <w:szCs w:val="28"/>
        </w:rPr>
        <w:t>щиком (трассатом), и</w:t>
      </w:r>
      <w:r w:rsidRPr="00CA14BC">
        <w:rPr>
          <w:rFonts w:ascii="Times New Roman" w:hAnsi="Times New Roman" w:cs="Times New Roman"/>
          <w:b/>
          <w:bCs/>
          <w:sz w:val="28"/>
          <w:szCs w:val="28"/>
        </w:rPr>
        <w:t xml:space="preserve"> </w:t>
      </w:r>
      <w:r w:rsidRPr="00CA14BC">
        <w:rPr>
          <w:rFonts w:ascii="Times New Roman" w:hAnsi="Times New Roman" w:cs="Times New Roman"/>
          <w:sz w:val="28"/>
          <w:szCs w:val="28"/>
        </w:rPr>
        <w:t>только после этого он приобретает силу испол</w:t>
      </w:r>
      <w:r w:rsidRPr="00CA14BC">
        <w:rPr>
          <w:rFonts w:ascii="Times New Roman" w:hAnsi="Times New Roman" w:cs="Times New Roman"/>
          <w:sz w:val="28"/>
          <w:szCs w:val="28"/>
        </w:rPr>
        <w:softHyphen/>
      </w:r>
      <w:r w:rsidRPr="00CA14BC">
        <w:rPr>
          <w:rFonts w:ascii="Times New Roman" w:hAnsi="Times New Roman" w:cs="Times New Roman"/>
          <w:spacing w:val="-4"/>
          <w:sz w:val="28"/>
          <w:szCs w:val="28"/>
        </w:rPr>
        <w:t xml:space="preserve">нительного документа. Акцептант переводного векселя, так же как </w:t>
      </w:r>
      <w:r w:rsidRPr="00CA14BC">
        <w:rPr>
          <w:rFonts w:ascii="Times New Roman" w:hAnsi="Times New Roman" w:cs="Times New Roman"/>
          <w:sz w:val="28"/>
          <w:szCs w:val="28"/>
        </w:rPr>
        <w:t>векселедатель простого векселя, является главным вексельным долж</w:t>
      </w:r>
      <w:r w:rsidRPr="00CA14BC">
        <w:rPr>
          <w:rFonts w:ascii="Times New Roman" w:hAnsi="Times New Roman" w:cs="Times New Roman"/>
          <w:sz w:val="28"/>
          <w:szCs w:val="28"/>
        </w:rPr>
        <w:softHyphen/>
      </w:r>
      <w:r w:rsidRPr="00CA14BC">
        <w:rPr>
          <w:rFonts w:ascii="Times New Roman" w:hAnsi="Times New Roman" w:cs="Times New Roman"/>
          <w:spacing w:val="-4"/>
          <w:sz w:val="28"/>
          <w:szCs w:val="28"/>
        </w:rPr>
        <w:t xml:space="preserve">ником, он несет ответственность за оплату векселя в установленный </w:t>
      </w:r>
      <w:r w:rsidRPr="00CA14BC">
        <w:rPr>
          <w:rFonts w:ascii="Times New Roman" w:hAnsi="Times New Roman" w:cs="Times New Roman"/>
          <w:spacing w:val="-7"/>
          <w:sz w:val="28"/>
          <w:szCs w:val="28"/>
        </w:rPr>
        <w:t xml:space="preserve">срок. </w:t>
      </w:r>
      <w:r w:rsidRPr="00CA14BC">
        <w:rPr>
          <w:rFonts w:ascii="Times New Roman" w:hAnsi="Times New Roman" w:cs="Times New Roman"/>
          <w:iCs/>
          <w:spacing w:val="-7"/>
          <w:sz w:val="28"/>
          <w:szCs w:val="28"/>
        </w:rPr>
        <w:t>Акцепт</w:t>
      </w:r>
      <w:r w:rsidRPr="00CA14BC">
        <w:rPr>
          <w:rFonts w:ascii="Times New Roman" w:hAnsi="Times New Roman" w:cs="Times New Roman"/>
          <w:i/>
          <w:iCs/>
          <w:spacing w:val="-7"/>
          <w:sz w:val="28"/>
          <w:szCs w:val="28"/>
        </w:rPr>
        <w:t xml:space="preserve"> </w:t>
      </w:r>
      <w:r w:rsidRPr="00CA14BC">
        <w:rPr>
          <w:rFonts w:ascii="Times New Roman" w:hAnsi="Times New Roman" w:cs="Times New Roman"/>
          <w:spacing w:val="-7"/>
          <w:sz w:val="28"/>
          <w:szCs w:val="28"/>
        </w:rPr>
        <w:t>отмечается в левой части лицевой стороны векселя и вы</w:t>
      </w:r>
      <w:r w:rsidRPr="00CA14BC">
        <w:rPr>
          <w:rFonts w:ascii="Times New Roman" w:hAnsi="Times New Roman" w:cs="Times New Roman"/>
          <w:spacing w:val="-7"/>
          <w:sz w:val="28"/>
          <w:szCs w:val="28"/>
        </w:rPr>
        <w:softHyphen/>
      </w:r>
      <w:r w:rsidRPr="00CA14BC">
        <w:rPr>
          <w:rFonts w:ascii="Times New Roman" w:hAnsi="Times New Roman" w:cs="Times New Roman"/>
          <w:sz w:val="28"/>
          <w:szCs w:val="28"/>
        </w:rPr>
        <w:t xml:space="preserve">ражается словами «акцептован», «принят», «заплачу» и т. п. с обязательным проставлением подписи плательщика. </w:t>
      </w:r>
      <w:r w:rsidRPr="00CA14BC">
        <w:rPr>
          <w:rFonts w:ascii="Times New Roman" w:hAnsi="Times New Roman" w:cs="Times New Roman"/>
          <w:spacing w:val="-3"/>
          <w:sz w:val="28"/>
          <w:szCs w:val="28"/>
        </w:rPr>
        <w:t xml:space="preserve">Вексель является строго формальным документом. Он содержит </w:t>
      </w:r>
      <w:r w:rsidRPr="00CA14BC">
        <w:rPr>
          <w:rFonts w:ascii="Times New Roman" w:hAnsi="Times New Roman" w:cs="Times New Roman"/>
          <w:spacing w:val="-6"/>
          <w:sz w:val="28"/>
          <w:szCs w:val="28"/>
        </w:rPr>
        <w:t xml:space="preserve">перечень обязательных реквизитов. Отсутствие хотя бы одного из них </w:t>
      </w:r>
      <w:r w:rsidRPr="00CA14BC">
        <w:rPr>
          <w:rFonts w:ascii="Times New Roman" w:hAnsi="Times New Roman" w:cs="Times New Roman"/>
          <w:sz w:val="28"/>
          <w:szCs w:val="28"/>
        </w:rPr>
        <w:t>лишает вексель юридической силы. К обязательным вексельным рек</w:t>
      </w:r>
      <w:r w:rsidRPr="00CA14BC">
        <w:rPr>
          <w:rFonts w:ascii="Times New Roman" w:hAnsi="Times New Roman" w:cs="Times New Roman"/>
          <w:sz w:val="28"/>
          <w:szCs w:val="28"/>
        </w:rPr>
        <w:softHyphen/>
        <w:t>визитам относятся:</w:t>
      </w:r>
    </w:p>
    <w:p w:rsidR="00EE2459" w:rsidRPr="0042304C" w:rsidRDefault="00EE2459" w:rsidP="00EE2459">
      <w:pPr>
        <w:pStyle w:val="a3"/>
        <w:numPr>
          <w:ilvl w:val="0"/>
          <w:numId w:val="25"/>
        </w:numPr>
        <w:spacing w:line="360" w:lineRule="auto"/>
        <w:ind w:left="709"/>
        <w:jc w:val="both"/>
        <w:rPr>
          <w:rFonts w:ascii="Times New Roman" w:hAnsi="Times New Roman" w:cs="Times New Roman"/>
          <w:spacing w:val="-5"/>
          <w:sz w:val="28"/>
          <w:szCs w:val="28"/>
        </w:rPr>
      </w:pPr>
      <w:r w:rsidRPr="0042304C">
        <w:rPr>
          <w:rFonts w:ascii="Times New Roman" w:hAnsi="Times New Roman" w:cs="Times New Roman"/>
          <w:sz w:val="28"/>
          <w:szCs w:val="28"/>
        </w:rPr>
        <w:t>вексельная метка, т. е. включение слова «вексель» не только в на</w:t>
      </w:r>
      <w:r w:rsidRPr="0042304C">
        <w:rPr>
          <w:rFonts w:ascii="Times New Roman" w:hAnsi="Times New Roman" w:cs="Times New Roman"/>
          <w:sz w:val="28"/>
          <w:szCs w:val="28"/>
        </w:rPr>
        <w:softHyphen/>
      </w:r>
      <w:r w:rsidRPr="0042304C">
        <w:rPr>
          <w:rFonts w:ascii="Times New Roman" w:hAnsi="Times New Roman" w:cs="Times New Roman"/>
          <w:spacing w:val="-5"/>
          <w:sz w:val="28"/>
          <w:szCs w:val="28"/>
        </w:rPr>
        <w:t>звание, но и в сам текст документа;</w:t>
      </w:r>
    </w:p>
    <w:p w:rsidR="00EE2459" w:rsidRPr="0042304C" w:rsidRDefault="00EE2459" w:rsidP="00EE2459">
      <w:pPr>
        <w:pStyle w:val="a3"/>
        <w:numPr>
          <w:ilvl w:val="0"/>
          <w:numId w:val="25"/>
        </w:numPr>
        <w:spacing w:line="360" w:lineRule="auto"/>
        <w:ind w:left="709"/>
        <w:jc w:val="both"/>
        <w:rPr>
          <w:rFonts w:ascii="Times New Roman" w:hAnsi="Times New Roman" w:cs="Times New Roman"/>
          <w:sz w:val="28"/>
          <w:szCs w:val="28"/>
        </w:rPr>
      </w:pPr>
      <w:r w:rsidRPr="0042304C">
        <w:rPr>
          <w:rFonts w:ascii="Times New Roman" w:hAnsi="Times New Roman" w:cs="Times New Roman"/>
          <w:sz w:val="28"/>
          <w:szCs w:val="28"/>
        </w:rPr>
        <w:t>место и время составления векселя (день, месяц и</w:t>
      </w:r>
      <w:r w:rsidRPr="0042304C">
        <w:rPr>
          <w:rFonts w:ascii="Times New Roman" w:hAnsi="Times New Roman" w:cs="Times New Roman"/>
          <w:b/>
          <w:bCs/>
          <w:sz w:val="28"/>
          <w:szCs w:val="28"/>
        </w:rPr>
        <w:t xml:space="preserve"> </w:t>
      </w:r>
      <w:r w:rsidRPr="0042304C">
        <w:rPr>
          <w:rFonts w:ascii="Times New Roman" w:hAnsi="Times New Roman" w:cs="Times New Roman"/>
          <w:sz w:val="28"/>
          <w:szCs w:val="28"/>
        </w:rPr>
        <w:t xml:space="preserve">год составления); </w:t>
      </w:r>
    </w:p>
    <w:p w:rsidR="00EE2459" w:rsidRPr="0042304C" w:rsidRDefault="00EE2459" w:rsidP="00EE2459">
      <w:pPr>
        <w:pStyle w:val="a3"/>
        <w:numPr>
          <w:ilvl w:val="0"/>
          <w:numId w:val="25"/>
        </w:numPr>
        <w:spacing w:line="360" w:lineRule="auto"/>
        <w:ind w:left="709"/>
        <w:jc w:val="both"/>
        <w:rPr>
          <w:rFonts w:ascii="Times New Roman" w:hAnsi="Times New Roman" w:cs="Times New Roman"/>
          <w:sz w:val="28"/>
          <w:szCs w:val="28"/>
        </w:rPr>
      </w:pPr>
      <w:r w:rsidRPr="0042304C">
        <w:rPr>
          <w:rFonts w:ascii="Times New Roman" w:hAnsi="Times New Roman" w:cs="Times New Roman"/>
          <w:sz w:val="28"/>
          <w:szCs w:val="28"/>
        </w:rPr>
        <w:t>обещание уплатить определенную денежную сумму;</w:t>
      </w:r>
    </w:p>
    <w:p w:rsidR="00EE2459" w:rsidRPr="0042304C" w:rsidRDefault="00EE2459" w:rsidP="00EE2459">
      <w:pPr>
        <w:pStyle w:val="a3"/>
        <w:numPr>
          <w:ilvl w:val="0"/>
          <w:numId w:val="25"/>
        </w:numPr>
        <w:spacing w:line="360" w:lineRule="auto"/>
        <w:ind w:left="709"/>
        <w:jc w:val="both"/>
        <w:rPr>
          <w:rFonts w:ascii="Times New Roman" w:hAnsi="Times New Roman" w:cs="Times New Roman"/>
          <w:sz w:val="28"/>
          <w:szCs w:val="28"/>
        </w:rPr>
      </w:pPr>
      <w:r w:rsidRPr="0042304C">
        <w:rPr>
          <w:rFonts w:ascii="Times New Roman" w:hAnsi="Times New Roman" w:cs="Times New Roman"/>
          <w:sz w:val="28"/>
          <w:szCs w:val="28"/>
        </w:rPr>
        <w:t>указание денежной суммы цифрами и прописью (исправления не д</w:t>
      </w:r>
      <w:r w:rsidRPr="0042304C">
        <w:rPr>
          <w:rFonts w:ascii="Times New Roman" w:hAnsi="Times New Roman" w:cs="Times New Roman"/>
          <w:spacing w:val="-5"/>
          <w:sz w:val="28"/>
          <w:szCs w:val="28"/>
        </w:rPr>
        <w:t>опускаются);</w:t>
      </w:r>
    </w:p>
    <w:p w:rsidR="00EE2459" w:rsidRPr="0042304C" w:rsidRDefault="00EE2459" w:rsidP="00EE2459">
      <w:pPr>
        <w:pStyle w:val="a3"/>
        <w:numPr>
          <w:ilvl w:val="0"/>
          <w:numId w:val="25"/>
        </w:numPr>
        <w:spacing w:line="360" w:lineRule="auto"/>
        <w:ind w:left="709"/>
        <w:jc w:val="both"/>
        <w:rPr>
          <w:rFonts w:ascii="Times New Roman" w:hAnsi="Times New Roman" w:cs="Times New Roman"/>
          <w:sz w:val="28"/>
          <w:szCs w:val="28"/>
        </w:rPr>
      </w:pPr>
      <w:r w:rsidRPr="0042304C">
        <w:rPr>
          <w:rFonts w:ascii="Times New Roman" w:hAnsi="Times New Roman" w:cs="Times New Roman"/>
          <w:sz w:val="28"/>
          <w:szCs w:val="28"/>
        </w:rPr>
        <w:t>срок платежа;</w:t>
      </w:r>
    </w:p>
    <w:p w:rsidR="00EE2459" w:rsidRPr="0042304C" w:rsidRDefault="00EE2459" w:rsidP="00EE2459">
      <w:pPr>
        <w:pStyle w:val="a3"/>
        <w:numPr>
          <w:ilvl w:val="0"/>
          <w:numId w:val="25"/>
        </w:numPr>
        <w:spacing w:line="360" w:lineRule="auto"/>
        <w:ind w:left="709"/>
        <w:jc w:val="both"/>
        <w:rPr>
          <w:rFonts w:ascii="Times New Roman" w:hAnsi="Times New Roman" w:cs="Times New Roman"/>
          <w:sz w:val="28"/>
          <w:szCs w:val="28"/>
        </w:rPr>
      </w:pPr>
      <w:r w:rsidRPr="0042304C">
        <w:rPr>
          <w:rFonts w:ascii="Times New Roman" w:hAnsi="Times New Roman" w:cs="Times New Roman"/>
          <w:sz w:val="28"/>
          <w:szCs w:val="28"/>
        </w:rPr>
        <w:t>место платежа;</w:t>
      </w:r>
    </w:p>
    <w:p w:rsidR="00EE2459" w:rsidRPr="0042304C" w:rsidRDefault="00EE2459" w:rsidP="00EE2459">
      <w:pPr>
        <w:pStyle w:val="a3"/>
        <w:numPr>
          <w:ilvl w:val="0"/>
          <w:numId w:val="25"/>
        </w:numPr>
        <w:spacing w:line="360" w:lineRule="auto"/>
        <w:ind w:left="709"/>
        <w:jc w:val="both"/>
        <w:rPr>
          <w:rFonts w:ascii="Times New Roman" w:hAnsi="Times New Roman" w:cs="Times New Roman"/>
          <w:sz w:val="28"/>
          <w:szCs w:val="28"/>
        </w:rPr>
      </w:pPr>
      <w:r w:rsidRPr="0042304C">
        <w:rPr>
          <w:rFonts w:ascii="Times New Roman" w:hAnsi="Times New Roman" w:cs="Times New Roman"/>
          <w:sz w:val="28"/>
          <w:szCs w:val="28"/>
        </w:rPr>
        <w:lastRenderedPageBreak/>
        <w:t>наименование того, кому или приказу кого должен быть совер</w:t>
      </w:r>
      <w:r w:rsidRPr="0042304C">
        <w:rPr>
          <w:rFonts w:ascii="Times New Roman" w:hAnsi="Times New Roman" w:cs="Times New Roman"/>
          <w:sz w:val="28"/>
          <w:szCs w:val="28"/>
        </w:rPr>
        <w:softHyphen/>
      </w:r>
      <w:r w:rsidRPr="0042304C">
        <w:rPr>
          <w:rFonts w:ascii="Times New Roman" w:hAnsi="Times New Roman" w:cs="Times New Roman"/>
          <w:spacing w:val="-7"/>
          <w:sz w:val="28"/>
          <w:szCs w:val="28"/>
        </w:rPr>
        <w:t>шен платеж;</w:t>
      </w:r>
    </w:p>
    <w:p w:rsidR="00EE2459" w:rsidRPr="0042304C" w:rsidRDefault="00EE2459" w:rsidP="00EE2459">
      <w:pPr>
        <w:pStyle w:val="a3"/>
        <w:numPr>
          <w:ilvl w:val="0"/>
          <w:numId w:val="25"/>
        </w:numPr>
        <w:spacing w:line="360" w:lineRule="auto"/>
        <w:ind w:left="709"/>
        <w:jc w:val="both"/>
        <w:rPr>
          <w:rFonts w:ascii="Times New Roman" w:hAnsi="Times New Roman" w:cs="Times New Roman"/>
          <w:sz w:val="28"/>
          <w:szCs w:val="28"/>
        </w:rPr>
      </w:pPr>
      <w:r w:rsidRPr="0042304C">
        <w:rPr>
          <w:rFonts w:ascii="Times New Roman" w:hAnsi="Times New Roman" w:cs="Times New Roman"/>
          <w:sz w:val="28"/>
          <w:szCs w:val="28"/>
        </w:rPr>
        <w:t>подпись векселедателя (проставляется им собственноручно руко</w:t>
      </w:r>
      <w:r w:rsidRPr="0042304C">
        <w:rPr>
          <w:rFonts w:ascii="Times New Roman" w:hAnsi="Times New Roman" w:cs="Times New Roman"/>
          <w:sz w:val="28"/>
          <w:szCs w:val="28"/>
        </w:rPr>
        <w:softHyphen/>
        <w:t>писным путем).</w:t>
      </w:r>
    </w:p>
    <w:p w:rsidR="00EE2459" w:rsidRPr="00CA14BC" w:rsidRDefault="00EE2459" w:rsidP="00EE2459">
      <w:pPr>
        <w:spacing w:line="360" w:lineRule="auto"/>
        <w:ind w:firstLine="709"/>
        <w:contextualSpacing/>
        <w:jc w:val="both"/>
        <w:rPr>
          <w:rFonts w:ascii="Times New Roman" w:hAnsi="Times New Roman" w:cs="Times New Roman"/>
          <w:sz w:val="28"/>
          <w:szCs w:val="28"/>
        </w:rPr>
      </w:pPr>
      <w:r w:rsidRPr="00CA14BC">
        <w:rPr>
          <w:rFonts w:ascii="Times New Roman" w:hAnsi="Times New Roman" w:cs="Times New Roman"/>
          <w:sz w:val="28"/>
          <w:szCs w:val="28"/>
        </w:rPr>
        <w:t xml:space="preserve">Платеж, но простому векселю либо по акцептованному плательщиком </w:t>
      </w:r>
      <w:r w:rsidRPr="00CA14BC">
        <w:rPr>
          <w:rFonts w:ascii="Times New Roman" w:hAnsi="Times New Roman" w:cs="Times New Roman"/>
          <w:spacing w:val="4"/>
          <w:sz w:val="28"/>
          <w:szCs w:val="28"/>
        </w:rPr>
        <w:t>переводному</w:t>
      </w:r>
      <w:r w:rsidRPr="00CA14BC">
        <w:rPr>
          <w:rFonts w:ascii="Times New Roman" w:hAnsi="Times New Roman" w:cs="Times New Roman"/>
          <w:b/>
          <w:bCs/>
          <w:spacing w:val="4"/>
          <w:sz w:val="28"/>
          <w:szCs w:val="28"/>
        </w:rPr>
        <w:t xml:space="preserve"> </w:t>
      </w:r>
      <w:r w:rsidRPr="00CA14BC">
        <w:rPr>
          <w:rFonts w:ascii="Times New Roman" w:hAnsi="Times New Roman" w:cs="Times New Roman"/>
          <w:spacing w:val="4"/>
          <w:sz w:val="28"/>
          <w:szCs w:val="28"/>
        </w:rPr>
        <w:t>векселю может быть дополнительно гарантирован по</w:t>
      </w:r>
      <w:r w:rsidRPr="00CA14BC">
        <w:rPr>
          <w:rFonts w:ascii="Times New Roman" w:hAnsi="Times New Roman" w:cs="Times New Roman"/>
          <w:spacing w:val="4"/>
          <w:sz w:val="28"/>
          <w:szCs w:val="28"/>
        </w:rPr>
        <w:softHyphen/>
      </w:r>
      <w:r w:rsidRPr="00CA14BC">
        <w:rPr>
          <w:rFonts w:ascii="Times New Roman" w:hAnsi="Times New Roman" w:cs="Times New Roman"/>
          <w:spacing w:val="1"/>
          <w:sz w:val="28"/>
          <w:szCs w:val="28"/>
        </w:rPr>
        <w:t xml:space="preserve">средством оформления </w:t>
      </w:r>
      <w:r w:rsidRPr="00CA14BC">
        <w:rPr>
          <w:rFonts w:ascii="Times New Roman" w:hAnsi="Times New Roman" w:cs="Times New Roman"/>
          <w:bCs/>
          <w:iCs/>
          <w:spacing w:val="1"/>
          <w:sz w:val="28"/>
          <w:szCs w:val="28"/>
        </w:rPr>
        <w:t>аваля</w:t>
      </w:r>
      <w:r w:rsidRPr="00CA14BC">
        <w:rPr>
          <w:rFonts w:ascii="Times New Roman" w:hAnsi="Times New Roman" w:cs="Times New Roman"/>
          <w:i/>
          <w:iCs/>
          <w:spacing w:val="1"/>
          <w:sz w:val="28"/>
          <w:szCs w:val="28"/>
        </w:rPr>
        <w:t xml:space="preserve">. </w:t>
      </w:r>
      <w:r w:rsidRPr="00CA14BC">
        <w:rPr>
          <w:rFonts w:ascii="Times New Roman" w:hAnsi="Times New Roman" w:cs="Times New Roman"/>
          <w:spacing w:val="1"/>
          <w:sz w:val="28"/>
          <w:szCs w:val="28"/>
        </w:rPr>
        <w:t>Гарантом по оплате векселей в настоя</w:t>
      </w:r>
      <w:r w:rsidRPr="00CA14BC">
        <w:rPr>
          <w:rFonts w:ascii="Times New Roman" w:hAnsi="Times New Roman" w:cs="Times New Roman"/>
          <w:spacing w:val="1"/>
          <w:sz w:val="28"/>
          <w:szCs w:val="28"/>
        </w:rPr>
        <w:softHyphen/>
        <w:t>щее время выступает банк. При этом банк может гарантировать платеж, как за первоначального плательщика, так и за каждого другого обязан</w:t>
      </w:r>
      <w:r w:rsidRPr="00CA14BC">
        <w:rPr>
          <w:rFonts w:ascii="Times New Roman" w:hAnsi="Times New Roman" w:cs="Times New Roman"/>
          <w:spacing w:val="1"/>
          <w:sz w:val="28"/>
          <w:szCs w:val="28"/>
        </w:rPr>
        <w:softHyphen/>
        <w:t>ного по векселю лица. В случае оплаты векселя авалистом к нему пере</w:t>
      </w:r>
      <w:r w:rsidRPr="00CA14BC">
        <w:rPr>
          <w:rFonts w:ascii="Times New Roman" w:hAnsi="Times New Roman" w:cs="Times New Roman"/>
          <w:spacing w:val="1"/>
          <w:sz w:val="28"/>
          <w:szCs w:val="28"/>
        </w:rPr>
        <w:softHyphen/>
        <w:t>ходят все права, вытекающие из векселя. Авалирование векселей повы</w:t>
      </w:r>
      <w:r w:rsidRPr="00CA14BC">
        <w:rPr>
          <w:rFonts w:ascii="Times New Roman" w:hAnsi="Times New Roman" w:cs="Times New Roman"/>
          <w:spacing w:val="1"/>
          <w:sz w:val="28"/>
          <w:szCs w:val="28"/>
        </w:rPr>
        <w:softHyphen/>
      </w:r>
      <w:r w:rsidRPr="00CA14BC">
        <w:rPr>
          <w:rFonts w:ascii="Times New Roman" w:hAnsi="Times New Roman" w:cs="Times New Roman"/>
          <w:sz w:val="28"/>
          <w:szCs w:val="28"/>
        </w:rPr>
        <w:t>шает их надежность, способствует развитию вексельного обращения.</w:t>
      </w:r>
    </w:p>
    <w:p w:rsidR="00EE2459" w:rsidRPr="00CA14BC" w:rsidRDefault="00EE2459" w:rsidP="00EE2459">
      <w:pPr>
        <w:spacing w:line="360" w:lineRule="auto"/>
        <w:ind w:firstLine="709"/>
        <w:contextualSpacing/>
        <w:jc w:val="both"/>
        <w:rPr>
          <w:rFonts w:ascii="Times New Roman" w:hAnsi="Times New Roman" w:cs="Times New Roman"/>
          <w:spacing w:val="2"/>
          <w:sz w:val="28"/>
          <w:szCs w:val="28"/>
        </w:rPr>
      </w:pPr>
      <w:r w:rsidRPr="00CA14BC">
        <w:rPr>
          <w:rFonts w:ascii="Times New Roman" w:hAnsi="Times New Roman" w:cs="Times New Roman"/>
          <w:sz w:val="28"/>
          <w:szCs w:val="28"/>
        </w:rPr>
        <w:t xml:space="preserve"> </w:t>
      </w:r>
      <w:r w:rsidRPr="00CA14BC">
        <w:rPr>
          <w:rFonts w:ascii="Times New Roman" w:hAnsi="Times New Roman" w:cs="Times New Roman"/>
          <w:spacing w:val="5"/>
          <w:sz w:val="28"/>
          <w:szCs w:val="28"/>
        </w:rPr>
        <w:t>Действующее вексельное законодательство предусматривает воз</w:t>
      </w:r>
      <w:r w:rsidRPr="00CA14BC">
        <w:rPr>
          <w:rFonts w:ascii="Times New Roman" w:hAnsi="Times New Roman" w:cs="Times New Roman"/>
          <w:spacing w:val="5"/>
          <w:sz w:val="28"/>
          <w:szCs w:val="28"/>
        </w:rPr>
        <w:softHyphen/>
      </w:r>
      <w:r w:rsidRPr="00CA14BC">
        <w:rPr>
          <w:rFonts w:ascii="Times New Roman" w:hAnsi="Times New Roman" w:cs="Times New Roman"/>
          <w:spacing w:val="2"/>
          <w:sz w:val="28"/>
          <w:szCs w:val="28"/>
        </w:rPr>
        <w:t xml:space="preserve">можность передачи векселя из рук в руки в качестве орудия платежа с </w:t>
      </w:r>
      <w:r w:rsidRPr="00CA14BC">
        <w:rPr>
          <w:rFonts w:ascii="Times New Roman" w:hAnsi="Times New Roman" w:cs="Times New Roman"/>
          <w:spacing w:val="-1"/>
          <w:sz w:val="28"/>
          <w:szCs w:val="28"/>
        </w:rPr>
        <w:t>помощью передаточной</w:t>
      </w:r>
      <w:r w:rsidRPr="00CA14BC">
        <w:rPr>
          <w:rFonts w:ascii="Times New Roman" w:hAnsi="Times New Roman" w:cs="Times New Roman"/>
          <w:b/>
          <w:bCs/>
          <w:spacing w:val="-1"/>
          <w:sz w:val="28"/>
          <w:szCs w:val="28"/>
        </w:rPr>
        <w:t xml:space="preserve"> </w:t>
      </w:r>
      <w:r w:rsidRPr="00CA14BC">
        <w:rPr>
          <w:rFonts w:ascii="Times New Roman" w:hAnsi="Times New Roman" w:cs="Times New Roman"/>
          <w:spacing w:val="-1"/>
          <w:sz w:val="28"/>
          <w:szCs w:val="28"/>
        </w:rPr>
        <w:t xml:space="preserve">надписи - </w:t>
      </w:r>
      <w:r w:rsidRPr="00CA14BC">
        <w:rPr>
          <w:rFonts w:ascii="Times New Roman" w:hAnsi="Times New Roman" w:cs="Times New Roman"/>
          <w:iCs/>
          <w:spacing w:val="-1"/>
          <w:sz w:val="28"/>
          <w:szCs w:val="28"/>
        </w:rPr>
        <w:t>индоссамента.</w:t>
      </w:r>
      <w:r w:rsidRPr="00CA14BC">
        <w:rPr>
          <w:rFonts w:ascii="Times New Roman" w:hAnsi="Times New Roman" w:cs="Times New Roman"/>
          <w:i/>
          <w:iCs/>
          <w:spacing w:val="-1"/>
          <w:sz w:val="28"/>
          <w:szCs w:val="28"/>
        </w:rPr>
        <w:t xml:space="preserve"> </w:t>
      </w:r>
      <w:r w:rsidRPr="00CA14BC">
        <w:rPr>
          <w:rFonts w:ascii="Times New Roman" w:hAnsi="Times New Roman" w:cs="Times New Roman"/>
          <w:spacing w:val="-1"/>
          <w:sz w:val="28"/>
          <w:szCs w:val="28"/>
        </w:rPr>
        <w:t xml:space="preserve">Передача векселя по </w:t>
      </w:r>
      <w:r w:rsidRPr="00CA14BC">
        <w:rPr>
          <w:rFonts w:ascii="Times New Roman" w:hAnsi="Times New Roman" w:cs="Times New Roman"/>
          <w:sz w:val="28"/>
          <w:szCs w:val="28"/>
        </w:rPr>
        <w:t xml:space="preserve">индоссаменту означает передачу вместе с векселем другому лицу и </w:t>
      </w:r>
      <w:r w:rsidRPr="00CA14BC">
        <w:rPr>
          <w:rFonts w:ascii="Times New Roman" w:hAnsi="Times New Roman" w:cs="Times New Roman"/>
          <w:spacing w:val="4"/>
          <w:sz w:val="28"/>
          <w:szCs w:val="28"/>
        </w:rPr>
        <w:t>права на получение им платежа по данному векселю. Векселедержа</w:t>
      </w:r>
      <w:r w:rsidRPr="00CA14BC">
        <w:rPr>
          <w:rFonts w:ascii="Times New Roman" w:hAnsi="Times New Roman" w:cs="Times New Roman"/>
          <w:spacing w:val="4"/>
          <w:sz w:val="28"/>
          <w:szCs w:val="28"/>
        </w:rPr>
        <w:softHyphen/>
      </w:r>
      <w:r w:rsidRPr="00CA14BC">
        <w:rPr>
          <w:rFonts w:ascii="Times New Roman" w:hAnsi="Times New Roman" w:cs="Times New Roman"/>
          <w:sz w:val="28"/>
          <w:szCs w:val="28"/>
        </w:rPr>
        <w:t>тель на оборотной стороне векселя либо на добавочном листе (аллон</w:t>
      </w:r>
      <w:r w:rsidRPr="00CA14BC">
        <w:rPr>
          <w:rFonts w:ascii="Times New Roman" w:hAnsi="Times New Roman" w:cs="Times New Roman"/>
          <w:sz w:val="28"/>
          <w:szCs w:val="28"/>
        </w:rPr>
        <w:softHyphen/>
      </w:r>
      <w:r w:rsidRPr="00CA14BC">
        <w:rPr>
          <w:rFonts w:ascii="Times New Roman" w:hAnsi="Times New Roman" w:cs="Times New Roman"/>
          <w:spacing w:val="5"/>
          <w:sz w:val="28"/>
          <w:szCs w:val="28"/>
        </w:rPr>
        <w:t>же) пишет слова: «</w:t>
      </w:r>
      <w:r w:rsidRPr="00CA14BC">
        <w:rPr>
          <w:rFonts w:ascii="Times New Roman" w:hAnsi="Times New Roman" w:cs="Times New Roman"/>
          <w:iCs/>
          <w:spacing w:val="5"/>
          <w:sz w:val="28"/>
          <w:szCs w:val="28"/>
        </w:rPr>
        <w:t>платите приказу»</w:t>
      </w:r>
      <w:r w:rsidRPr="00CA14BC">
        <w:rPr>
          <w:rFonts w:ascii="Times New Roman" w:hAnsi="Times New Roman" w:cs="Times New Roman"/>
          <w:i/>
          <w:iCs/>
          <w:spacing w:val="5"/>
          <w:sz w:val="28"/>
          <w:szCs w:val="28"/>
        </w:rPr>
        <w:t xml:space="preserve"> </w:t>
      </w:r>
      <w:r w:rsidRPr="00CA14BC">
        <w:rPr>
          <w:rFonts w:ascii="Times New Roman" w:hAnsi="Times New Roman" w:cs="Times New Roman"/>
          <w:spacing w:val="5"/>
          <w:sz w:val="28"/>
          <w:szCs w:val="28"/>
        </w:rPr>
        <w:t>или «</w:t>
      </w:r>
      <w:r w:rsidRPr="00CA14BC">
        <w:rPr>
          <w:rFonts w:ascii="Times New Roman" w:hAnsi="Times New Roman" w:cs="Times New Roman"/>
          <w:iCs/>
          <w:spacing w:val="5"/>
          <w:sz w:val="28"/>
          <w:szCs w:val="28"/>
        </w:rPr>
        <w:t xml:space="preserve">платите вместо меня </w:t>
      </w:r>
      <w:r w:rsidRPr="00CA14BC">
        <w:rPr>
          <w:rFonts w:ascii="Times New Roman" w:hAnsi="Times New Roman" w:cs="Times New Roman"/>
          <w:iCs/>
          <w:sz w:val="28"/>
          <w:szCs w:val="28"/>
        </w:rPr>
        <w:t>(нас)»</w:t>
      </w:r>
      <w:r w:rsidRPr="00CA14BC">
        <w:rPr>
          <w:rFonts w:ascii="Times New Roman" w:hAnsi="Times New Roman" w:cs="Times New Roman"/>
          <w:i/>
          <w:iCs/>
          <w:sz w:val="28"/>
          <w:szCs w:val="28"/>
        </w:rPr>
        <w:t xml:space="preserve"> </w:t>
      </w:r>
      <w:r w:rsidRPr="00CA14BC">
        <w:rPr>
          <w:rFonts w:ascii="Times New Roman" w:hAnsi="Times New Roman" w:cs="Times New Roman"/>
          <w:sz w:val="28"/>
          <w:szCs w:val="28"/>
        </w:rPr>
        <w:t>с указанием того, к кому переходит платеж. Эти надписи заве</w:t>
      </w:r>
      <w:r w:rsidRPr="00CA14BC">
        <w:rPr>
          <w:rFonts w:ascii="Times New Roman" w:hAnsi="Times New Roman" w:cs="Times New Roman"/>
          <w:sz w:val="28"/>
          <w:szCs w:val="28"/>
        </w:rPr>
        <w:softHyphen/>
      </w:r>
      <w:r w:rsidRPr="00CA14BC">
        <w:rPr>
          <w:rFonts w:ascii="Times New Roman" w:hAnsi="Times New Roman" w:cs="Times New Roman"/>
          <w:spacing w:val="5"/>
          <w:sz w:val="28"/>
          <w:szCs w:val="28"/>
        </w:rPr>
        <w:t xml:space="preserve">ряются печатью векселедержателя. </w:t>
      </w:r>
      <w:r w:rsidRPr="00CA14BC">
        <w:rPr>
          <w:rFonts w:ascii="Times New Roman" w:hAnsi="Times New Roman" w:cs="Times New Roman"/>
          <w:sz w:val="28"/>
          <w:szCs w:val="28"/>
        </w:rPr>
        <w:t xml:space="preserve">Лицо, передающее вексель по индоссаменту, называется </w:t>
      </w:r>
      <w:r w:rsidRPr="00CA14BC">
        <w:rPr>
          <w:rFonts w:ascii="Times New Roman" w:hAnsi="Times New Roman" w:cs="Times New Roman"/>
          <w:iCs/>
          <w:sz w:val="28"/>
          <w:szCs w:val="28"/>
        </w:rPr>
        <w:t>индоссан</w:t>
      </w:r>
      <w:r w:rsidRPr="00CA14BC">
        <w:rPr>
          <w:rFonts w:ascii="Times New Roman" w:hAnsi="Times New Roman" w:cs="Times New Roman"/>
          <w:iCs/>
          <w:sz w:val="28"/>
          <w:szCs w:val="28"/>
        </w:rPr>
        <w:softHyphen/>
      </w:r>
      <w:r w:rsidRPr="00CA14BC">
        <w:rPr>
          <w:rFonts w:ascii="Times New Roman" w:hAnsi="Times New Roman" w:cs="Times New Roman"/>
          <w:iCs/>
          <w:spacing w:val="-1"/>
          <w:sz w:val="28"/>
          <w:szCs w:val="28"/>
        </w:rPr>
        <w:t>том;</w:t>
      </w:r>
      <w:r w:rsidRPr="00CA14BC">
        <w:rPr>
          <w:rFonts w:ascii="Times New Roman" w:hAnsi="Times New Roman" w:cs="Times New Roman"/>
          <w:i/>
          <w:iCs/>
          <w:spacing w:val="-1"/>
          <w:sz w:val="28"/>
          <w:szCs w:val="28"/>
        </w:rPr>
        <w:t xml:space="preserve"> </w:t>
      </w:r>
      <w:r w:rsidRPr="00CA14BC">
        <w:rPr>
          <w:rFonts w:ascii="Times New Roman" w:hAnsi="Times New Roman" w:cs="Times New Roman"/>
          <w:spacing w:val="-1"/>
          <w:sz w:val="28"/>
          <w:szCs w:val="28"/>
        </w:rPr>
        <w:t xml:space="preserve">лицо, получающее вексель по индоссаменту, - </w:t>
      </w:r>
      <w:r w:rsidRPr="00CA14BC">
        <w:rPr>
          <w:rFonts w:ascii="Times New Roman" w:hAnsi="Times New Roman" w:cs="Times New Roman"/>
          <w:iCs/>
          <w:spacing w:val="-1"/>
          <w:sz w:val="28"/>
          <w:szCs w:val="28"/>
        </w:rPr>
        <w:t>индоссатом.</w:t>
      </w:r>
      <w:r w:rsidRPr="00CA14BC">
        <w:rPr>
          <w:rFonts w:ascii="Times New Roman" w:hAnsi="Times New Roman" w:cs="Times New Roman"/>
          <w:i/>
          <w:iCs/>
          <w:spacing w:val="-1"/>
          <w:sz w:val="28"/>
          <w:szCs w:val="28"/>
        </w:rPr>
        <w:t xml:space="preserve"> </w:t>
      </w:r>
      <w:r w:rsidRPr="00CA14BC">
        <w:rPr>
          <w:rFonts w:ascii="Times New Roman" w:hAnsi="Times New Roman" w:cs="Times New Roman"/>
          <w:spacing w:val="-1"/>
          <w:sz w:val="28"/>
          <w:szCs w:val="28"/>
        </w:rPr>
        <w:t>К ин</w:t>
      </w:r>
      <w:r w:rsidRPr="00CA14BC">
        <w:rPr>
          <w:rFonts w:ascii="Times New Roman" w:hAnsi="Times New Roman" w:cs="Times New Roman"/>
          <w:spacing w:val="-1"/>
          <w:sz w:val="28"/>
          <w:szCs w:val="28"/>
        </w:rPr>
        <w:softHyphen/>
      </w:r>
      <w:r w:rsidRPr="00CA14BC">
        <w:rPr>
          <w:rFonts w:ascii="Times New Roman" w:hAnsi="Times New Roman" w:cs="Times New Roman"/>
          <w:spacing w:val="2"/>
          <w:sz w:val="28"/>
          <w:szCs w:val="28"/>
        </w:rPr>
        <w:t>доссату переходят все права и обязательства по векселю. Закон преду</w:t>
      </w:r>
      <w:r w:rsidRPr="00CA14BC">
        <w:rPr>
          <w:rFonts w:ascii="Times New Roman" w:hAnsi="Times New Roman" w:cs="Times New Roman"/>
          <w:spacing w:val="2"/>
          <w:sz w:val="28"/>
          <w:szCs w:val="28"/>
        </w:rPr>
        <w:softHyphen/>
      </w:r>
      <w:r w:rsidRPr="00CA14BC">
        <w:rPr>
          <w:rFonts w:ascii="Times New Roman" w:hAnsi="Times New Roman" w:cs="Times New Roman"/>
          <w:spacing w:val="1"/>
          <w:sz w:val="28"/>
          <w:szCs w:val="28"/>
        </w:rPr>
        <w:t>сматривает, что все зачеркнутые индоссаменты считаются ненаписан</w:t>
      </w:r>
      <w:r w:rsidRPr="00CA14BC">
        <w:rPr>
          <w:rFonts w:ascii="Times New Roman" w:hAnsi="Times New Roman" w:cs="Times New Roman"/>
          <w:spacing w:val="1"/>
          <w:sz w:val="28"/>
          <w:szCs w:val="28"/>
        </w:rPr>
        <w:softHyphen/>
      </w:r>
      <w:r w:rsidRPr="00CA14BC">
        <w:rPr>
          <w:rFonts w:ascii="Times New Roman" w:hAnsi="Times New Roman" w:cs="Times New Roman"/>
          <w:sz w:val="28"/>
          <w:szCs w:val="28"/>
        </w:rPr>
        <w:t xml:space="preserve">ными и не имеют юридической силы. По векселю, оформленному </w:t>
      </w:r>
      <w:r w:rsidRPr="00CA14BC">
        <w:rPr>
          <w:rFonts w:ascii="Times New Roman" w:hAnsi="Times New Roman" w:cs="Times New Roman"/>
          <w:spacing w:val="-3"/>
          <w:sz w:val="28"/>
          <w:szCs w:val="28"/>
        </w:rPr>
        <w:t>передаточными надписями, все участвующие в нем лица несут солидар</w:t>
      </w:r>
      <w:r w:rsidRPr="00CA14BC">
        <w:rPr>
          <w:rFonts w:ascii="Times New Roman" w:hAnsi="Times New Roman" w:cs="Times New Roman"/>
          <w:spacing w:val="-3"/>
          <w:sz w:val="28"/>
          <w:szCs w:val="28"/>
        </w:rPr>
        <w:softHyphen/>
      </w:r>
      <w:r w:rsidRPr="00CA14BC">
        <w:rPr>
          <w:rFonts w:ascii="Times New Roman" w:hAnsi="Times New Roman" w:cs="Times New Roman"/>
          <w:spacing w:val="2"/>
          <w:sz w:val="28"/>
          <w:szCs w:val="28"/>
        </w:rPr>
        <w:t xml:space="preserve">ную ответственность за платежи. </w:t>
      </w:r>
    </w:p>
    <w:p w:rsidR="00EE2459" w:rsidRPr="00CA14BC" w:rsidRDefault="00EE2459" w:rsidP="00EE2459">
      <w:pPr>
        <w:spacing w:line="360" w:lineRule="auto"/>
        <w:ind w:firstLine="709"/>
        <w:contextualSpacing/>
        <w:jc w:val="both"/>
        <w:rPr>
          <w:rFonts w:ascii="Times New Roman" w:hAnsi="Times New Roman" w:cs="Times New Roman"/>
          <w:sz w:val="28"/>
          <w:szCs w:val="28"/>
        </w:rPr>
      </w:pPr>
      <w:r w:rsidRPr="00CA14BC">
        <w:rPr>
          <w:rFonts w:ascii="Times New Roman" w:hAnsi="Times New Roman" w:cs="Times New Roman"/>
          <w:spacing w:val="2"/>
          <w:sz w:val="28"/>
          <w:szCs w:val="28"/>
        </w:rPr>
        <w:t>Возможность вексе</w:t>
      </w:r>
      <w:r w:rsidRPr="00CA14BC">
        <w:rPr>
          <w:rFonts w:ascii="Times New Roman" w:hAnsi="Times New Roman" w:cs="Times New Roman"/>
          <w:spacing w:val="2"/>
          <w:sz w:val="28"/>
          <w:szCs w:val="28"/>
        </w:rPr>
        <w:softHyphen/>
      </w:r>
      <w:r w:rsidRPr="00CA14BC">
        <w:rPr>
          <w:rFonts w:ascii="Times New Roman" w:hAnsi="Times New Roman" w:cs="Times New Roman"/>
          <w:sz w:val="28"/>
          <w:szCs w:val="28"/>
        </w:rPr>
        <w:t>лей расширяет границы их использования, превращает вексель из про</w:t>
      </w:r>
      <w:r w:rsidRPr="00CA14BC">
        <w:rPr>
          <w:rFonts w:ascii="Times New Roman" w:hAnsi="Times New Roman" w:cs="Times New Roman"/>
          <w:sz w:val="28"/>
          <w:szCs w:val="28"/>
        </w:rPr>
        <w:softHyphen/>
        <w:t xml:space="preserve">стого орудия оформления коммерческого кредита </w:t>
      </w:r>
      <w:r w:rsidRPr="00CA14BC">
        <w:rPr>
          <w:rFonts w:ascii="Times New Roman" w:hAnsi="Times New Roman" w:cs="Times New Roman"/>
          <w:sz w:val="28"/>
          <w:szCs w:val="28"/>
        </w:rPr>
        <w:lastRenderedPageBreak/>
        <w:t>в кредитное орудие обращения, обслуживающее реализацию товаров и услуг. Все передаточные надписи на векселе, его акцепт или аваль оформ</w:t>
      </w:r>
      <w:r w:rsidRPr="00CA14BC">
        <w:rPr>
          <w:rFonts w:ascii="Times New Roman" w:hAnsi="Times New Roman" w:cs="Times New Roman"/>
          <w:sz w:val="28"/>
          <w:szCs w:val="28"/>
        </w:rPr>
        <w:softHyphen/>
      </w:r>
      <w:r w:rsidRPr="00CA14BC">
        <w:rPr>
          <w:rFonts w:ascii="Times New Roman" w:hAnsi="Times New Roman" w:cs="Times New Roman"/>
          <w:spacing w:val="5"/>
          <w:sz w:val="28"/>
          <w:szCs w:val="28"/>
        </w:rPr>
        <w:t xml:space="preserve">ляются в пределах установленного срока платежа. Срок платежа по </w:t>
      </w:r>
      <w:r w:rsidRPr="00CA14BC">
        <w:rPr>
          <w:rFonts w:ascii="Times New Roman" w:hAnsi="Times New Roman" w:cs="Times New Roman"/>
          <w:spacing w:val="4"/>
          <w:sz w:val="28"/>
          <w:szCs w:val="28"/>
        </w:rPr>
        <w:t xml:space="preserve">векселю является обязательным реквизитом, и сто отсутствие делает вексель недействительным. </w:t>
      </w:r>
    </w:p>
    <w:p w:rsidR="00EE2459" w:rsidRPr="00CA14BC" w:rsidRDefault="00EE2459" w:rsidP="00EE2459">
      <w:pPr>
        <w:spacing w:line="360" w:lineRule="auto"/>
        <w:ind w:firstLine="709"/>
        <w:contextualSpacing/>
        <w:jc w:val="both"/>
        <w:rPr>
          <w:rFonts w:ascii="Times New Roman" w:hAnsi="Times New Roman" w:cs="Times New Roman"/>
          <w:spacing w:val="4"/>
          <w:sz w:val="28"/>
          <w:szCs w:val="28"/>
        </w:rPr>
      </w:pPr>
      <w:r w:rsidRPr="00CA14BC">
        <w:rPr>
          <w:rFonts w:ascii="Times New Roman" w:hAnsi="Times New Roman" w:cs="Times New Roman"/>
          <w:sz w:val="28"/>
          <w:szCs w:val="28"/>
        </w:rPr>
        <w:t>Вексельная форма расчетов предполагает обязательное участие в ее организации банковских учреждений. В частности, вексельное законо</w:t>
      </w:r>
      <w:r w:rsidRPr="00CA14BC">
        <w:rPr>
          <w:rFonts w:ascii="Times New Roman" w:hAnsi="Times New Roman" w:cs="Times New Roman"/>
          <w:sz w:val="28"/>
          <w:szCs w:val="28"/>
        </w:rPr>
        <w:softHyphen/>
      </w:r>
      <w:r w:rsidRPr="00CA14BC">
        <w:rPr>
          <w:rFonts w:ascii="Times New Roman" w:hAnsi="Times New Roman" w:cs="Times New Roman"/>
          <w:spacing w:val="5"/>
          <w:sz w:val="28"/>
          <w:szCs w:val="28"/>
        </w:rPr>
        <w:t xml:space="preserve">дательство предусматривает инкассирование векселей банками, т. е. </w:t>
      </w:r>
      <w:r w:rsidRPr="00CA14BC">
        <w:rPr>
          <w:rFonts w:ascii="Times New Roman" w:hAnsi="Times New Roman" w:cs="Times New Roman"/>
          <w:spacing w:val="4"/>
          <w:sz w:val="28"/>
          <w:szCs w:val="28"/>
        </w:rPr>
        <w:t>выполнение ими поручений векселедержателей по получению плате</w:t>
      </w:r>
      <w:r w:rsidRPr="00CA14BC">
        <w:rPr>
          <w:rFonts w:ascii="Times New Roman" w:hAnsi="Times New Roman" w:cs="Times New Roman"/>
          <w:spacing w:val="4"/>
          <w:sz w:val="28"/>
          <w:szCs w:val="28"/>
        </w:rPr>
        <w:softHyphen/>
      </w:r>
      <w:r w:rsidRPr="00CA14BC">
        <w:rPr>
          <w:rFonts w:ascii="Times New Roman" w:hAnsi="Times New Roman" w:cs="Times New Roman"/>
          <w:sz w:val="28"/>
          <w:szCs w:val="28"/>
        </w:rPr>
        <w:t>жей по векселям в срок. Векселя, передаваемые в банк для инкассиро</w:t>
      </w:r>
      <w:r w:rsidRPr="00CA14BC">
        <w:rPr>
          <w:rFonts w:ascii="Times New Roman" w:hAnsi="Times New Roman" w:cs="Times New Roman"/>
          <w:sz w:val="28"/>
          <w:szCs w:val="28"/>
        </w:rPr>
        <w:softHyphen/>
        <w:t xml:space="preserve">вания, снабжаются векселедержателем </w:t>
      </w:r>
      <w:r w:rsidRPr="00CA14BC">
        <w:rPr>
          <w:rFonts w:ascii="Times New Roman" w:hAnsi="Times New Roman" w:cs="Times New Roman"/>
          <w:iCs/>
          <w:sz w:val="28"/>
          <w:szCs w:val="28"/>
        </w:rPr>
        <w:t>припоручительной надписью</w:t>
      </w:r>
      <w:r w:rsidRPr="00CA14BC">
        <w:rPr>
          <w:rFonts w:ascii="Times New Roman" w:hAnsi="Times New Roman" w:cs="Times New Roman"/>
          <w:i/>
          <w:iCs/>
          <w:sz w:val="28"/>
          <w:szCs w:val="28"/>
        </w:rPr>
        <w:t xml:space="preserve"> </w:t>
      </w:r>
      <w:r w:rsidRPr="00CA14BC">
        <w:rPr>
          <w:rFonts w:ascii="Times New Roman" w:hAnsi="Times New Roman" w:cs="Times New Roman"/>
          <w:sz w:val="28"/>
          <w:szCs w:val="28"/>
        </w:rPr>
        <w:t xml:space="preserve">на имя данного банка со словами: </w:t>
      </w:r>
      <w:r w:rsidRPr="00CA14BC">
        <w:rPr>
          <w:rFonts w:ascii="Times New Roman" w:hAnsi="Times New Roman" w:cs="Times New Roman"/>
          <w:iCs/>
          <w:sz w:val="28"/>
          <w:szCs w:val="28"/>
        </w:rPr>
        <w:t>«для получения платежа»</w:t>
      </w:r>
      <w:r w:rsidRPr="00CA14BC">
        <w:rPr>
          <w:rFonts w:ascii="Times New Roman" w:hAnsi="Times New Roman" w:cs="Times New Roman"/>
          <w:i/>
          <w:iCs/>
          <w:sz w:val="28"/>
          <w:szCs w:val="28"/>
        </w:rPr>
        <w:t xml:space="preserve"> </w:t>
      </w:r>
      <w:r w:rsidRPr="00CA14BC">
        <w:rPr>
          <w:rFonts w:ascii="Times New Roman" w:hAnsi="Times New Roman" w:cs="Times New Roman"/>
          <w:sz w:val="28"/>
          <w:szCs w:val="28"/>
        </w:rPr>
        <w:t xml:space="preserve">или «на </w:t>
      </w:r>
      <w:r w:rsidRPr="00CA14BC">
        <w:rPr>
          <w:rFonts w:ascii="Times New Roman" w:hAnsi="Times New Roman" w:cs="Times New Roman"/>
          <w:iCs/>
          <w:sz w:val="28"/>
          <w:szCs w:val="28"/>
        </w:rPr>
        <w:t>ин</w:t>
      </w:r>
      <w:r w:rsidRPr="00CA14BC">
        <w:rPr>
          <w:rFonts w:ascii="Times New Roman" w:hAnsi="Times New Roman" w:cs="Times New Roman"/>
          <w:iCs/>
          <w:sz w:val="28"/>
          <w:szCs w:val="28"/>
        </w:rPr>
        <w:softHyphen/>
      </w:r>
      <w:r w:rsidRPr="00CA14BC">
        <w:rPr>
          <w:rFonts w:ascii="Times New Roman" w:hAnsi="Times New Roman" w:cs="Times New Roman"/>
          <w:iCs/>
          <w:spacing w:val="5"/>
          <w:sz w:val="28"/>
          <w:szCs w:val="28"/>
        </w:rPr>
        <w:t>кассо»</w:t>
      </w:r>
      <w:r w:rsidRPr="00CA14BC">
        <w:rPr>
          <w:rFonts w:ascii="Times New Roman" w:hAnsi="Times New Roman" w:cs="Times New Roman"/>
          <w:b/>
          <w:bCs/>
          <w:iCs/>
          <w:spacing w:val="5"/>
          <w:sz w:val="28"/>
          <w:szCs w:val="28"/>
        </w:rPr>
        <w:t>.</w:t>
      </w:r>
      <w:r w:rsidRPr="00CA14BC">
        <w:rPr>
          <w:rFonts w:ascii="Times New Roman" w:hAnsi="Times New Roman" w:cs="Times New Roman"/>
          <w:b/>
          <w:bCs/>
          <w:i/>
          <w:iCs/>
          <w:spacing w:val="5"/>
          <w:sz w:val="28"/>
          <w:szCs w:val="28"/>
        </w:rPr>
        <w:t xml:space="preserve"> </w:t>
      </w:r>
      <w:r w:rsidRPr="00CA14BC">
        <w:rPr>
          <w:rFonts w:ascii="Times New Roman" w:hAnsi="Times New Roman" w:cs="Times New Roman"/>
          <w:spacing w:val="5"/>
          <w:sz w:val="28"/>
          <w:szCs w:val="28"/>
        </w:rPr>
        <w:t>Инкассируя вексель, банк берет на себя ответственность по предъявлению векселя в срок плательщику и по получению причита</w:t>
      </w:r>
      <w:r w:rsidRPr="00CA14BC">
        <w:rPr>
          <w:rFonts w:ascii="Times New Roman" w:hAnsi="Times New Roman" w:cs="Times New Roman"/>
          <w:spacing w:val="5"/>
          <w:sz w:val="28"/>
          <w:szCs w:val="28"/>
        </w:rPr>
        <w:softHyphen/>
        <w:t xml:space="preserve">ющегося по нему платежа. Приняв вексель на инкассо, банк обязан своевременно переслать его в учреждение банка по месту платежа и </w:t>
      </w:r>
      <w:r w:rsidRPr="00CA14BC">
        <w:rPr>
          <w:rFonts w:ascii="Times New Roman" w:hAnsi="Times New Roman" w:cs="Times New Roman"/>
          <w:spacing w:val="4"/>
          <w:sz w:val="28"/>
          <w:szCs w:val="28"/>
        </w:rPr>
        <w:t>поставить в известность плательщика повесткой о поступлении доку</w:t>
      </w:r>
      <w:r w:rsidRPr="00CA14BC">
        <w:rPr>
          <w:rFonts w:ascii="Times New Roman" w:hAnsi="Times New Roman" w:cs="Times New Roman"/>
          <w:spacing w:val="4"/>
          <w:sz w:val="28"/>
          <w:szCs w:val="28"/>
        </w:rPr>
        <w:softHyphen/>
        <w:t>мента на инкассо. При получении платежа банк зачисляет его на счет клиента и сообщает ему об исполнении поручения. В случае неоплаты вексель должен быть предъявлен к протесту.</w:t>
      </w:r>
    </w:p>
    <w:p w:rsidR="00EE2459" w:rsidRPr="00CA14BC" w:rsidRDefault="00EE2459" w:rsidP="00EE2459">
      <w:pPr>
        <w:spacing w:line="360" w:lineRule="auto"/>
        <w:ind w:firstLine="709"/>
        <w:contextualSpacing/>
        <w:jc w:val="both"/>
        <w:rPr>
          <w:rFonts w:ascii="Times New Roman" w:hAnsi="Times New Roman" w:cs="Times New Roman"/>
          <w:sz w:val="28"/>
          <w:szCs w:val="28"/>
        </w:rPr>
      </w:pPr>
      <w:r w:rsidRPr="00CA14BC">
        <w:rPr>
          <w:rFonts w:ascii="Times New Roman" w:hAnsi="Times New Roman" w:cs="Times New Roman"/>
          <w:spacing w:val="4"/>
          <w:sz w:val="28"/>
          <w:szCs w:val="28"/>
        </w:rPr>
        <w:t xml:space="preserve"> </w:t>
      </w:r>
      <w:r w:rsidRPr="00CA14BC">
        <w:rPr>
          <w:rFonts w:ascii="Times New Roman" w:hAnsi="Times New Roman" w:cs="Times New Roman"/>
          <w:iCs/>
          <w:spacing w:val="2"/>
          <w:sz w:val="28"/>
          <w:szCs w:val="28"/>
        </w:rPr>
        <w:t>Протест векселя</w:t>
      </w:r>
      <w:r w:rsidRPr="00CA14BC">
        <w:rPr>
          <w:rFonts w:ascii="Times New Roman" w:hAnsi="Times New Roman" w:cs="Times New Roman"/>
          <w:i/>
          <w:iCs/>
          <w:spacing w:val="2"/>
          <w:sz w:val="28"/>
          <w:szCs w:val="28"/>
        </w:rPr>
        <w:t xml:space="preserve"> </w:t>
      </w:r>
      <w:r w:rsidRPr="00CA14BC">
        <w:rPr>
          <w:rFonts w:ascii="Times New Roman" w:hAnsi="Times New Roman" w:cs="Times New Roman"/>
          <w:spacing w:val="2"/>
          <w:sz w:val="28"/>
          <w:szCs w:val="28"/>
        </w:rPr>
        <w:t xml:space="preserve">является публичным актом нотариальной конторы, </w:t>
      </w:r>
      <w:r w:rsidRPr="00CA14BC">
        <w:rPr>
          <w:rFonts w:ascii="Times New Roman" w:hAnsi="Times New Roman" w:cs="Times New Roman"/>
          <w:sz w:val="28"/>
          <w:szCs w:val="28"/>
        </w:rPr>
        <w:t>которая официально фиксирует отказ от платежа по векселю. Протест векселя должен быть совершен в один из двух рабочих дней, которые следуют за днем, в который</w:t>
      </w:r>
      <w:r w:rsidRPr="00CA14BC">
        <w:rPr>
          <w:rFonts w:ascii="Times New Roman" w:hAnsi="Times New Roman" w:cs="Times New Roman"/>
          <w:b/>
          <w:bCs/>
          <w:sz w:val="28"/>
          <w:szCs w:val="28"/>
        </w:rPr>
        <w:t xml:space="preserve"> </w:t>
      </w:r>
      <w:r w:rsidRPr="00CA14BC">
        <w:rPr>
          <w:rFonts w:ascii="Times New Roman" w:hAnsi="Times New Roman" w:cs="Times New Roman"/>
          <w:sz w:val="28"/>
          <w:szCs w:val="28"/>
        </w:rPr>
        <w:t>вексель подлежит оплате. Банк, который выполняет поручение клиента по инкассированию векселей, несет от</w:t>
      </w:r>
      <w:r w:rsidRPr="00CA14BC">
        <w:rPr>
          <w:rFonts w:ascii="Times New Roman" w:hAnsi="Times New Roman" w:cs="Times New Roman"/>
          <w:sz w:val="28"/>
          <w:szCs w:val="28"/>
        </w:rPr>
        <w:softHyphen/>
        <w:t>ветственность за своевременное их опротестование. Вексель, не оплаченный в установленный срок, предъявляется но</w:t>
      </w:r>
      <w:r w:rsidRPr="00CA14BC">
        <w:rPr>
          <w:rFonts w:ascii="Times New Roman" w:hAnsi="Times New Roman" w:cs="Times New Roman"/>
          <w:sz w:val="28"/>
          <w:szCs w:val="28"/>
        </w:rPr>
        <w:softHyphen/>
        <w:t>тариальной конторе с описью. Нотариальная контора в день принятия векселя к протесту предъяв</w:t>
      </w:r>
      <w:r w:rsidRPr="00CA14BC">
        <w:rPr>
          <w:rFonts w:ascii="Times New Roman" w:hAnsi="Times New Roman" w:cs="Times New Roman"/>
          <w:sz w:val="28"/>
          <w:szCs w:val="28"/>
        </w:rPr>
        <w:softHyphen/>
      </w:r>
      <w:r w:rsidRPr="00CA14BC">
        <w:rPr>
          <w:rFonts w:ascii="Times New Roman" w:hAnsi="Times New Roman" w:cs="Times New Roman"/>
          <w:spacing w:val="5"/>
          <w:sz w:val="28"/>
          <w:szCs w:val="28"/>
        </w:rPr>
        <w:t xml:space="preserve">ляет его плательщику с требованием о платеже. Если плательщик в </w:t>
      </w:r>
      <w:r w:rsidRPr="00CA14BC">
        <w:rPr>
          <w:rFonts w:ascii="Times New Roman" w:hAnsi="Times New Roman" w:cs="Times New Roman"/>
          <w:spacing w:val="4"/>
          <w:sz w:val="28"/>
          <w:szCs w:val="28"/>
        </w:rPr>
        <w:t>установленный срок сделает платеж по векселю, то этот вексель воз</w:t>
      </w:r>
      <w:r w:rsidRPr="00CA14BC">
        <w:rPr>
          <w:rFonts w:ascii="Times New Roman" w:hAnsi="Times New Roman" w:cs="Times New Roman"/>
          <w:spacing w:val="4"/>
          <w:sz w:val="28"/>
          <w:szCs w:val="28"/>
        </w:rPr>
        <w:softHyphen/>
      </w:r>
      <w:r w:rsidRPr="00CA14BC">
        <w:rPr>
          <w:rFonts w:ascii="Times New Roman" w:hAnsi="Times New Roman" w:cs="Times New Roman"/>
          <w:spacing w:val="2"/>
          <w:sz w:val="28"/>
          <w:szCs w:val="28"/>
        </w:rPr>
        <w:t xml:space="preserve">вращается </w:t>
      </w:r>
      <w:r w:rsidRPr="00CA14BC">
        <w:rPr>
          <w:rFonts w:ascii="Times New Roman" w:hAnsi="Times New Roman" w:cs="Times New Roman"/>
          <w:spacing w:val="2"/>
          <w:sz w:val="28"/>
          <w:szCs w:val="28"/>
        </w:rPr>
        <w:lastRenderedPageBreak/>
        <w:t>плательщику с надписью о получении платежа. Если на тре</w:t>
      </w:r>
      <w:r w:rsidRPr="00CA14BC">
        <w:rPr>
          <w:rFonts w:ascii="Times New Roman" w:hAnsi="Times New Roman" w:cs="Times New Roman"/>
          <w:spacing w:val="2"/>
          <w:sz w:val="28"/>
          <w:szCs w:val="28"/>
        </w:rPr>
        <w:softHyphen/>
      </w:r>
      <w:r w:rsidRPr="00CA14BC">
        <w:rPr>
          <w:rFonts w:ascii="Times New Roman" w:hAnsi="Times New Roman" w:cs="Times New Roman"/>
          <w:spacing w:val="5"/>
          <w:sz w:val="28"/>
          <w:szCs w:val="28"/>
        </w:rPr>
        <w:t>бование нотариальной конторы произвести платеж по векселю пла</w:t>
      </w:r>
      <w:r w:rsidRPr="00CA14BC">
        <w:rPr>
          <w:rFonts w:ascii="Times New Roman" w:hAnsi="Times New Roman" w:cs="Times New Roman"/>
          <w:spacing w:val="5"/>
          <w:sz w:val="28"/>
          <w:szCs w:val="28"/>
        </w:rPr>
        <w:softHyphen/>
      </w:r>
      <w:r w:rsidRPr="00CA14BC">
        <w:rPr>
          <w:rFonts w:ascii="Times New Roman" w:hAnsi="Times New Roman" w:cs="Times New Roman"/>
          <w:sz w:val="28"/>
          <w:szCs w:val="28"/>
        </w:rPr>
        <w:t xml:space="preserve">тельщик отвечает отказом, то нотариусом составляется акт о протесте векселя в неплатеже. Одновременно он заносит в специальный реестр, который ведется в конторе, все данные по опротестованному векселю, а на лицевой стороне самого векселя ставит отметку о протесте (слово </w:t>
      </w:r>
      <w:r w:rsidRPr="00CA14BC">
        <w:rPr>
          <w:rFonts w:ascii="Times New Roman" w:hAnsi="Times New Roman" w:cs="Times New Roman"/>
          <w:spacing w:val="4"/>
          <w:sz w:val="28"/>
          <w:szCs w:val="28"/>
        </w:rPr>
        <w:t xml:space="preserve">«опротестовано», дату, подпись, печать). </w:t>
      </w:r>
      <w:r w:rsidRPr="00CA14BC">
        <w:rPr>
          <w:rFonts w:ascii="Times New Roman" w:hAnsi="Times New Roman" w:cs="Times New Roman"/>
          <w:spacing w:val="5"/>
          <w:sz w:val="28"/>
          <w:szCs w:val="28"/>
        </w:rPr>
        <w:t>После совершения процедуры протеста вексель через банк возвра</w:t>
      </w:r>
      <w:r w:rsidRPr="00CA14BC">
        <w:rPr>
          <w:rFonts w:ascii="Times New Roman" w:hAnsi="Times New Roman" w:cs="Times New Roman"/>
          <w:spacing w:val="5"/>
          <w:sz w:val="28"/>
          <w:szCs w:val="28"/>
        </w:rPr>
        <w:softHyphen/>
      </w:r>
      <w:r w:rsidRPr="00CA14BC">
        <w:rPr>
          <w:rFonts w:ascii="Times New Roman" w:hAnsi="Times New Roman" w:cs="Times New Roman"/>
          <w:sz w:val="28"/>
          <w:szCs w:val="28"/>
        </w:rPr>
        <w:t>щается векселедержателю, который получает право на взыскание сум</w:t>
      </w:r>
      <w:r w:rsidRPr="00CA14BC">
        <w:rPr>
          <w:rFonts w:ascii="Times New Roman" w:hAnsi="Times New Roman" w:cs="Times New Roman"/>
          <w:sz w:val="28"/>
          <w:szCs w:val="28"/>
        </w:rPr>
        <w:softHyphen/>
      </w:r>
      <w:r w:rsidRPr="00CA14BC">
        <w:rPr>
          <w:rFonts w:ascii="Times New Roman" w:hAnsi="Times New Roman" w:cs="Times New Roman"/>
          <w:spacing w:val="4"/>
          <w:sz w:val="28"/>
          <w:szCs w:val="28"/>
        </w:rPr>
        <w:t xml:space="preserve">мы платежа по векселю в судебном порядке. Причем, если на векселе </w:t>
      </w:r>
      <w:r w:rsidRPr="00CA14BC">
        <w:rPr>
          <w:rFonts w:ascii="Times New Roman" w:hAnsi="Times New Roman" w:cs="Times New Roman"/>
          <w:spacing w:val="5"/>
          <w:sz w:val="28"/>
          <w:szCs w:val="28"/>
        </w:rPr>
        <w:t>были сделаны индоссаменты, то последний векселедержатель, кото</w:t>
      </w:r>
      <w:r w:rsidRPr="00CA14BC">
        <w:rPr>
          <w:rFonts w:ascii="Times New Roman" w:hAnsi="Times New Roman" w:cs="Times New Roman"/>
          <w:spacing w:val="5"/>
          <w:sz w:val="28"/>
          <w:szCs w:val="28"/>
        </w:rPr>
        <w:softHyphen/>
      </w:r>
      <w:r w:rsidRPr="00CA14BC">
        <w:rPr>
          <w:rFonts w:ascii="Times New Roman" w:hAnsi="Times New Roman" w:cs="Times New Roman"/>
          <w:spacing w:val="4"/>
          <w:sz w:val="28"/>
          <w:szCs w:val="28"/>
        </w:rPr>
        <w:t xml:space="preserve">рый не получил платеж, может предъявить иск к любому индоссанту. </w:t>
      </w:r>
      <w:r w:rsidRPr="00CA14BC">
        <w:rPr>
          <w:rFonts w:ascii="Times New Roman" w:hAnsi="Times New Roman" w:cs="Times New Roman"/>
          <w:spacing w:val="5"/>
          <w:sz w:val="28"/>
          <w:szCs w:val="28"/>
        </w:rPr>
        <w:t>Для предъявления векселедержателем иска установлены сроки век</w:t>
      </w:r>
      <w:r w:rsidRPr="00CA14BC">
        <w:rPr>
          <w:rFonts w:ascii="Times New Roman" w:hAnsi="Times New Roman" w:cs="Times New Roman"/>
          <w:spacing w:val="5"/>
          <w:sz w:val="28"/>
          <w:szCs w:val="28"/>
        </w:rPr>
        <w:softHyphen/>
        <w:t>сельной давности, которые различны в зависимости от характера от</w:t>
      </w:r>
      <w:r w:rsidRPr="00CA14BC">
        <w:rPr>
          <w:rFonts w:ascii="Times New Roman" w:hAnsi="Times New Roman" w:cs="Times New Roman"/>
          <w:spacing w:val="5"/>
          <w:sz w:val="28"/>
          <w:szCs w:val="28"/>
        </w:rPr>
        <w:softHyphen/>
      </w:r>
      <w:r w:rsidRPr="00CA14BC">
        <w:rPr>
          <w:rFonts w:ascii="Times New Roman" w:hAnsi="Times New Roman" w:cs="Times New Roman"/>
          <w:spacing w:val="4"/>
          <w:sz w:val="28"/>
          <w:szCs w:val="28"/>
        </w:rPr>
        <w:t xml:space="preserve">ветственности каждого участника векселя: к акцептанту переводного </w:t>
      </w:r>
      <w:r w:rsidRPr="00CA14BC">
        <w:rPr>
          <w:rFonts w:ascii="Times New Roman" w:hAnsi="Times New Roman" w:cs="Times New Roman"/>
          <w:spacing w:val="2"/>
          <w:sz w:val="28"/>
          <w:szCs w:val="28"/>
        </w:rPr>
        <w:t xml:space="preserve">векселя — три года, к векселедателю простого векселя или индоссанту </w:t>
      </w:r>
      <w:r w:rsidRPr="00CA14BC">
        <w:rPr>
          <w:rFonts w:ascii="Times New Roman" w:hAnsi="Times New Roman" w:cs="Times New Roman"/>
          <w:spacing w:val="1"/>
          <w:sz w:val="28"/>
          <w:szCs w:val="28"/>
        </w:rPr>
        <w:t xml:space="preserve">переводного векселя — один год, для исковых требований индоссантов </w:t>
      </w:r>
      <w:r w:rsidRPr="00CA14BC">
        <w:rPr>
          <w:rFonts w:ascii="Times New Roman" w:hAnsi="Times New Roman" w:cs="Times New Roman"/>
          <w:spacing w:val="2"/>
          <w:sz w:val="28"/>
          <w:szCs w:val="28"/>
        </w:rPr>
        <w:t>друг к другу — шесть месяцев.</w:t>
      </w:r>
    </w:p>
    <w:p w:rsidR="00EE2459" w:rsidRPr="00CA14BC" w:rsidRDefault="00EE2459" w:rsidP="00EE2459">
      <w:pPr>
        <w:spacing w:line="360" w:lineRule="auto"/>
        <w:ind w:firstLine="709"/>
        <w:contextualSpacing/>
        <w:jc w:val="both"/>
        <w:rPr>
          <w:rFonts w:ascii="Times New Roman" w:hAnsi="Times New Roman" w:cs="Times New Roman"/>
          <w:sz w:val="28"/>
          <w:szCs w:val="28"/>
        </w:rPr>
      </w:pPr>
      <w:r w:rsidRPr="00CA14BC">
        <w:rPr>
          <w:rFonts w:ascii="Times New Roman" w:hAnsi="Times New Roman" w:cs="Times New Roman"/>
          <w:spacing w:val="4"/>
          <w:sz w:val="28"/>
          <w:szCs w:val="28"/>
        </w:rPr>
        <w:t xml:space="preserve">Операции по инкассированию банками векселей выгодны как для </w:t>
      </w:r>
      <w:r w:rsidRPr="00CA14BC">
        <w:rPr>
          <w:rFonts w:ascii="Times New Roman" w:hAnsi="Times New Roman" w:cs="Times New Roman"/>
          <w:sz w:val="28"/>
          <w:szCs w:val="28"/>
        </w:rPr>
        <w:t>клиентов, так и для самого банка. Так, клиент освобождается от необхо</w:t>
      </w:r>
      <w:r w:rsidRPr="00CA14BC">
        <w:rPr>
          <w:rFonts w:ascii="Times New Roman" w:hAnsi="Times New Roman" w:cs="Times New Roman"/>
          <w:sz w:val="28"/>
          <w:szCs w:val="28"/>
        </w:rPr>
        <w:softHyphen/>
      </w:r>
      <w:r w:rsidRPr="00CA14BC">
        <w:rPr>
          <w:rFonts w:ascii="Times New Roman" w:hAnsi="Times New Roman" w:cs="Times New Roman"/>
          <w:spacing w:val="-1"/>
          <w:sz w:val="28"/>
          <w:szCs w:val="28"/>
        </w:rPr>
        <w:t>димости следить за сроками предъявления векселей к платежу, а сам про</w:t>
      </w:r>
      <w:r w:rsidRPr="00CA14BC">
        <w:rPr>
          <w:rFonts w:ascii="Times New Roman" w:hAnsi="Times New Roman" w:cs="Times New Roman"/>
          <w:spacing w:val="-1"/>
          <w:sz w:val="28"/>
          <w:szCs w:val="28"/>
        </w:rPr>
        <w:softHyphen/>
      </w:r>
      <w:r w:rsidRPr="00CA14BC">
        <w:rPr>
          <w:rFonts w:ascii="Times New Roman" w:hAnsi="Times New Roman" w:cs="Times New Roman"/>
          <w:spacing w:val="2"/>
          <w:sz w:val="28"/>
          <w:szCs w:val="28"/>
        </w:rPr>
        <w:t>цесс получения платежа становится для него более быстрым, дешевым,</w:t>
      </w:r>
      <w:r w:rsidRPr="00CA14BC">
        <w:rPr>
          <w:rFonts w:ascii="Times New Roman" w:hAnsi="Times New Roman" w:cs="Times New Roman"/>
          <w:sz w:val="28"/>
          <w:szCs w:val="28"/>
        </w:rPr>
        <w:t xml:space="preserve"> </w:t>
      </w:r>
      <w:r w:rsidRPr="00CA14BC">
        <w:rPr>
          <w:rFonts w:ascii="Times New Roman" w:hAnsi="Times New Roman" w:cs="Times New Roman"/>
          <w:spacing w:val="-9"/>
          <w:sz w:val="28"/>
          <w:szCs w:val="28"/>
        </w:rPr>
        <w:t>надежным. Для банка это один из источников получения прибыли. Кро</w:t>
      </w:r>
      <w:r w:rsidRPr="00CA14BC">
        <w:rPr>
          <w:rFonts w:ascii="Times New Roman" w:hAnsi="Times New Roman" w:cs="Times New Roman"/>
          <w:spacing w:val="-9"/>
          <w:sz w:val="28"/>
          <w:szCs w:val="28"/>
        </w:rPr>
        <w:softHyphen/>
      </w:r>
      <w:r w:rsidRPr="00CA14BC">
        <w:rPr>
          <w:rFonts w:ascii="Times New Roman" w:hAnsi="Times New Roman" w:cs="Times New Roman"/>
          <w:spacing w:val="-10"/>
          <w:sz w:val="28"/>
          <w:szCs w:val="28"/>
        </w:rPr>
        <w:t>ме того, в процессе совершения инкассовых операций на корреспондент</w:t>
      </w:r>
      <w:r w:rsidRPr="00CA14BC">
        <w:rPr>
          <w:rFonts w:ascii="Times New Roman" w:hAnsi="Times New Roman" w:cs="Times New Roman"/>
          <w:spacing w:val="-10"/>
          <w:sz w:val="28"/>
          <w:szCs w:val="28"/>
        </w:rPr>
        <w:softHyphen/>
        <w:t>ском счете коммерческого банка сосредоточиваются значительные сред</w:t>
      </w:r>
      <w:r w:rsidRPr="00CA14BC">
        <w:rPr>
          <w:rFonts w:ascii="Times New Roman" w:hAnsi="Times New Roman" w:cs="Times New Roman"/>
          <w:spacing w:val="-10"/>
          <w:sz w:val="28"/>
          <w:szCs w:val="28"/>
        </w:rPr>
        <w:softHyphen/>
      </w:r>
      <w:r w:rsidRPr="00CA14BC">
        <w:rPr>
          <w:rFonts w:ascii="Times New Roman" w:hAnsi="Times New Roman" w:cs="Times New Roman"/>
          <w:spacing w:val="-9"/>
          <w:sz w:val="28"/>
          <w:szCs w:val="28"/>
        </w:rPr>
        <w:t>ства,</w:t>
      </w:r>
      <w:r w:rsidRPr="00CA14BC">
        <w:rPr>
          <w:rFonts w:ascii="Times New Roman" w:hAnsi="Times New Roman" w:cs="Times New Roman"/>
          <w:b/>
          <w:bCs/>
          <w:spacing w:val="-9"/>
          <w:sz w:val="28"/>
          <w:szCs w:val="28"/>
        </w:rPr>
        <w:t xml:space="preserve"> </w:t>
      </w:r>
      <w:r w:rsidRPr="00CA14BC">
        <w:rPr>
          <w:rFonts w:ascii="Times New Roman" w:hAnsi="Times New Roman" w:cs="Times New Roman"/>
          <w:spacing w:val="-9"/>
          <w:sz w:val="28"/>
          <w:szCs w:val="28"/>
        </w:rPr>
        <w:t>которые он может пустить в свой оборот.</w:t>
      </w:r>
    </w:p>
    <w:p w:rsidR="00EE2459" w:rsidRPr="00CA14BC" w:rsidRDefault="00EE2459" w:rsidP="00EE2459">
      <w:pPr>
        <w:spacing w:line="360" w:lineRule="auto"/>
        <w:ind w:firstLine="709"/>
        <w:contextualSpacing/>
        <w:jc w:val="both"/>
        <w:rPr>
          <w:rFonts w:ascii="Times New Roman" w:hAnsi="Times New Roman" w:cs="Times New Roman"/>
          <w:spacing w:val="-11"/>
          <w:sz w:val="28"/>
          <w:szCs w:val="28"/>
        </w:rPr>
      </w:pPr>
      <w:r w:rsidRPr="00CA14BC">
        <w:rPr>
          <w:rFonts w:ascii="Times New Roman" w:hAnsi="Times New Roman" w:cs="Times New Roman"/>
          <w:sz w:val="28"/>
          <w:szCs w:val="28"/>
        </w:rPr>
        <w:t>В вексельной форме расчетов помимо банка векселедержателя, ин</w:t>
      </w:r>
      <w:r w:rsidRPr="00CA14BC">
        <w:rPr>
          <w:rFonts w:ascii="Times New Roman" w:hAnsi="Times New Roman" w:cs="Times New Roman"/>
          <w:sz w:val="28"/>
          <w:szCs w:val="28"/>
        </w:rPr>
        <w:softHyphen/>
      </w:r>
      <w:r w:rsidRPr="00CA14BC">
        <w:rPr>
          <w:rFonts w:ascii="Times New Roman" w:hAnsi="Times New Roman" w:cs="Times New Roman"/>
          <w:spacing w:val="-7"/>
          <w:sz w:val="28"/>
          <w:szCs w:val="28"/>
        </w:rPr>
        <w:t>кассирующего векселя, может участвовать и банк плательщика в каче</w:t>
      </w:r>
      <w:r w:rsidRPr="00CA14BC">
        <w:rPr>
          <w:rFonts w:ascii="Times New Roman" w:hAnsi="Times New Roman" w:cs="Times New Roman"/>
          <w:spacing w:val="-7"/>
          <w:sz w:val="28"/>
          <w:szCs w:val="28"/>
        </w:rPr>
        <w:softHyphen/>
      </w:r>
      <w:r w:rsidRPr="00CA14BC">
        <w:rPr>
          <w:rFonts w:ascii="Times New Roman" w:hAnsi="Times New Roman" w:cs="Times New Roman"/>
          <w:sz w:val="28"/>
          <w:szCs w:val="28"/>
        </w:rPr>
        <w:t xml:space="preserve">стве </w:t>
      </w:r>
      <w:r w:rsidRPr="00CA14BC">
        <w:rPr>
          <w:rFonts w:ascii="Times New Roman" w:hAnsi="Times New Roman" w:cs="Times New Roman"/>
          <w:bCs/>
          <w:iCs/>
          <w:sz w:val="28"/>
          <w:szCs w:val="28"/>
        </w:rPr>
        <w:t>домицилянта</w:t>
      </w:r>
      <w:r w:rsidRPr="00CA14BC">
        <w:rPr>
          <w:rFonts w:ascii="Times New Roman" w:hAnsi="Times New Roman" w:cs="Times New Roman"/>
          <w:iCs/>
          <w:sz w:val="28"/>
          <w:szCs w:val="28"/>
        </w:rPr>
        <w:t xml:space="preserve">, </w:t>
      </w:r>
      <w:r w:rsidRPr="00CA14BC">
        <w:rPr>
          <w:rFonts w:ascii="Times New Roman" w:hAnsi="Times New Roman" w:cs="Times New Roman"/>
          <w:sz w:val="28"/>
          <w:szCs w:val="28"/>
        </w:rPr>
        <w:t>т. е. выполнять поручение своего клиента-платель</w:t>
      </w:r>
      <w:r w:rsidRPr="00CA14BC">
        <w:rPr>
          <w:rFonts w:ascii="Times New Roman" w:hAnsi="Times New Roman" w:cs="Times New Roman"/>
          <w:sz w:val="28"/>
          <w:szCs w:val="28"/>
        </w:rPr>
        <w:softHyphen/>
      </w:r>
      <w:r w:rsidRPr="00CA14BC">
        <w:rPr>
          <w:rFonts w:ascii="Times New Roman" w:hAnsi="Times New Roman" w:cs="Times New Roman"/>
          <w:spacing w:val="-11"/>
          <w:sz w:val="28"/>
          <w:szCs w:val="28"/>
        </w:rPr>
        <w:t xml:space="preserve">щика по своевременному совершению платежа по векселю. </w:t>
      </w:r>
    </w:p>
    <w:p w:rsidR="00EE2459" w:rsidRPr="00CA14BC" w:rsidRDefault="00EE2459" w:rsidP="00EE2459">
      <w:pPr>
        <w:spacing w:line="360" w:lineRule="auto"/>
        <w:ind w:firstLine="709"/>
        <w:contextualSpacing/>
        <w:jc w:val="both"/>
        <w:rPr>
          <w:rFonts w:ascii="Times New Roman" w:hAnsi="Times New Roman" w:cs="Times New Roman"/>
          <w:spacing w:val="-5"/>
          <w:sz w:val="28"/>
          <w:szCs w:val="28"/>
        </w:rPr>
      </w:pPr>
      <w:r w:rsidRPr="00CA14BC">
        <w:rPr>
          <w:rFonts w:ascii="Times New Roman" w:hAnsi="Times New Roman" w:cs="Times New Roman"/>
          <w:iCs/>
          <w:spacing w:val="-11"/>
          <w:sz w:val="28"/>
          <w:szCs w:val="28"/>
        </w:rPr>
        <w:lastRenderedPageBreak/>
        <w:t xml:space="preserve">Домициляция </w:t>
      </w:r>
      <w:r w:rsidRPr="00CA14BC">
        <w:rPr>
          <w:rFonts w:ascii="Times New Roman" w:hAnsi="Times New Roman" w:cs="Times New Roman"/>
          <w:iCs/>
          <w:spacing w:val="-8"/>
          <w:sz w:val="28"/>
          <w:szCs w:val="28"/>
        </w:rPr>
        <w:t xml:space="preserve">векселей </w:t>
      </w:r>
      <w:r w:rsidRPr="00CA14BC">
        <w:rPr>
          <w:rFonts w:ascii="Times New Roman" w:hAnsi="Times New Roman" w:cs="Times New Roman"/>
          <w:spacing w:val="-8"/>
          <w:sz w:val="28"/>
          <w:szCs w:val="28"/>
        </w:rPr>
        <w:t xml:space="preserve">осуществляется банком на основе заключенного им договора с </w:t>
      </w:r>
      <w:r w:rsidRPr="00CA14BC">
        <w:rPr>
          <w:rFonts w:ascii="Times New Roman" w:hAnsi="Times New Roman" w:cs="Times New Roman"/>
          <w:spacing w:val="-5"/>
          <w:sz w:val="28"/>
          <w:szCs w:val="28"/>
        </w:rPr>
        <w:t xml:space="preserve">клиентом. Внешним признаком домицилированного векселя служат </w:t>
      </w:r>
      <w:r w:rsidRPr="00CA14BC">
        <w:rPr>
          <w:rFonts w:ascii="Times New Roman" w:hAnsi="Times New Roman" w:cs="Times New Roman"/>
          <w:spacing w:val="-7"/>
          <w:sz w:val="28"/>
          <w:szCs w:val="28"/>
        </w:rPr>
        <w:t xml:space="preserve">слова </w:t>
      </w:r>
      <w:r w:rsidRPr="00CA14BC">
        <w:rPr>
          <w:rFonts w:ascii="Times New Roman" w:hAnsi="Times New Roman" w:cs="Times New Roman"/>
          <w:iCs/>
          <w:spacing w:val="-7"/>
          <w:sz w:val="28"/>
          <w:szCs w:val="28"/>
        </w:rPr>
        <w:t xml:space="preserve">«платеж в... банке», </w:t>
      </w:r>
      <w:r w:rsidRPr="00CA14BC">
        <w:rPr>
          <w:rFonts w:ascii="Times New Roman" w:hAnsi="Times New Roman" w:cs="Times New Roman"/>
          <w:spacing w:val="-7"/>
          <w:sz w:val="28"/>
          <w:szCs w:val="28"/>
        </w:rPr>
        <w:t xml:space="preserve">помещенные под подписью плательщика. </w:t>
      </w:r>
      <w:r w:rsidRPr="00CA14BC">
        <w:rPr>
          <w:rFonts w:ascii="Times New Roman" w:hAnsi="Times New Roman" w:cs="Times New Roman"/>
          <w:sz w:val="28"/>
          <w:szCs w:val="28"/>
        </w:rPr>
        <w:t>Для банка эта операция является прибыльной, так как за домициля</w:t>
      </w:r>
      <w:r w:rsidRPr="00CA14BC">
        <w:rPr>
          <w:rFonts w:ascii="Times New Roman" w:hAnsi="Times New Roman" w:cs="Times New Roman"/>
          <w:spacing w:val="-5"/>
          <w:sz w:val="28"/>
          <w:szCs w:val="28"/>
        </w:rPr>
        <w:t xml:space="preserve">цию векселей он получает комиссионное вознаграждение, и в то же </w:t>
      </w:r>
      <w:r w:rsidRPr="00CA14BC">
        <w:rPr>
          <w:rFonts w:ascii="Times New Roman" w:hAnsi="Times New Roman" w:cs="Times New Roman"/>
          <w:spacing w:val="-7"/>
          <w:sz w:val="28"/>
          <w:szCs w:val="28"/>
        </w:rPr>
        <w:t>время, выступая в качестве домицилянта, банк не несет никакой ответ</w:t>
      </w:r>
      <w:r w:rsidRPr="00CA14BC">
        <w:rPr>
          <w:rFonts w:ascii="Times New Roman" w:hAnsi="Times New Roman" w:cs="Times New Roman"/>
          <w:spacing w:val="-7"/>
          <w:sz w:val="28"/>
          <w:szCs w:val="28"/>
        </w:rPr>
        <w:softHyphen/>
      </w:r>
      <w:r w:rsidRPr="00CA14BC">
        <w:rPr>
          <w:rFonts w:ascii="Times New Roman" w:hAnsi="Times New Roman" w:cs="Times New Roman"/>
          <w:sz w:val="28"/>
          <w:szCs w:val="28"/>
        </w:rPr>
        <w:t xml:space="preserve">ственности, если платеж не состоится. Клиент-плательщик сам обязан </w:t>
      </w:r>
      <w:r w:rsidRPr="00CA14BC">
        <w:rPr>
          <w:rFonts w:ascii="Times New Roman" w:hAnsi="Times New Roman" w:cs="Times New Roman"/>
          <w:spacing w:val="-5"/>
          <w:sz w:val="28"/>
          <w:szCs w:val="28"/>
        </w:rPr>
        <w:t>к сроку платежа по векселю либо обеспечить поступление необходи</w:t>
      </w:r>
      <w:r w:rsidRPr="00CA14BC">
        <w:rPr>
          <w:rFonts w:ascii="Times New Roman" w:hAnsi="Times New Roman" w:cs="Times New Roman"/>
          <w:spacing w:val="-5"/>
          <w:sz w:val="28"/>
          <w:szCs w:val="28"/>
        </w:rPr>
        <w:softHyphen/>
        <w:t>мых денежных средств на свой счет в банке, либо заранее заброниро</w:t>
      </w:r>
      <w:r w:rsidRPr="00CA14BC">
        <w:rPr>
          <w:rFonts w:ascii="Times New Roman" w:hAnsi="Times New Roman" w:cs="Times New Roman"/>
          <w:spacing w:val="-5"/>
          <w:sz w:val="28"/>
          <w:szCs w:val="28"/>
        </w:rPr>
        <w:softHyphen/>
      </w:r>
      <w:r w:rsidRPr="00CA14BC">
        <w:rPr>
          <w:rFonts w:ascii="Times New Roman" w:hAnsi="Times New Roman" w:cs="Times New Roman"/>
          <w:sz w:val="28"/>
          <w:szCs w:val="28"/>
        </w:rPr>
        <w:t>вать сумму платежа на отдельном счете. В противном случае банк от</w:t>
      </w:r>
      <w:r w:rsidRPr="00CA14BC">
        <w:rPr>
          <w:rFonts w:ascii="Times New Roman" w:hAnsi="Times New Roman" w:cs="Times New Roman"/>
          <w:sz w:val="28"/>
          <w:szCs w:val="28"/>
        </w:rPr>
        <w:softHyphen/>
      </w:r>
      <w:r w:rsidRPr="00CA14BC">
        <w:rPr>
          <w:rFonts w:ascii="Times New Roman" w:hAnsi="Times New Roman" w:cs="Times New Roman"/>
          <w:spacing w:val="-7"/>
          <w:sz w:val="28"/>
          <w:szCs w:val="28"/>
        </w:rPr>
        <w:t xml:space="preserve">казывает в платеже, и вексель протестуется в обычном порядке против </w:t>
      </w:r>
      <w:r w:rsidRPr="00CA14BC">
        <w:rPr>
          <w:rFonts w:ascii="Times New Roman" w:hAnsi="Times New Roman" w:cs="Times New Roman"/>
          <w:spacing w:val="-5"/>
          <w:sz w:val="28"/>
          <w:szCs w:val="28"/>
        </w:rPr>
        <w:t>векселедателя.</w:t>
      </w:r>
    </w:p>
    <w:p w:rsidR="00EE2459" w:rsidRPr="00CA14BC" w:rsidRDefault="00EE2459" w:rsidP="00EE2459">
      <w:pPr>
        <w:spacing w:line="360" w:lineRule="auto"/>
        <w:ind w:firstLine="709"/>
        <w:contextualSpacing/>
        <w:jc w:val="both"/>
        <w:rPr>
          <w:rFonts w:ascii="Times New Roman" w:hAnsi="Times New Roman" w:cs="Times New Roman"/>
          <w:spacing w:val="-4"/>
          <w:sz w:val="28"/>
          <w:szCs w:val="28"/>
        </w:rPr>
      </w:pPr>
      <w:r w:rsidRPr="00CA14BC">
        <w:rPr>
          <w:rFonts w:ascii="Times New Roman" w:hAnsi="Times New Roman" w:cs="Times New Roman"/>
          <w:spacing w:val="-5"/>
          <w:sz w:val="28"/>
          <w:szCs w:val="28"/>
        </w:rPr>
        <w:t xml:space="preserve"> Расширению использования вексельной формы расчетов в хозяй</w:t>
      </w:r>
      <w:r w:rsidRPr="00CA14BC">
        <w:rPr>
          <w:rFonts w:ascii="Times New Roman" w:hAnsi="Times New Roman" w:cs="Times New Roman"/>
          <w:spacing w:val="-5"/>
          <w:sz w:val="28"/>
          <w:szCs w:val="28"/>
        </w:rPr>
        <w:softHyphen/>
      </w:r>
      <w:r w:rsidRPr="00CA14BC">
        <w:rPr>
          <w:rFonts w:ascii="Times New Roman" w:hAnsi="Times New Roman" w:cs="Times New Roman"/>
          <w:sz w:val="28"/>
          <w:szCs w:val="28"/>
        </w:rPr>
        <w:t>ственном обороте страны способствуют также такие вексельные опе</w:t>
      </w:r>
      <w:r w:rsidRPr="00CA14BC">
        <w:rPr>
          <w:rFonts w:ascii="Times New Roman" w:hAnsi="Times New Roman" w:cs="Times New Roman"/>
          <w:sz w:val="28"/>
          <w:szCs w:val="28"/>
        </w:rPr>
        <w:softHyphen/>
      </w:r>
      <w:r w:rsidRPr="00CA14BC">
        <w:rPr>
          <w:rFonts w:ascii="Times New Roman" w:hAnsi="Times New Roman" w:cs="Times New Roman"/>
          <w:spacing w:val="-7"/>
          <w:sz w:val="28"/>
          <w:szCs w:val="28"/>
        </w:rPr>
        <w:t>рации банков, как учет векселей и выдача ссуд под залог векселей, свя</w:t>
      </w:r>
      <w:r w:rsidRPr="00CA14BC">
        <w:rPr>
          <w:rFonts w:ascii="Times New Roman" w:hAnsi="Times New Roman" w:cs="Times New Roman"/>
          <w:spacing w:val="-7"/>
          <w:sz w:val="28"/>
          <w:szCs w:val="28"/>
        </w:rPr>
        <w:softHyphen/>
      </w:r>
      <w:r w:rsidRPr="00CA14BC">
        <w:rPr>
          <w:rFonts w:ascii="Times New Roman" w:hAnsi="Times New Roman" w:cs="Times New Roman"/>
          <w:spacing w:val="-4"/>
          <w:sz w:val="28"/>
          <w:szCs w:val="28"/>
        </w:rPr>
        <w:t xml:space="preserve">занные с краткосрочным кредитованием хозяйства. </w:t>
      </w:r>
    </w:p>
    <w:p w:rsidR="00EE2459" w:rsidRDefault="00EE2459" w:rsidP="009F310C">
      <w:pPr>
        <w:spacing w:line="360" w:lineRule="auto"/>
        <w:ind w:firstLine="709"/>
        <w:contextualSpacing/>
        <w:jc w:val="both"/>
        <w:rPr>
          <w:rFonts w:ascii="Times New Roman" w:hAnsi="Times New Roman" w:cs="Times New Roman"/>
          <w:spacing w:val="3"/>
          <w:sz w:val="28"/>
          <w:szCs w:val="28"/>
        </w:rPr>
      </w:pPr>
      <w:r w:rsidRPr="00CA14BC">
        <w:rPr>
          <w:rFonts w:ascii="Times New Roman" w:hAnsi="Times New Roman" w:cs="Times New Roman"/>
          <w:sz w:val="28"/>
          <w:szCs w:val="28"/>
        </w:rPr>
        <w:t xml:space="preserve">В современной отечественной банковской практике используется и </w:t>
      </w:r>
      <w:r w:rsidRPr="00CA14BC">
        <w:rPr>
          <w:rFonts w:ascii="Times New Roman" w:hAnsi="Times New Roman" w:cs="Times New Roman"/>
          <w:spacing w:val="-2"/>
          <w:sz w:val="28"/>
          <w:szCs w:val="28"/>
        </w:rPr>
        <w:t>банковский вексель. Банковский вексель представляет собой одно</w:t>
      </w:r>
      <w:r w:rsidRPr="00CA14BC">
        <w:rPr>
          <w:rFonts w:ascii="Times New Roman" w:hAnsi="Times New Roman" w:cs="Times New Roman"/>
          <w:spacing w:val="-2"/>
          <w:sz w:val="28"/>
          <w:szCs w:val="28"/>
        </w:rPr>
        <w:softHyphen/>
      </w:r>
      <w:r w:rsidRPr="00CA14BC">
        <w:rPr>
          <w:rFonts w:ascii="Times New Roman" w:hAnsi="Times New Roman" w:cs="Times New Roman"/>
          <w:spacing w:val="-1"/>
          <w:sz w:val="28"/>
          <w:szCs w:val="28"/>
        </w:rPr>
        <w:t xml:space="preserve">стороннее, ничем не обусловленное обязательство банка-эмитента </w:t>
      </w:r>
      <w:r w:rsidRPr="00CA14BC">
        <w:rPr>
          <w:rFonts w:ascii="Times New Roman" w:hAnsi="Times New Roman" w:cs="Times New Roman"/>
          <w:sz w:val="28"/>
          <w:szCs w:val="28"/>
        </w:rPr>
        <w:t>векселя — об уплате обозначенному в нем лицу или его приказу опре</w:t>
      </w:r>
      <w:r w:rsidRPr="00CA14BC">
        <w:rPr>
          <w:rFonts w:ascii="Times New Roman" w:hAnsi="Times New Roman" w:cs="Times New Roman"/>
          <w:sz w:val="28"/>
          <w:szCs w:val="28"/>
        </w:rPr>
        <w:softHyphen/>
      </w:r>
      <w:r w:rsidRPr="00CA14BC">
        <w:rPr>
          <w:rFonts w:ascii="Times New Roman" w:hAnsi="Times New Roman" w:cs="Times New Roman"/>
          <w:spacing w:val="-3"/>
          <w:sz w:val="28"/>
          <w:szCs w:val="28"/>
        </w:rPr>
        <w:t xml:space="preserve">деленной денежной суммы в установленный срок </w:t>
      </w:r>
      <w:r w:rsidRPr="00CA14BC">
        <w:rPr>
          <w:rFonts w:ascii="Times New Roman" w:hAnsi="Times New Roman" w:cs="Times New Roman"/>
          <w:spacing w:val="-5"/>
          <w:sz w:val="28"/>
          <w:szCs w:val="28"/>
        </w:rPr>
        <w:t xml:space="preserve">Банковские векселя могут приобретать юридические и физические лица, прежде всего, с целью извлечения дохода. Однако, в отличие от </w:t>
      </w:r>
      <w:r w:rsidRPr="00CA14BC">
        <w:rPr>
          <w:rFonts w:ascii="Times New Roman" w:hAnsi="Times New Roman" w:cs="Times New Roman"/>
          <w:spacing w:val="-4"/>
          <w:sz w:val="28"/>
          <w:szCs w:val="28"/>
        </w:rPr>
        <w:t>сертификатов, банковский вексель может быть использован его вла</w:t>
      </w:r>
      <w:r w:rsidRPr="00CA14BC">
        <w:rPr>
          <w:rFonts w:ascii="Times New Roman" w:hAnsi="Times New Roman" w:cs="Times New Roman"/>
          <w:spacing w:val="-4"/>
          <w:sz w:val="28"/>
          <w:szCs w:val="28"/>
        </w:rPr>
        <w:softHyphen/>
      </w:r>
      <w:r w:rsidRPr="00CA14BC">
        <w:rPr>
          <w:rFonts w:ascii="Times New Roman" w:hAnsi="Times New Roman" w:cs="Times New Roman"/>
          <w:sz w:val="28"/>
          <w:szCs w:val="28"/>
        </w:rPr>
        <w:t>дельцем не только в качестве средства накопления, но и в качестве по</w:t>
      </w:r>
      <w:r w:rsidRPr="00CA14BC">
        <w:rPr>
          <w:rFonts w:ascii="Times New Roman" w:hAnsi="Times New Roman" w:cs="Times New Roman"/>
          <w:sz w:val="28"/>
          <w:szCs w:val="28"/>
        </w:rPr>
        <w:softHyphen/>
      </w:r>
      <w:r w:rsidRPr="00CA14BC">
        <w:rPr>
          <w:rFonts w:ascii="Times New Roman" w:hAnsi="Times New Roman" w:cs="Times New Roman"/>
          <w:spacing w:val="-4"/>
          <w:sz w:val="28"/>
          <w:szCs w:val="28"/>
        </w:rPr>
        <w:t>купательного и платежного средства. Держатель векселя может рас</w:t>
      </w:r>
      <w:r w:rsidRPr="00CA14BC">
        <w:rPr>
          <w:rFonts w:ascii="Times New Roman" w:hAnsi="Times New Roman" w:cs="Times New Roman"/>
          <w:spacing w:val="-4"/>
          <w:sz w:val="28"/>
          <w:szCs w:val="28"/>
        </w:rPr>
        <w:softHyphen/>
      </w:r>
      <w:r w:rsidRPr="00CA14BC">
        <w:rPr>
          <w:rFonts w:ascii="Times New Roman" w:hAnsi="Times New Roman" w:cs="Times New Roman"/>
          <w:spacing w:val="-5"/>
          <w:sz w:val="28"/>
          <w:szCs w:val="28"/>
        </w:rPr>
        <w:t xml:space="preserve">платиться им за товары и услуги, передавая вексель по индоссаменту </w:t>
      </w:r>
      <w:r w:rsidRPr="00CA14BC">
        <w:rPr>
          <w:rFonts w:ascii="Times New Roman" w:hAnsi="Times New Roman" w:cs="Times New Roman"/>
          <w:sz w:val="28"/>
          <w:szCs w:val="28"/>
        </w:rPr>
        <w:t xml:space="preserve">новому векселедержателю, к которому по закону переходят все права по векселю. Вместе с тем индоссамент по банковскому векселю, как правило, предусматривает свободный переход прав по векселю между </w:t>
      </w:r>
      <w:r w:rsidRPr="00CA14BC">
        <w:rPr>
          <w:rFonts w:ascii="Times New Roman" w:hAnsi="Times New Roman" w:cs="Times New Roman"/>
          <w:spacing w:val="-4"/>
          <w:sz w:val="28"/>
          <w:szCs w:val="28"/>
        </w:rPr>
        <w:t>юридическими и физическими лицами. Индоссамент, в котором уча</w:t>
      </w:r>
      <w:r w:rsidRPr="00CA14BC">
        <w:rPr>
          <w:rFonts w:ascii="Times New Roman" w:hAnsi="Times New Roman" w:cs="Times New Roman"/>
          <w:spacing w:val="3"/>
          <w:sz w:val="28"/>
          <w:szCs w:val="28"/>
        </w:rPr>
        <w:t>ствуют физические лица, заверяется органами государ</w:t>
      </w:r>
      <w:r w:rsidR="00E669C7">
        <w:rPr>
          <w:rFonts w:ascii="Times New Roman" w:hAnsi="Times New Roman" w:cs="Times New Roman"/>
          <w:spacing w:val="3"/>
          <w:sz w:val="28"/>
          <w:szCs w:val="28"/>
        </w:rPr>
        <w:t>ственного нота</w:t>
      </w:r>
      <w:r w:rsidR="00E669C7">
        <w:rPr>
          <w:rFonts w:ascii="Times New Roman" w:hAnsi="Times New Roman" w:cs="Times New Roman"/>
          <w:spacing w:val="3"/>
          <w:sz w:val="28"/>
          <w:szCs w:val="28"/>
        </w:rPr>
        <w:softHyphen/>
        <w:t>риата или банком [18</w:t>
      </w:r>
      <w:r w:rsidR="00A54AD7" w:rsidRPr="00A54AD7">
        <w:rPr>
          <w:rFonts w:ascii="Times New Roman" w:hAnsi="Times New Roman" w:cs="Times New Roman"/>
          <w:spacing w:val="3"/>
          <w:sz w:val="28"/>
          <w:szCs w:val="28"/>
        </w:rPr>
        <w:t>,</w:t>
      </w:r>
      <w:r w:rsidR="00E669C7">
        <w:rPr>
          <w:rFonts w:ascii="Times New Roman" w:hAnsi="Times New Roman" w:cs="Times New Roman"/>
          <w:spacing w:val="3"/>
          <w:sz w:val="28"/>
          <w:szCs w:val="28"/>
        </w:rPr>
        <w:t xml:space="preserve"> с</w:t>
      </w:r>
      <w:r w:rsidR="00A54AD7">
        <w:rPr>
          <w:rFonts w:ascii="Times New Roman" w:hAnsi="Times New Roman" w:cs="Times New Roman"/>
          <w:spacing w:val="3"/>
          <w:sz w:val="28"/>
          <w:szCs w:val="28"/>
        </w:rPr>
        <w:t>.</w:t>
      </w:r>
      <w:r w:rsidR="00A54AD7" w:rsidRPr="00A54AD7">
        <w:rPr>
          <w:rFonts w:ascii="Times New Roman" w:hAnsi="Times New Roman" w:cs="Times New Roman"/>
          <w:spacing w:val="3"/>
          <w:sz w:val="28"/>
          <w:szCs w:val="28"/>
        </w:rPr>
        <w:t>106]</w:t>
      </w:r>
      <w:r w:rsidR="00E669C7">
        <w:rPr>
          <w:rFonts w:ascii="Times New Roman" w:hAnsi="Times New Roman" w:cs="Times New Roman"/>
          <w:spacing w:val="3"/>
          <w:sz w:val="28"/>
          <w:szCs w:val="28"/>
        </w:rPr>
        <w:t>.</w:t>
      </w:r>
      <w:r w:rsidRPr="00CA14BC">
        <w:rPr>
          <w:rFonts w:ascii="Times New Roman" w:hAnsi="Times New Roman" w:cs="Times New Roman"/>
          <w:spacing w:val="3"/>
          <w:sz w:val="28"/>
          <w:szCs w:val="28"/>
        </w:rPr>
        <w:t xml:space="preserve"> </w:t>
      </w:r>
    </w:p>
    <w:p w:rsidR="00EE2459" w:rsidRDefault="00EE2459" w:rsidP="009F310C">
      <w:pPr>
        <w:spacing w:line="360" w:lineRule="auto"/>
        <w:ind w:firstLine="709"/>
        <w:jc w:val="both"/>
        <w:rPr>
          <w:rFonts w:ascii="Times New Roman" w:hAnsi="Times New Roman" w:cs="Times New Roman"/>
          <w:b/>
          <w:spacing w:val="3"/>
          <w:sz w:val="28"/>
          <w:szCs w:val="28"/>
        </w:rPr>
      </w:pPr>
      <w:r w:rsidRPr="00BC1E64">
        <w:rPr>
          <w:rFonts w:ascii="Times New Roman" w:hAnsi="Times New Roman" w:cs="Times New Roman"/>
          <w:b/>
          <w:spacing w:val="3"/>
          <w:sz w:val="28"/>
          <w:szCs w:val="28"/>
        </w:rPr>
        <w:lastRenderedPageBreak/>
        <w:t>2.2. Расчеты в режиме реального времени</w:t>
      </w:r>
    </w:p>
    <w:p w:rsidR="00EE2459" w:rsidRDefault="00EE2459" w:rsidP="009F310C">
      <w:pPr>
        <w:autoSpaceDE w:val="0"/>
        <w:autoSpaceDN w:val="0"/>
        <w:adjustRightInd w:val="0"/>
        <w:spacing w:line="360" w:lineRule="auto"/>
        <w:ind w:firstLine="709"/>
        <w:jc w:val="both"/>
        <w:rPr>
          <w:rFonts w:ascii="Times New Roman" w:hAnsi="Times New Roman" w:cs="Times New Roman"/>
          <w:sz w:val="28"/>
          <w:szCs w:val="28"/>
        </w:rPr>
      </w:pPr>
      <w:r w:rsidRPr="0077350D">
        <w:rPr>
          <w:rFonts w:ascii="Times New Roman" w:hAnsi="Times New Roman" w:cs="Times New Roman"/>
          <w:sz w:val="28"/>
          <w:szCs w:val="28"/>
        </w:rPr>
        <w:t>В Российской Федерации важнейшей компонентой платежной системы Банка России является функционирующая с 2007 г. система валовых расчетов в режиме реального времени, именуемая системой банковских электронных срочных платежей.</w:t>
      </w:r>
    </w:p>
    <w:p w:rsidR="00EE2459" w:rsidRDefault="00EE2459" w:rsidP="00EE2459">
      <w:pPr>
        <w:autoSpaceDE w:val="0"/>
        <w:autoSpaceDN w:val="0"/>
        <w:adjustRightInd w:val="0"/>
        <w:spacing w:line="360" w:lineRule="auto"/>
        <w:ind w:firstLine="709"/>
        <w:contextualSpacing/>
        <w:jc w:val="both"/>
        <w:rPr>
          <w:rFonts w:ascii="Times New Roman" w:hAnsi="Times New Roman" w:cs="Times New Roman"/>
          <w:sz w:val="28"/>
          <w:szCs w:val="28"/>
        </w:rPr>
      </w:pPr>
      <w:r w:rsidRPr="0077350D">
        <w:rPr>
          <w:rFonts w:ascii="Times New Roman" w:hAnsi="Times New Roman" w:cs="Times New Roman"/>
          <w:sz w:val="28"/>
          <w:szCs w:val="28"/>
        </w:rPr>
        <w:t xml:space="preserve">Система БЭСП является централизованной на федеральном уровне системой валовых расчетов в режиме реального времени. Обеспечение ее функционирования и развития - одно из главных направлений работы по совершенствованию платежной системы, которая проводится Банком России. </w:t>
      </w:r>
    </w:p>
    <w:p w:rsidR="00EE2459" w:rsidRDefault="00EE2459" w:rsidP="00EE2459">
      <w:pPr>
        <w:autoSpaceDE w:val="0"/>
        <w:autoSpaceDN w:val="0"/>
        <w:adjustRightInd w:val="0"/>
        <w:spacing w:line="360" w:lineRule="auto"/>
        <w:ind w:firstLine="709"/>
        <w:contextualSpacing/>
        <w:jc w:val="both"/>
        <w:rPr>
          <w:rFonts w:ascii="Times New Roman" w:hAnsi="Times New Roman" w:cs="Times New Roman"/>
          <w:sz w:val="28"/>
          <w:szCs w:val="28"/>
        </w:rPr>
      </w:pPr>
      <w:r w:rsidRPr="0077350D">
        <w:rPr>
          <w:rFonts w:ascii="Times New Roman" w:hAnsi="Times New Roman" w:cs="Times New Roman"/>
          <w:sz w:val="28"/>
          <w:szCs w:val="28"/>
        </w:rPr>
        <w:t xml:space="preserve">Регулярное проведение платежей в системе БЭСП начато 21 декабря 2007 года. </w:t>
      </w:r>
    </w:p>
    <w:p w:rsidR="00EE2459" w:rsidRDefault="00EE2459" w:rsidP="00EE2459">
      <w:pPr>
        <w:autoSpaceDE w:val="0"/>
        <w:autoSpaceDN w:val="0"/>
        <w:adjustRightInd w:val="0"/>
        <w:spacing w:line="360" w:lineRule="auto"/>
        <w:ind w:firstLine="709"/>
        <w:contextualSpacing/>
        <w:jc w:val="both"/>
        <w:rPr>
          <w:rFonts w:ascii="Times New Roman" w:hAnsi="Times New Roman" w:cs="Times New Roman"/>
          <w:sz w:val="28"/>
          <w:szCs w:val="28"/>
        </w:rPr>
      </w:pPr>
      <w:r w:rsidRPr="0077350D">
        <w:rPr>
          <w:rFonts w:ascii="Times New Roman" w:hAnsi="Times New Roman" w:cs="Times New Roman"/>
          <w:sz w:val="28"/>
          <w:szCs w:val="28"/>
        </w:rPr>
        <w:t xml:space="preserve">В этой системе проводятся платежи ее участников независимо от их территориального расположения. В основном, это платежи на крупные суммы. Плата за проведение таких платежей превышает плату, взимаемую за проведение платежей через другие системы расчетов, что соответствует мировой практике. </w:t>
      </w:r>
    </w:p>
    <w:p w:rsidR="00EE2459" w:rsidRDefault="00EE2459" w:rsidP="00EE2459">
      <w:pPr>
        <w:autoSpaceDE w:val="0"/>
        <w:autoSpaceDN w:val="0"/>
        <w:adjustRightInd w:val="0"/>
        <w:spacing w:line="360" w:lineRule="auto"/>
        <w:ind w:firstLine="709"/>
        <w:contextualSpacing/>
        <w:jc w:val="both"/>
        <w:rPr>
          <w:rFonts w:ascii="Times New Roman" w:hAnsi="Times New Roman" w:cs="Times New Roman"/>
          <w:sz w:val="28"/>
          <w:szCs w:val="28"/>
        </w:rPr>
      </w:pPr>
      <w:r w:rsidRPr="0077350D">
        <w:rPr>
          <w:rFonts w:ascii="Times New Roman" w:hAnsi="Times New Roman" w:cs="Times New Roman"/>
          <w:sz w:val="28"/>
          <w:szCs w:val="28"/>
        </w:rPr>
        <w:t xml:space="preserve">За период с января по июль 2009 года участниками БЭСП проведено более 26 тысяч платежей на сумму свыше 32 трлн. руб. К ним относятся платежи Банка России в рамках реализации денежно-кредитной политики, платежи кредитных организаций, в том числе по сделкам на финансовых рынках, платежи по поручению клиентов кредитных организаций - участников системы БЭСП. </w:t>
      </w:r>
    </w:p>
    <w:p w:rsidR="00EE2459" w:rsidRDefault="00EE2459" w:rsidP="00EE2459">
      <w:pPr>
        <w:autoSpaceDE w:val="0"/>
        <w:autoSpaceDN w:val="0"/>
        <w:adjustRightInd w:val="0"/>
        <w:spacing w:line="360" w:lineRule="auto"/>
        <w:ind w:firstLine="709"/>
        <w:contextualSpacing/>
        <w:jc w:val="both"/>
        <w:rPr>
          <w:rFonts w:ascii="Times New Roman" w:hAnsi="Times New Roman" w:cs="Times New Roman"/>
          <w:sz w:val="28"/>
          <w:szCs w:val="28"/>
        </w:rPr>
      </w:pPr>
      <w:r w:rsidRPr="0077350D">
        <w:rPr>
          <w:rFonts w:ascii="Times New Roman" w:hAnsi="Times New Roman" w:cs="Times New Roman"/>
          <w:sz w:val="28"/>
          <w:szCs w:val="28"/>
        </w:rPr>
        <w:t xml:space="preserve">В настоящее время в качестве расчетных документов используются только платежные поручения. </w:t>
      </w:r>
    </w:p>
    <w:p w:rsidR="00EE2459" w:rsidRPr="0077350D" w:rsidRDefault="00EE2459" w:rsidP="00EE2459">
      <w:pPr>
        <w:autoSpaceDE w:val="0"/>
        <w:autoSpaceDN w:val="0"/>
        <w:adjustRightInd w:val="0"/>
        <w:spacing w:line="360" w:lineRule="auto"/>
        <w:ind w:firstLine="709"/>
        <w:contextualSpacing/>
        <w:jc w:val="both"/>
        <w:rPr>
          <w:rFonts w:ascii="Times New Roman" w:hAnsi="Times New Roman" w:cs="Times New Roman"/>
          <w:sz w:val="28"/>
          <w:szCs w:val="28"/>
        </w:rPr>
      </w:pPr>
      <w:r w:rsidRPr="0077350D">
        <w:rPr>
          <w:rFonts w:ascii="Times New Roman" w:hAnsi="Times New Roman" w:cs="Times New Roman"/>
          <w:sz w:val="28"/>
          <w:szCs w:val="28"/>
        </w:rPr>
        <w:t>Система БЭСП функционирует наряду с другими системами расчетов Банка России. Участие клиентов Банка России в ней добровольное. Участники системы БЭСП также вправе проводить свои платежи через другие расчетные системы платежной системы Банка России.</w:t>
      </w:r>
    </w:p>
    <w:p w:rsidR="00EE2459" w:rsidRPr="0077350D" w:rsidRDefault="00EE2459" w:rsidP="00EE2459">
      <w:pPr>
        <w:pStyle w:val="Default"/>
        <w:spacing w:line="360" w:lineRule="auto"/>
        <w:ind w:firstLine="709"/>
        <w:contextualSpacing/>
        <w:jc w:val="both"/>
        <w:rPr>
          <w:sz w:val="28"/>
          <w:szCs w:val="28"/>
        </w:rPr>
      </w:pPr>
      <w:r w:rsidRPr="0077350D">
        <w:rPr>
          <w:sz w:val="28"/>
          <w:szCs w:val="28"/>
        </w:rPr>
        <w:lastRenderedPageBreak/>
        <w:t xml:space="preserve"> Учреждения Банка России, имеющие право осуществлять расчеты через систему БЭСП, являются особыми участниками расчетов. </w:t>
      </w:r>
    </w:p>
    <w:p w:rsidR="00EE2459" w:rsidRPr="0077350D" w:rsidRDefault="00EE2459" w:rsidP="00EE2459">
      <w:pPr>
        <w:pStyle w:val="Default"/>
        <w:spacing w:line="360" w:lineRule="auto"/>
        <w:ind w:firstLine="709"/>
        <w:contextualSpacing/>
        <w:jc w:val="both"/>
        <w:rPr>
          <w:sz w:val="28"/>
          <w:szCs w:val="28"/>
        </w:rPr>
      </w:pPr>
      <w:r w:rsidRPr="0077350D">
        <w:rPr>
          <w:sz w:val="28"/>
          <w:szCs w:val="28"/>
        </w:rPr>
        <w:t xml:space="preserve">Для клиентов Банка России предусматриваются различные уровни участия в системе БЭСП: прямое (ПУР – прямые участники расчетов) и ассоциированное (АУР – ассоциированные участники расчетов). </w:t>
      </w:r>
    </w:p>
    <w:p w:rsidR="00EE2459" w:rsidRDefault="00EE2459" w:rsidP="00EE2459">
      <w:pPr>
        <w:autoSpaceDE w:val="0"/>
        <w:autoSpaceDN w:val="0"/>
        <w:adjustRightInd w:val="0"/>
        <w:spacing w:line="360" w:lineRule="auto"/>
        <w:ind w:firstLine="709"/>
        <w:contextualSpacing/>
        <w:jc w:val="both"/>
        <w:rPr>
          <w:rFonts w:ascii="Times New Roman" w:hAnsi="Times New Roman" w:cs="Times New Roman"/>
          <w:sz w:val="28"/>
          <w:szCs w:val="28"/>
        </w:rPr>
      </w:pPr>
      <w:r w:rsidRPr="0077350D">
        <w:rPr>
          <w:rFonts w:ascii="Times New Roman" w:hAnsi="Times New Roman" w:cs="Times New Roman"/>
          <w:sz w:val="28"/>
          <w:szCs w:val="28"/>
        </w:rPr>
        <w:t>Прямые участники имеют непосредственный доступ к проведению платежей (как собственных, так и по поручению клиентов) в режиме реального времени в соответствии с единым по всей стране регламентом, а также имеют возможность использовать все услуги, предоставляемые системой БЭСП.</w:t>
      </w:r>
    </w:p>
    <w:p w:rsidR="00EE2459" w:rsidRDefault="00EE2459" w:rsidP="00EE2459">
      <w:pPr>
        <w:autoSpaceDE w:val="0"/>
        <w:autoSpaceDN w:val="0"/>
        <w:adjustRightInd w:val="0"/>
        <w:spacing w:line="360" w:lineRule="auto"/>
        <w:ind w:firstLine="709"/>
        <w:contextualSpacing/>
        <w:jc w:val="both"/>
        <w:rPr>
          <w:rFonts w:ascii="Times New Roman" w:hAnsi="Times New Roman" w:cs="Times New Roman"/>
          <w:sz w:val="28"/>
          <w:szCs w:val="28"/>
        </w:rPr>
      </w:pPr>
      <w:r w:rsidRPr="0077350D">
        <w:rPr>
          <w:rFonts w:ascii="Times New Roman" w:hAnsi="Times New Roman" w:cs="Times New Roman"/>
          <w:sz w:val="28"/>
          <w:szCs w:val="28"/>
        </w:rPr>
        <w:t xml:space="preserve">Ассоциированные участники имеют опосредованный доступ к проведению платежей в системе БЭСП через региональные компоненты и имеют возможность использовать только отдельные услуги системы БЭСП. </w:t>
      </w:r>
    </w:p>
    <w:p w:rsidR="00EE2459" w:rsidRDefault="00EE2459" w:rsidP="00EE2459">
      <w:pPr>
        <w:autoSpaceDE w:val="0"/>
        <w:autoSpaceDN w:val="0"/>
        <w:adjustRightInd w:val="0"/>
        <w:spacing w:line="360" w:lineRule="auto"/>
        <w:ind w:firstLine="709"/>
        <w:contextualSpacing/>
        <w:jc w:val="both"/>
        <w:rPr>
          <w:rFonts w:ascii="Times New Roman" w:hAnsi="Times New Roman" w:cs="Times New Roman"/>
          <w:sz w:val="28"/>
          <w:szCs w:val="28"/>
        </w:rPr>
      </w:pPr>
      <w:r w:rsidRPr="0077350D">
        <w:rPr>
          <w:rFonts w:ascii="Times New Roman" w:hAnsi="Times New Roman" w:cs="Times New Roman"/>
          <w:sz w:val="28"/>
          <w:szCs w:val="28"/>
        </w:rPr>
        <w:t xml:space="preserve">Действует комплексная нормативная база, обеспечивающая надежную правовую основу функционирования системы и включающая нормативные и распорядительные акты Банка России, определяющие правила функционирования системы, порядок проведения платежей и осуществления расчетов, управление участием, условия ведения справочника участников системы. Установлен регламент функционирования системы БЭСП и порядок наблюдения за ней. </w:t>
      </w:r>
    </w:p>
    <w:p w:rsidR="00EE2459" w:rsidRDefault="00EE2459" w:rsidP="00EE2459">
      <w:pPr>
        <w:autoSpaceDE w:val="0"/>
        <w:autoSpaceDN w:val="0"/>
        <w:adjustRightInd w:val="0"/>
        <w:spacing w:line="360" w:lineRule="auto"/>
        <w:ind w:firstLine="709"/>
        <w:contextualSpacing/>
        <w:jc w:val="both"/>
        <w:rPr>
          <w:rFonts w:ascii="Times New Roman" w:hAnsi="Times New Roman" w:cs="Times New Roman"/>
          <w:sz w:val="28"/>
          <w:szCs w:val="28"/>
        </w:rPr>
      </w:pPr>
      <w:r w:rsidRPr="0077350D">
        <w:rPr>
          <w:rFonts w:ascii="Times New Roman" w:hAnsi="Times New Roman" w:cs="Times New Roman"/>
          <w:sz w:val="28"/>
          <w:szCs w:val="28"/>
        </w:rPr>
        <w:t xml:space="preserve">Продолжается процесс включения клиентов в систему БЭСП. </w:t>
      </w:r>
    </w:p>
    <w:p w:rsidR="00EE2459" w:rsidRPr="0077350D" w:rsidRDefault="00EE2459" w:rsidP="00EE2459">
      <w:pPr>
        <w:autoSpaceDE w:val="0"/>
        <w:autoSpaceDN w:val="0"/>
        <w:adjustRightInd w:val="0"/>
        <w:spacing w:line="360" w:lineRule="auto"/>
        <w:ind w:firstLine="709"/>
        <w:contextualSpacing/>
        <w:jc w:val="both"/>
        <w:rPr>
          <w:rFonts w:ascii="Times New Roman" w:hAnsi="Times New Roman" w:cs="Times New Roman"/>
          <w:sz w:val="28"/>
          <w:szCs w:val="28"/>
        </w:rPr>
      </w:pPr>
      <w:r w:rsidRPr="0077350D">
        <w:rPr>
          <w:rFonts w:ascii="Times New Roman" w:hAnsi="Times New Roman" w:cs="Times New Roman"/>
          <w:sz w:val="28"/>
          <w:szCs w:val="28"/>
        </w:rPr>
        <w:t xml:space="preserve">По состоянию на 01.08.2009 количество участников системы БЭСП составило 1020 участников, из них: </w:t>
      </w:r>
    </w:p>
    <w:p w:rsidR="00EE2459" w:rsidRPr="0077350D" w:rsidRDefault="00EE2459" w:rsidP="00EE2459">
      <w:pPr>
        <w:pStyle w:val="Default"/>
        <w:numPr>
          <w:ilvl w:val="0"/>
          <w:numId w:val="26"/>
        </w:numPr>
        <w:spacing w:line="360" w:lineRule="auto"/>
        <w:ind w:left="709"/>
        <w:contextualSpacing/>
        <w:jc w:val="both"/>
        <w:rPr>
          <w:sz w:val="28"/>
          <w:szCs w:val="28"/>
        </w:rPr>
      </w:pPr>
      <w:r w:rsidRPr="0077350D">
        <w:rPr>
          <w:sz w:val="28"/>
          <w:szCs w:val="28"/>
        </w:rPr>
        <w:t xml:space="preserve">особых участников расчетов системы БЭСП – 200 учреждений Банка России; </w:t>
      </w:r>
    </w:p>
    <w:p w:rsidR="00EE2459" w:rsidRPr="0077350D" w:rsidRDefault="00EE2459" w:rsidP="00EE2459">
      <w:pPr>
        <w:pStyle w:val="Default"/>
        <w:numPr>
          <w:ilvl w:val="0"/>
          <w:numId w:val="26"/>
        </w:numPr>
        <w:spacing w:line="360" w:lineRule="auto"/>
        <w:ind w:left="709"/>
        <w:contextualSpacing/>
        <w:jc w:val="both"/>
        <w:rPr>
          <w:sz w:val="28"/>
          <w:szCs w:val="28"/>
        </w:rPr>
      </w:pPr>
      <w:r w:rsidRPr="0077350D">
        <w:rPr>
          <w:sz w:val="28"/>
          <w:szCs w:val="28"/>
        </w:rPr>
        <w:t xml:space="preserve">прямых участников системы БЭСП – 384 кредитных организаций (филиалов); </w:t>
      </w:r>
    </w:p>
    <w:p w:rsidR="00EE2459" w:rsidRPr="0077350D" w:rsidRDefault="00EE2459" w:rsidP="00EE2459">
      <w:pPr>
        <w:pStyle w:val="Default"/>
        <w:numPr>
          <w:ilvl w:val="0"/>
          <w:numId w:val="26"/>
        </w:numPr>
        <w:spacing w:line="360" w:lineRule="auto"/>
        <w:ind w:left="709"/>
        <w:contextualSpacing/>
        <w:jc w:val="both"/>
        <w:rPr>
          <w:sz w:val="28"/>
          <w:szCs w:val="28"/>
        </w:rPr>
      </w:pPr>
      <w:r w:rsidRPr="0077350D">
        <w:rPr>
          <w:sz w:val="28"/>
          <w:szCs w:val="28"/>
        </w:rPr>
        <w:t>ассоциированных участников расчетов системы БЭСП – 436 участников, в том числе 357 кредитных организаций (филиалов),</w:t>
      </w:r>
      <w:r>
        <w:rPr>
          <w:sz w:val="28"/>
          <w:szCs w:val="28"/>
        </w:rPr>
        <w:t xml:space="preserve">          </w:t>
      </w:r>
      <w:r w:rsidRPr="0077350D">
        <w:rPr>
          <w:sz w:val="28"/>
          <w:szCs w:val="28"/>
        </w:rPr>
        <w:t xml:space="preserve"> </w:t>
      </w:r>
      <w:r w:rsidRPr="0077350D">
        <w:rPr>
          <w:sz w:val="28"/>
          <w:szCs w:val="28"/>
        </w:rPr>
        <w:lastRenderedPageBreak/>
        <w:t>1 Федеральное казначейство и 78 его управлений по субъектам Российской Федерации.</w:t>
      </w:r>
    </w:p>
    <w:p w:rsidR="00EE2459" w:rsidRPr="0077350D" w:rsidRDefault="00EE2459" w:rsidP="00EE2459">
      <w:pPr>
        <w:pStyle w:val="Default"/>
        <w:spacing w:line="360" w:lineRule="auto"/>
        <w:ind w:firstLine="709"/>
        <w:contextualSpacing/>
        <w:jc w:val="both"/>
        <w:rPr>
          <w:sz w:val="28"/>
          <w:szCs w:val="28"/>
        </w:rPr>
      </w:pPr>
      <w:r w:rsidRPr="0077350D">
        <w:rPr>
          <w:sz w:val="28"/>
          <w:szCs w:val="28"/>
        </w:rPr>
        <w:t xml:space="preserve">Банк России осуществляет мероприятия по развитию системы БЭСП в направлении расширения состава участников, способствующие увеличению количества и объема проводимых платежей в системе БЭСП. </w:t>
      </w:r>
    </w:p>
    <w:p w:rsidR="00EE2459" w:rsidRDefault="00EE2459" w:rsidP="00EE2459">
      <w:pPr>
        <w:autoSpaceDE w:val="0"/>
        <w:autoSpaceDN w:val="0"/>
        <w:adjustRightInd w:val="0"/>
        <w:spacing w:line="360" w:lineRule="auto"/>
        <w:ind w:firstLine="709"/>
        <w:contextualSpacing/>
        <w:jc w:val="both"/>
        <w:rPr>
          <w:rFonts w:ascii="Times New Roman" w:hAnsi="Times New Roman" w:cs="Times New Roman"/>
          <w:sz w:val="28"/>
          <w:szCs w:val="28"/>
        </w:rPr>
      </w:pPr>
      <w:r w:rsidRPr="0077350D">
        <w:rPr>
          <w:rFonts w:ascii="Times New Roman" w:hAnsi="Times New Roman" w:cs="Times New Roman"/>
          <w:sz w:val="28"/>
          <w:szCs w:val="28"/>
        </w:rPr>
        <w:t>Проведение крупных платежей через систему БЭСП снижает системный риск в платежной системе России и способствует повышению уровня финансовой стабильности в стране.</w:t>
      </w:r>
    </w:p>
    <w:p w:rsidR="00EE2459" w:rsidRDefault="00EE2459" w:rsidP="00EE2459">
      <w:pPr>
        <w:autoSpaceDE w:val="0"/>
        <w:autoSpaceDN w:val="0"/>
        <w:adjustRightInd w:val="0"/>
        <w:spacing w:line="360" w:lineRule="auto"/>
        <w:ind w:firstLine="709"/>
        <w:contextualSpacing/>
        <w:jc w:val="both"/>
        <w:rPr>
          <w:rFonts w:ascii="Times New Roman" w:hAnsi="Times New Roman" w:cs="Times New Roman"/>
          <w:sz w:val="28"/>
          <w:szCs w:val="28"/>
        </w:rPr>
      </w:pPr>
      <w:r w:rsidRPr="0077350D">
        <w:rPr>
          <w:rFonts w:ascii="Times New Roman" w:hAnsi="Times New Roman" w:cs="Times New Roman"/>
          <w:sz w:val="28"/>
          <w:szCs w:val="28"/>
        </w:rPr>
        <w:t>Объем платежей, проводимых уже сейчас через систему БЭСП, нарастает достаточно быст</w:t>
      </w:r>
      <w:r>
        <w:rPr>
          <w:rFonts w:ascii="Times New Roman" w:hAnsi="Times New Roman" w:cs="Times New Roman"/>
          <w:sz w:val="28"/>
          <w:szCs w:val="28"/>
        </w:rPr>
        <w:t>рыми темпами,</w:t>
      </w:r>
      <w:r w:rsidRPr="0077350D">
        <w:rPr>
          <w:rFonts w:ascii="Times New Roman" w:hAnsi="Times New Roman" w:cs="Times New Roman"/>
          <w:sz w:val="28"/>
          <w:szCs w:val="28"/>
        </w:rPr>
        <w:t xml:space="preserve"> и если в первые месяцы это</w:t>
      </w:r>
      <w:r>
        <w:rPr>
          <w:rFonts w:ascii="Times New Roman" w:hAnsi="Times New Roman" w:cs="Times New Roman"/>
          <w:sz w:val="28"/>
          <w:szCs w:val="28"/>
        </w:rPr>
        <w:t xml:space="preserve"> были, в основном, тестовые пла</w:t>
      </w:r>
      <w:r w:rsidRPr="0077350D">
        <w:rPr>
          <w:rFonts w:ascii="Times New Roman" w:hAnsi="Times New Roman" w:cs="Times New Roman"/>
          <w:sz w:val="28"/>
          <w:szCs w:val="28"/>
        </w:rPr>
        <w:t>тежи на небольшие суммы в несколько тысяч, а то и просто в несколько десятков рублей, то теперь через систему осуществляются платежи, сумма каждого из которых исчисляет</w:t>
      </w:r>
      <w:r>
        <w:rPr>
          <w:rFonts w:ascii="Times New Roman" w:hAnsi="Times New Roman" w:cs="Times New Roman"/>
          <w:sz w:val="28"/>
          <w:szCs w:val="28"/>
        </w:rPr>
        <w:t>ся сотнями миллионов и даже мил</w:t>
      </w:r>
      <w:r w:rsidRPr="0077350D">
        <w:rPr>
          <w:rFonts w:ascii="Times New Roman" w:hAnsi="Times New Roman" w:cs="Times New Roman"/>
          <w:sz w:val="28"/>
          <w:szCs w:val="28"/>
        </w:rPr>
        <w:t xml:space="preserve">лиардами рублей. </w:t>
      </w:r>
    </w:p>
    <w:p w:rsidR="00EE2459" w:rsidRPr="000F11D8" w:rsidRDefault="00EE2459" w:rsidP="00EE2459">
      <w:pPr>
        <w:autoSpaceDE w:val="0"/>
        <w:autoSpaceDN w:val="0"/>
        <w:adjustRightInd w:val="0"/>
        <w:spacing w:line="360" w:lineRule="auto"/>
        <w:ind w:firstLine="709"/>
        <w:contextualSpacing/>
        <w:jc w:val="both"/>
        <w:rPr>
          <w:rFonts w:ascii="Times New Roman" w:hAnsi="Times New Roman" w:cs="Times New Roman"/>
          <w:sz w:val="28"/>
          <w:szCs w:val="28"/>
        </w:rPr>
      </w:pPr>
      <w:r w:rsidRPr="000F11D8">
        <w:rPr>
          <w:rFonts w:ascii="Times New Roman" w:hAnsi="Times New Roman" w:cs="Times New Roman"/>
          <w:iCs/>
          <w:sz w:val="28"/>
          <w:szCs w:val="28"/>
        </w:rPr>
        <w:t>Коэффициент доступности платежной системы Банка России в настоящее время в среднем составляет более 99,8%. Вероятность задержки расчетов в БЭСП из-за сбоев в системе при обмене информацией между Банком России и его клиентами не превышает 0,2%.</w:t>
      </w:r>
    </w:p>
    <w:p w:rsidR="00EE2459" w:rsidRDefault="00EE2459" w:rsidP="00EE2459">
      <w:pPr>
        <w:autoSpaceDE w:val="0"/>
        <w:autoSpaceDN w:val="0"/>
        <w:adjustRightInd w:val="0"/>
        <w:spacing w:line="360" w:lineRule="auto"/>
        <w:ind w:firstLine="709"/>
        <w:contextualSpacing/>
        <w:jc w:val="both"/>
        <w:rPr>
          <w:rFonts w:ascii="Times New Roman" w:hAnsi="Times New Roman" w:cs="Times New Roman"/>
          <w:sz w:val="28"/>
          <w:szCs w:val="28"/>
        </w:rPr>
      </w:pPr>
      <w:r w:rsidRPr="0077350D">
        <w:rPr>
          <w:rFonts w:ascii="Times New Roman" w:hAnsi="Times New Roman" w:cs="Times New Roman"/>
          <w:sz w:val="28"/>
          <w:szCs w:val="28"/>
        </w:rPr>
        <w:t>Таким образом, есть все основания утверждать, что система БЭСП уже выполняет свою основную задачу – перевод в реальном времени срочных и крупных сумм платежей.</w:t>
      </w:r>
    </w:p>
    <w:p w:rsidR="00EE2459" w:rsidRPr="00BC1E64" w:rsidRDefault="00EE2459" w:rsidP="00EE2459">
      <w:pPr>
        <w:autoSpaceDE w:val="0"/>
        <w:autoSpaceDN w:val="0"/>
        <w:adjustRightInd w:val="0"/>
        <w:spacing w:after="0" w:line="360" w:lineRule="auto"/>
        <w:ind w:firstLine="709"/>
        <w:contextualSpacing/>
        <w:jc w:val="both"/>
        <w:rPr>
          <w:rFonts w:ascii="Times New Roman" w:eastAsia="Times New Roman" w:hAnsi="Times New Roman" w:cs="Times New Roman"/>
          <w:color w:val="000000"/>
          <w:sz w:val="28"/>
          <w:szCs w:val="28"/>
        </w:rPr>
      </w:pPr>
      <w:r w:rsidRPr="00BC1E64">
        <w:rPr>
          <w:rFonts w:ascii="Times New Roman" w:eastAsia="Times New Roman" w:hAnsi="Times New Roman" w:cs="Times New Roman"/>
          <w:color w:val="000000"/>
          <w:sz w:val="28"/>
          <w:szCs w:val="28"/>
        </w:rPr>
        <w:t xml:space="preserve">Расчеты в системах ВЭР и МЭР платежной системы Банка России осуществляются в соответствии с законодательством Российской Федерации, нормативными актами Банка России и условиями договоров, заключаемых с клиентами Банка России. </w:t>
      </w:r>
    </w:p>
    <w:p w:rsidR="00EE2459" w:rsidRPr="00BC1E64" w:rsidRDefault="00EE2459" w:rsidP="00EE2459">
      <w:pPr>
        <w:autoSpaceDE w:val="0"/>
        <w:autoSpaceDN w:val="0"/>
        <w:adjustRightInd w:val="0"/>
        <w:spacing w:after="0" w:line="360" w:lineRule="auto"/>
        <w:ind w:firstLine="709"/>
        <w:contextualSpacing/>
        <w:jc w:val="both"/>
        <w:rPr>
          <w:rFonts w:ascii="Times New Roman" w:eastAsia="Times New Roman" w:hAnsi="Times New Roman" w:cs="Times New Roman"/>
          <w:color w:val="000000"/>
          <w:sz w:val="28"/>
          <w:szCs w:val="28"/>
        </w:rPr>
      </w:pPr>
      <w:r w:rsidRPr="00BC1E64">
        <w:rPr>
          <w:rFonts w:ascii="Times New Roman" w:eastAsia="Times New Roman" w:hAnsi="Times New Roman" w:cs="Times New Roman"/>
          <w:color w:val="000000"/>
          <w:sz w:val="28"/>
          <w:szCs w:val="28"/>
        </w:rPr>
        <w:t xml:space="preserve">В частности, особенности осуществления ВЭР, за исключением ВЭР Московского региона, определяются территориальными учреждениями Банка России и оформляются заключаемыми с клиентами Банка России договорами. </w:t>
      </w:r>
    </w:p>
    <w:p w:rsidR="00EE2459" w:rsidRPr="00BC1E64" w:rsidRDefault="00EE2459" w:rsidP="00EE2459">
      <w:pPr>
        <w:autoSpaceDE w:val="0"/>
        <w:autoSpaceDN w:val="0"/>
        <w:adjustRightInd w:val="0"/>
        <w:spacing w:after="0" w:line="360" w:lineRule="auto"/>
        <w:ind w:firstLine="709"/>
        <w:contextualSpacing/>
        <w:jc w:val="both"/>
        <w:rPr>
          <w:rFonts w:ascii="Times New Roman" w:eastAsia="Times New Roman" w:hAnsi="Times New Roman" w:cs="Times New Roman"/>
          <w:color w:val="000000"/>
          <w:sz w:val="28"/>
          <w:szCs w:val="28"/>
        </w:rPr>
      </w:pPr>
      <w:r w:rsidRPr="00BC1E64">
        <w:rPr>
          <w:rFonts w:ascii="Times New Roman" w:eastAsia="Times New Roman" w:hAnsi="Times New Roman" w:cs="Times New Roman"/>
          <w:color w:val="000000"/>
          <w:sz w:val="28"/>
          <w:szCs w:val="28"/>
        </w:rPr>
        <w:lastRenderedPageBreak/>
        <w:t xml:space="preserve">Регламенты осуществления расчетов в системах ВЭР и МЭР устанавливаются территориальными учреждениями Банка России по местному времени с учетом изменений, связанных с внедрением системы БЭСП. </w:t>
      </w:r>
    </w:p>
    <w:p w:rsidR="00EE2459" w:rsidRPr="00BC1E64" w:rsidRDefault="00EE2459" w:rsidP="00EE2459">
      <w:pPr>
        <w:autoSpaceDE w:val="0"/>
        <w:autoSpaceDN w:val="0"/>
        <w:adjustRightInd w:val="0"/>
        <w:spacing w:after="0" w:line="360" w:lineRule="auto"/>
        <w:ind w:firstLine="709"/>
        <w:contextualSpacing/>
        <w:jc w:val="both"/>
        <w:rPr>
          <w:rFonts w:ascii="Times New Roman" w:eastAsia="Times New Roman" w:hAnsi="Times New Roman" w:cs="Times New Roman"/>
          <w:color w:val="000000"/>
          <w:sz w:val="28"/>
          <w:szCs w:val="28"/>
        </w:rPr>
      </w:pPr>
      <w:r w:rsidRPr="00BC1E64">
        <w:rPr>
          <w:rFonts w:ascii="Times New Roman" w:eastAsia="Times New Roman" w:hAnsi="Times New Roman" w:cs="Times New Roman"/>
          <w:color w:val="000000"/>
          <w:sz w:val="28"/>
          <w:szCs w:val="28"/>
        </w:rPr>
        <w:t xml:space="preserve">В системах ВЭР во всех территориальных учреждениях Банка России, за исключением Московского региона, осуществляется непрерывная обработка платежей. В Московском регионе проводится, в основном, многорейсовая и, в ряде случаев, непрерывная обработка платежей. </w:t>
      </w:r>
    </w:p>
    <w:p w:rsidR="00EE2459" w:rsidRDefault="00EE2459" w:rsidP="00EE2459">
      <w:pPr>
        <w:autoSpaceDE w:val="0"/>
        <w:autoSpaceDN w:val="0"/>
        <w:adjustRightInd w:val="0"/>
        <w:spacing w:line="360" w:lineRule="auto"/>
        <w:ind w:firstLine="709"/>
        <w:contextualSpacing/>
        <w:jc w:val="both"/>
        <w:rPr>
          <w:rFonts w:ascii="Times New Roman" w:eastAsia="Times New Roman" w:hAnsi="Times New Roman" w:cs="Times New Roman"/>
          <w:color w:val="000000"/>
          <w:sz w:val="28"/>
          <w:szCs w:val="28"/>
        </w:rPr>
      </w:pPr>
      <w:r w:rsidRPr="00E9664D">
        <w:rPr>
          <w:rFonts w:ascii="Times New Roman" w:eastAsia="Times New Roman" w:hAnsi="Times New Roman" w:cs="Times New Roman"/>
          <w:color w:val="000000"/>
          <w:sz w:val="28"/>
          <w:szCs w:val="28"/>
        </w:rPr>
        <w:t>Платежи через системы ВЭР занимают значительную долю в общем количестве и объеме платежей, проводимых через платежную систему Банка России, при этом наибольшая их часть проводится в Московском регионе.</w:t>
      </w:r>
    </w:p>
    <w:p w:rsidR="00EE2459" w:rsidRPr="00E9664D" w:rsidRDefault="00EE2459" w:rsidP="00EE2459">
      <w:pPr>
        <w:autoSpaceDE w:val="0"/>
        <w:autoSpaceDN w:val="0"/>
        <w:adjustRightInd w:val="0"/>
        <w:spacing w:line="360" w:lineRule="auto"/>
        <w:ind w:firstLine="709"/>
        <w:contextualSpacing/>
        <w:jc w:val="both"/>
        <w:rPr>
          <w:rFonts w:ascii="Times New Roman" w:eastAsia="Times New Roman" w:hAnsi="Times New Roman" w:cs="Times New Roman"/>
          <w:color w:val="000000"/>
          <w:sz w:val="28"/>
          <w:szCs w:val="28"/>
        </w:rPr>
      </w:pPr>
      <w:r w:rsidRPr="00E9664D">
        <w:rPr>
          <w:rFonts w:ascii="Times New Roman" w:eastAsia="Times New Roman" w:hAnsi="Times New Roman" w:cs="Times New Roman"/>
          <w:color w:val="000000"/>
          <w:sz w:val="28"/>
          <w:szCs w:val="28"/>
        </w:rPr>
        <w:t xml:space="preserve">В системе МЭР платежи проводятся в течение дня, за исключением расчетов между регионами, расположенными в удаленных часовых поясах, которые осуществляются не позднее следующего дня. </w:t>
      </w:r>
    </w:p>
    <w:p w:rsidR="00EE2459" w:rsidRPr="00E9664D" w:rsidRDefault="00EE2459" w:rsidP="00EE2459">
      <w:pPr>
        <w:autoSpaceDE w:val="0"/>
        <w:autoSpaceDN w:val="0"/>
        <w:adjustRightInd w:val="0"/>
        <w:spacing w:after="0" w:line="360" w:lineRule="auto"/>
        <w:ind w:firstLine="709"/>
        <w:contextualSpacing/>
        <w:jc w:val="both"/>
        <w:rPr>
          <w:rFonts w:ascii="Times New Roman" w:eastAsia="Times New Roman" w:hAnsi="Times New Roman" w:cs="Times New Roman"/>
          <w:color w:val="000000"/>
          <w:sz w:val="28"/>
          <w:szCs w:val="28"/>
        </w:rPr>
      </w:pPr>
      <w:r w:rsidRPr="00E9664D">
        <w:rPr>
          <w:rFonts w:ascii="Times New Roman" w:eastAsia="Times New Roman" w:hAnsi="Times New Roman" w:cs="Times New Roman"/>
          <w:color w:val="000000"/>
          <w:sz w:val="28"/>
          <w:szCs w:val="28"/>
        </w:rPr>
        <w:t xml:space="preserve">В качестве расчетных документов в системе МЭР используются платежные поручения. </w:t>
      </w:r>
    </w:p>
    <w:p w:rsidR="00E669C7" w:rsidRPr="00A54AD7" w:rsidRDefault="00EE2459" w:rsidP="00E669C7">
      <w:pPr>
        <w:spacing w:line="360" w:lineRule="auto"/>
        <w:ind w:firstLine="709"/>
        <w:jc w:val="both"/>
        <w:rPr>
          <w:rFonts w:ascii="Times New Roman" w:eastAsia="Times New Roman" w:hAnsi="Times New Roman" w:cs="Times New Roman"/>
          <w:color w:val="000000"/>
          <w:sz w:val="28"/>
          <w:szCs w:val="28"/>
        </w:rPr>
      </w:pPr>
      <w:r w:rsidRPr="00E9664D">
        <w:rPr>
          <w:rFonts w:ascii="Times New Roman" w:eastAsia="Times New Roman" w:hAnsi="Times New Roman" w:cs="Times New Roman"/>
          <w:color w:val="000000"/>
          <w:sz w:val="28"/>
          <w:szCs w:val="28"/>
        </w:rPr>
        <w:t>В 2008 году участниками ВЭР и МЭР являлись 630 учреждений Банка России, или 99,7% от общего их количества</w:t>
      </w:r>
      <w:r w:rsidR="00E669C7">
        <w:rPr>
          <w:rFonts w:ascii="Times New Roman" w:eastAsia="Times New Roman" w:hAnsi="Times New Roman" w:cs="Times New Roman"/>
          <w:color w:val="000000"/>
          <w:sz w:val="28"/>
          <w:szCs w:val="28"/>
        </w:rPr>
        <w:t xml:space="preserve"> [33</w:t>
      </w:r>
      <w:r w:rsidR="00A54AD7" w:rsidRPr="00A54AD7">
        <w:rPr>
          <w:rFonts w:ascii="Times New Roman" w:eastAsia="Times New Roman" w:hAnsi="Times New Roman" w:cs="Times New Roman"/>
          <w:color w:val="000000"/>
          <w:sz w:val="28"/>
          <w:szCs w:val="28"/>
        </w:rPr>
        <w:t>]</w:t>
      </w:r>
      <w:r w:rsidR="00E669C7">
        <w:rPr>
          <w:rFonts w:ascii="Times New Roman" w:eastAsia="Times New Roman" w:hAnsi="Times New Roman" w:cs="Times New Roman"/>
          <w:color w:val="000000"/>
          <w:sz w:val="28"/>
          <w:szCs w:val="28"/>
        </w:rPr>
        <w:t>.</w:t>
      </w:r>
    </w:p>
    <w:p w:rsidR="00EE2459" w:rsidRDefault="00EE2459" w:rsidP="009F310C">
      <w:pPr>
        <w:spacing w:line="360" w:lineRule="auto"/>
        <w:ind w:firstLine="709"/>
        <w:jc w:val="both"/>
        <w:rPr>
          <w:rFonts w:ascii="Times New Roman" w:eastAsia="Times New Roman" w:hAnsi="Times New Roman" w:cs="Times New Roman"/>
          <w:b/>
          <w:color w:val="000000"/>
          <w:sz w:val="28"/>
          <w:szCs w:val="28"/>
        </w:rPr>
      </w:pPr>
      <w:r w:rsidRPr="00E9664D">
        <w:rPr>
          <w:rFonts w:ascii="Times New Roman" w:eastAsia="Times New Roman" w:hAnsi="Times New Roman" w:cs="Times New Roman"/>
          <w:b/>
          <w:color w:val="000000"/>
          <w:sz w:val="28"/>
          <w:szCs w:val="28"/>
        </w:rPr>
        <w:t>2.3. Безналичные расчёты в РФ за 2008 год</w:t>
      </w:r>
    </w:p>
    <w:p w:rsidR="00EE2459" w:rsidRPr="00E9664D" w:rsidRDefault="00EE2459" w:rsidP="009F310C">
      <w:pPr>
        <w:spacing w:line="360" w:lineRule="auto"/>
        <w:ind w:firstLine="709"/>
        <w:jc w:val="both"/>
        <w:rPr>
          <w:rFonts w:ascii="Times New Roman" w:hAnsi="Times New Roman" w:cs="Times New Roman"/>
          <w:sz w:val="28"/>
          <w:szCs w:val="28"/>
        </w:rPr>
      </w:pPr>
      <w:r w:rsidRPr="00E9664D">
        <w:rPr>
          <w:rFonts w:ascii="Times New Roman" w:hAnsi="Times New Roman" w:cs="Times New Roman"/>
          <w:sz w:val="28"/>
          <w:szCs w:val="28"/>
        </w:rPr>
        <w:t>В 2008 году в развитии платежной системы России сохранялись позитивные тенденции, связанные с повышением эффективности ее функционирования.</w:t>
      </w:r>
    </w:p>
    <w:p w:rsidR="00EE2459" w:rsidRPr="00E9664D" w:rsidRDefault="00EE2459" w:rsidP="00EE2459">
      <w:pPr>
        <w:spacing w:line="360" w:lineRule="auto"/>
        <w:ind w:firstLine="709"/>
        <w:contextualSpacing/>
        <w:jc w:val="both"/>
        <w:rPr>
          <w:rFonts w:ascii="Times New Roman" w:hAnsi="Times New Roman" w:cs="Times New Roman"/>
          <w:sz w:val="28"/>
          <w:szCs w:val="28"/>
        </w:rPr>
      </w:pPr>
      <w:r w:rsidRPr="00E9664D">
        <w:rPr>
          <w:rFonts w:ascii="Times New Roman" w:hAnsi="Times New Roman" w:cs="Times New Roman"/>
          <w:sz w:val="28"/>
          <w:szCs w:val="28"/>
        </w:rPr>
        <w:t xml:space="preserve">Количество учреждений банковской системы, предоставляющих платежные услуги, увеличилось за год на 5,4% и на 1.01.2009 составило 43,3 тыс. единиц. Рост их числа в расчете на 1 млн. жителей с 289 на 1.01.2008 до305 учреждений на 1.01.2009 свидетельствовал о расширении доступности платежных услуг банковской системы. В институциональной структуре банковского сектора произошли существенные изменения. За 2008 год число операционных офисов кредитных организаций выросло более чем в 3 раза </w:t>
      </w:r>
      <w:r w:rsidRPr="00E9664D">
        <w:rPr>
          <w:rFonts w:ascii="Times New Roman" w:hAnsi="Times New Roman" w:cs="Times New Roman"/>
          <w:sz w:val="28"/>
          <w:szCs w:val="28"/>
        </w:rPr>
        <w:lastRenderedPageBreak/>
        <w:t>при незначительном увеличении количества дополнительных офисов (на 12,1%) и филиалов кредитных организаций (на 0,4%). Рост привлекательности операционных офисов по сравнению с другими организационными формами предоставления банковских услуг обусловлен, прежде всего, упрощенным порядком их регистрации и достаточно широким перечнем осуществляемых банковских операций.</w:t>
      </w:r>
    </w:p>
    <w:p w:rsidR="00EE2459" w:rsidRPr="00E9664D" w:rsidRDefault="00EE2459" w:rsidP="00EE2459">
      <w:pPr>
        <w:spacing w:line="360" w:lineRule="auto"/>
        <w:ind w:firstLine="709"/>
        <w:contextualSpacing/>
        <w:jc w:val="both"/>
        <w:rPr>
          <w:rFonts w:ascii="Times New Roman" w:hAnsi="Times New Roman" w:cs="Times New Roman"/>
          <w:sz w:val="28"/>
          <w:szCs w:val="28"/>
        </w:rPr>
      </w:pPr>
      <w:r w:rsidRPr="00E9664D">
        <w:rPr>
          <w:rFonts w:ascii="Times New Roman" w:hAnsi="Times New Roman" w:cs="Times New Roman"/>
          <w:sz w:val="28"/>
          <w:szCs w:val="28"/>
        </w:rPr>
        <w:t>Количество трансакционных счетов, открытых в кредитных организациях физическим и юридическим лицам, не являющимся кредитными организациями, увеличилось за 2008 год на 11,0% и на 1.01.2009 составило 467,8 млн. счетов. В их составе преобладали счета физических лиц, доля счетов юридических лиц не превышала 2%. К концу 2008 года на одного человека в среднем приходилось 3,3 трансакционного счета (годом ранее — 3,0 трансакционного счета).</w:t>
      </w:r>
    </w:p>
    <w:p w:rsidR="00EE2459" w:rsidRPr="00E9664D" w:rsidRDefault="00EE2459" w:rsidP="00EE2459">
      <w:pPr>
        <w:spacing w:line="360" w:lineRule="auto"/>
        <w:ind w:firstLine="709"/>
        <w:contextualSpacing/>
        <w:jc w:val="both"/>
        <w:rPr>
          <w:rFonts w:ascii="Times New Roman" w:hAnsi="Times New Roman" w:cs="Times New Roman"/>
          <w:sz w:val="28"/>
          <w:szCs w:val="28"/>
        </w:rPr>
      </w:pPr>
      <w:r w:rsidRPr="00E9664D">
        <w:rPr>
          <w:rFonts w:ascii="Times New Roman" w:hAnsi="Times New Roman" w:cs="Times New Roman"/>
          <w:sz w:val="28"/>
          <w:szCs w:val="28"/>
        </w:rPr>
        <w:t>В условиях активного внедрения в деятельность российских банков современных информационных и коммуникационных технологий развитие рынка платежных услуг характеризовалось дальнейшим повышением клиентского спроса на услуги по дистанционному управлению счетами. С начала года количество счетов, к которым был предоставлен дистанционный доступ, выросло на 40,2%, и на 1.01.2009 их доля в общем количестве счетов, по которым в отчетном году проводились платежи, увеличилась до 31,0% (на 1.01.2008 она составляла 25,3%). В их числе отмечен значительный рост количества счетов, доступ к которым осуществлялся с использованием мобильных телефонов (в 2,0 раза), а также интернет технологий (в 1,6 раза).</w:t>
      </w:r>
    </w:p>
    <w:p w:rsidR="00EE2459" w:rsidRPr="00E9664D" w:rsidRDefault="00EE2459" w:rsidP="00EE2459">
      <w:pPr>
        <w:spacing w:line="360" w:lineRule="auto"/>
        <w:ind w:firstLine="709"/>
        <w:contextualSpacing/>
        <w:jc w:val="both"/>
        <w:rPr>
          <w:rFonts w:ascii="Times New Roman" w:hAnsi="Times New Roman" w:cs="Times New Roman"/>
          <w:sz w:val="28"/>
          <w:szCs w:val="28"/>
        </w:rPr>
      </w:pPr>
      <w:r w:rsidRPr="00E9664D">
        <w:rPr>
          <w:rFonts w:ascii="Times New Roman" w:hAnsi="Times New Roman" w:cs="Times New Roman"/>
          <w:sz w:val="28"/>
          <w:szCs w:val="28"/>
        </w:rPr>
        <w:t>По сравнению с 2007 годом количество и объем безналичных платежей, проведенных в 2008 году через платежную систему России, выросли на 13,3 и 18,3% соответственно и составили 2,8 млрд. трансакций на сумму 882,3 трлн. рублей. Ежедневно осуществлялось в среднем 11,2 млн. платежных трансакций на сумму 3,5 трлн. рублей (в 2007 году — 9,9 млн. трансакций на сумму 3,0 трлн.рублей).</w:t>
      </w:r>
    </w:p>
    <w:p w:rsidR="00EE2459" w:rsidRPr="00E9664D" w:rsidRDefault="00EE2459" w:rsidP="00EE2459">
      <w:pPr>
        <w:spacing w:line="360" w:lineRule="auto"/>
        <w:ind w:firstLine="709"/>
        <w:contextualSpacing/>
        <w:jc w:val="both"/>
        <w:rPr>
          <w:rFonts w:ascii="Times New Roman" w:hAnsi="Times New Roman" w:cs="Times New Roman"/>
          <w:sz w:val="28"/>
          <w:szCs w:val="28"/>
        </w:rPr>
      </w:pPr>
      <w:r w:rsidRPr="00E9664D">
        <w:rPr>
          <w:rFonts w:ascii="Times New Roman" w:hAnsi="Times New Roman" w:cs="Times New Roman"/>
          <w:sz w:val="28"/>
          <w:szCs w:val="28"/>
        </w:rPr>
        <w:lastRenderedPageBreak/>
        <w:t>Частными платежными системами за год проведено 1,8 млрд. платежей на сумму 366,1 трлн. рублей, из них 71,4% от общего количества и 46,9% от общего объема приходилось на платежи внутри одного подразделения кредитной организации; 23,4 и 36,9% - на межфилиальные расчеты; 5,2 и 16,2% - на расчеты через корреспондентские счета кредитных организаций, открытые в других кредитных организациях.</w:t>
      </w:r>
    </w:p>
    <w:p w:rsidR="00EE2459" w:rsidRPr="00E9664D" w:rsidRDefault="00EE2459" w:rsidP="00EE2459">
      <w:pPr>
        <w:spacing w:line="360" w:lineRule="auto"/>
        <w:ind w:firstLine="709"/>
        <w:contextualSpacing/>
        <w:jc w:val="both"/>
        <w:rPr>
          <w:rFonts w:ascii="Times New Roman" w:hAnsi="Times New Roman" w:cs="Times New Roman"/>
          <w:sz w:val="28"/>
          <w:szCs w:val="28"/>
        </w:rPr>
      </w:pPr>
      <w:r w:rsidRPr="00E9664D">
        <w:rPr>
          <w:rFonts w:ascii="Times New Roman" w:hAnsi="Times New Roman" w:cs="Times New Roman"/>
          <w:sz w:val="28"/>
          <w:szCs w:val="28"/>
        </w:rPr>
        <w:t>Расчеты на рынке ценных бумаг в основном обеспечивались небанковскими кредитными организациями — Расчетной палатой ММВБ и Расчетной палатой РТС. Объем операций по счетам участников крупнейшего расчетного центра ОРЦБ - Расчетной палаты ММВБ - за 2008 год увеличился по сравнению с 2007 годом на 36,5% и составил 168,6 трлн. рублей.</w:t>
      </w:r>
    </w:p>
    <w:p w:rsidR="00EE2459" w:rsidRPr="00E9664D" w:rsidRDefault="00EE2459" w:rsidP="00EE2459">
      <w:pPr>
        <w:spacing w:line="360" w:lineRule="auto"/>
        <w:ind w:firstLine="709"/>
        <w:contextualSpacing/>
        <w:jc w:val="both"/>
        <w:rPr>
          <w:rFonts w:ascii="Times New Roman" w:hAnsi="Times New Roman" w:cs="Times New Roman"/>
          <w:sz w:val="28"/>
          <w:szCs w:val="28"/>
        </w:rPr>
      </w:pPr>
      <w:r w:rsidRPr="00E9664D">
        <w:rPr>
          <w:rFonts w:ascii="Times New Roman" w:hAnsi="Times New Roman" w:cs="Times New Roman"/>
          <w:sz w:val="28"/>
          <w:szCs w:val="28"/>
        </w:rPr>
        <w:t>Преобладающей формой безналичных расчетов в 2008 году оставались расчеты, совершаемые с использованием платежных поручений (55,0% от общего количества и 96,9% от общего объема платежей). По сравнению с 2007 годом их количество увеличилось на 11,4% и составило 1,2 млрд. трансакций, а объем платежей — на 3,3% (до 527,8 трлн. рублей). Невысокий прирост объема платежей был обусловлен уменьшением средней суммы трансакции с 458,4 до 425,1 тыс. рублей (на 7,2%). В 2008 году активнее использовались инкассовые поручения, платежные требования, аккредитивы и чеки. Прирост количества платежей с применением данных платежных инструментов составил 30,3%. Однако в общем объеме платежей их доля была по-прежнему незначительной.</w:t>
      </w:r>
    </w:p>
    <w:p w:rsidR="00EE2459" w:rsidRPr="00E9664D" w:rsidRDefault="00EE2459" w:rsidP="00EE2459">
      <w:pPr>
        <w:spacing w:line="360" w:lineRule="auto"/>
        <w:ind w:firstLine="709"/>
        <w:contextualSpacing/>
        <w:jc w:val="both"/>
        <w:rPr>
          <w:rFonts w:ascii="Times New Roman" w:hAnsi="Times New Roman" w:cs="Times New Roman"/>
          <w:sz w:val="28"/>
          <w:szCs w:val="28"/>
        </w:rPr>
      </w:pPr>
      <w:r w:rsidRPr="00E9664D">
        <w:rPr>
          <w:rFonts w:ascii="Times New Roman" w:hAnsi="Times New Roman" w:cs="Times New Roman"/>
          <w:sz w:val="28"/>
          <w:szCs w:val="28"/>
        </w:rPr>
        <w:t>В сфере розничных платежей доминировали наличные деньги. При этом более половины общего объема поступлений наличных денег в кассы структурных подразделений Банка России и кредитных организаций обеспечили операции, связанные с оплатой потребительских товаров (33,9%) и услуг (9,3%), покупкой иностранной валюты (8,3%) и приобретением недвижимости (1,7%).</w:t>
      </w:r>
    </w:p>
    <w:p w:rsidR="00EE2459" w:rsidRPr="00E9664D" w:rsidRDefault="00EE2459" w:rsidP="00EE2459">
      <w:pPr>
        <w:spacing w:line="360" w:lineRule="auto"/>
        <w:ind w:firstLine="709"/>
        <w:contextualSpacing/>
        <w:jc w:val="both"/>
        <w:rPr>
          <w:rFonts w:ascii="Times New Roman" w:hAnsi="Times New Roman" w:cs="Times New Roman"/>
          <w:sz w:val="28"/>
          <w:szCs w:val="28"/>
        </w:rPr>
      </w:pPr>
      <w:r w:rsidRPr="00E9664D">
        <w:rPr>
          <w:rFonts w:ascii="Times New Roman" w:hAnsi="Times New Roman" w:cs="Times New Roman"/>
          <w:sz w:val="28"/>
          <w:szCs w:val="28"/>
        </w:rPr>
        <w:t xml:space="preserve">В 2008 году наиболее динамично развивающимся сегментом рынка розничных банковских услуг являлись переводы денежных средств по </w:t>
      </w:r>
      <w:r w:rsidRPr="00E9664D">
        <w:rPr>
          <w:rFonts w:ascii="Times New Roman" w:hAnsi="Times New Roman" w:cs="Times New Roman"/>
          <w:sz w:val="28"/>
          <w:szCs w:val="28"/>
        </w:rPr>
        <w:lastRenderedPageBreak/>
        <w:t>поручению физических лиц без открытия банковского счета. Клиентами кредитных организаций было совершено 813,5 млн. таких переводов на сумму 2,6 трлн. рублей. Относительно 2007 года их количество увеличилось на 12,8%, а объем — на 20,8%. В адрес физических лиц было направлено 19,9% общего объема переводов денежных средств по поручению физических лиц без открытия банковского счета, в адрес юридических лиц — 80,1%.</w:t>
      </w:r>
    </w:p>
    <w:p w:rsidR="00EE2459" w:rsidRPr="00E9664D" w:rsidRDefault="00EE2459" w:rsidP="00EE2459">
      <w:pPr>
        <w:spacing w:line="360" w:lineRule="auto"/>
        <w:ind w:firstLine="709"/>
        <w:contextualSpacing/>
        <w:jc w:val="both"/>
        <w:rPr>
          <w:rFonts w:ascii="Times New Roman" w:hAnsi="Times New Roman" w:cs="Times New Roman"/>
          <w:sz w:val="28"/>
          <w:szCs w:val="28"/>
        </w:rPr>
      </w:pPr>
      <w:r w:rsidRPr="00E9664D">
        <w:rPr>
          <w:rFonts w:ascii="Times New Roman" w:hAnsi="Times New Roman" w:cs="Times New Roman"/>
          <w:sz w:val="28"/>
          <w:szCs w:val="28"/>
        </w:rPr>
        <w:t>В связи с изменениями в банковском законодательстве кредитные организации получили возможность развивать агентские отношения с коммерческими организациями в части переводов денежных средств физических лиц без открытия банковского счета в целях оплаты за услуги электросвязи, жилое помещение и коммунальные услуги. В 2008 году объем таких переводов составил около 80 млрд. рублей.</w:t>
      </w:r>
    </w:p>
    <w:p w:rsidR="00EE2459" w:rsidRPr="00E9664D" w:rsidRDefault="00EE2459" w:rsidP="00EE2459">
      <w:pPr>
        <w:spacing w:line="360" w:lineRule="auto"/>
        <w:ind w:firstLine="709"/>
        <w:contextualSpacing/>
        <w:jc w:val="both"/>
        <w:rPr>
          <w:rFonts w:ascii="Times New Roman" w:hAnsi="Times New Roman" w:cs="Times New Roman"/>
          <w:sz w:val="28"/>
          <w:szCs w:val="28"/>
        </w:rPr>
      </w:pPr>
      <w:r w:rsidRPr="00E9664D">
        <w:rPr>
          <w:rFonts w:ascii="Times New Roman" w:hAnsi="Times New Roman" w:cs="Times New Roman"/>
          <w:sz w:val="28"/>
          <w:szCs w:val="28"/>
        </w:rPr>
        <w:t>Активно развивался рынок платежных карт. За 2008 год количество банковских карт, эмитированных кредитными организациями, выросло на 15,2% и составило 119,2 млн. карт.</w:t>
      </w:r>
    </w:p>
    <w:p w:rsidR="00EE2459" w:rsidRPr="00E9664D" w:rsidRDefault="00EE2459" w:rsidP="00EE2459">
      <w:pPr>
        <w:spacing w:line="360" w:lineRule="auto"/>
        <w:ind w:firstLine="709"/>
        <w:contextualSpacing/>
        <w:jc w:val="both"/>
        <w:rPr>
          <w:rFonts w:ascii="Times New Roman" w:hAnsi="Times New Roman" w:cs="Times New Roman"/>
          <w:sz w:val="28"/>
          <w:szCs w:val="28"/>
        </w:rPr>
      </w:pPr>
      <w:r w:rsidRPr="00E9664D">
        <w:rPr>
          <w:rFonts w:ascii="Times New Roman" w:hAnsi="Times New Roman" w:cs="Times New Roman"/>
          <w:sz w:val="28"/>
          <w:szCs w:val="28"/>
        </w:rPr>
        <w:t>Вместе с тем, несмотря на значительный объем эмиссии банковских карт (на каждого жителя Российской Федерации на 1.01.2009 приходилось 0,8 карты), доля карт, с использованием которых осуществлялись операции, составляла менее 50%.</w:t>
      </w:r>
    </w:p>
    <w:p w:rsidR="00EE2459" w:rsidRPr="00E9664D" w:rsidRDefault="00EE2459" w:rsidP="00EE2459">
      <w:pPr>
        <w:spacing w:line="360" w:lineRule="auto"/>
        <w:ind w:firstLine="709"/>
        <w:contextualSpacing/>
        <w:jc w:val="both"/>
        <w:rPr>
          <w:rFonts w:ascii="Times New Roman" w:hAnsi="Times New Roman" w:cs="Times New Roman"/>
          <w:sz w:val="28"/>
          <w:szCs w:val="28"/>
        </w:rPr>
      </w:pPr>
      <w:r w:rsidRPr="00E9664D">
        <w:rPr>
          <w:rFonts w:ascii="Times New Roman" w:hAnsi="Times New Roman" w:cs="Times New Roman"/>
          <w:sz w:val="28"/>
          <w:szCs w:val="28"/>
        </w:rPr>
        <w:t>На территории Российской Федерации в 2008 году с использованием платежных карт было совершено 2,1 млрд. операций на сумму 9,1 трлн. рублей, из них операции по снятию наличных денег составили 76,2% по количеству и 88,9% по объему, платежи за товары и услуги  - 23,4 и 9,7%, прочие операции - 0,4 и 1,4%. Значительные темпы прироста платежей за товары и услуги (42,0%  - по количеству и 51,1% -  по объему) напрямую связаны с развитием инфраструктуры по приему карт к оплате. На 1.01.2009 количество устройств, используемых при оплате товаров и услуг, составило 458,3 тыс. единиц, увеличившись по сравнению с 2007 годом на 45,6%.</w:t>
      </w:r>
    </w:p>
    <w:p w:rsidR="00E669C7" w:rsidRPr="00A54AD7" w:rsidRDefault="00EE2459" w:rsidP="00E669C7">
      <w:pPr>
        <w:autoSpaceDE w:val="0"/>
        <w:autoSpaceDN w:val="0"/>
        <w:adjustRightInd w:val="0"/>
        <w:spacing w:line="360" w:lineRule="auto"/>
        <w:ind w:firstLine="709"/>
        <w:contextualSpacing/>
        <w:jc w:val="both"/>
        <w:rPr>
          <w:rFonts w:ascii="Times New Roman" w:hAnsi="Times New Roman" w:cs="Times New Roman"/>
          <w:sz w:val="28"/>
          <w:szCs w:val="28"/>
        </w:rPr>
      </w:pPr>
      <w:r w:rsidRPr="00E9664D">
        <w:rPr>
          <w:rFonts w:ascii="Times New Roman" w:hAnsi="Times New Roman" w:cs="Times New Roman"/>
          <w:sz w:val="28"/>
          <w:szCs w:val="28"/>
        </w:rPr>
        <w:lastRenderedPageBreak/>
        <w:t>Расширяется применение дистанционного банкинга. Так, безналичные розничные платежи физических лиц, проведенные по банковским счетам на основании распоряжений, переданных в кредитную организацию с использованием сети Интернет и мобильных телефонов, характеризовались наиболее высокими темпами прироста. Количество таких платежей в 2008 году увеличилось на 70,6% и составило 20,0 млн. трансакций, а объем вырос на 65,3</w:t>
      </w:r>
      <w:r w:rsidR="00E669C7">
        <w:rPr>
          <w:rFonts w:ascii="Times New Roman" w:hAnsi="Times New Roman" w:cs="Times New Roman"/>
          <w:sz w:val="28"/>
          <w:szCs w:val="28"/>
        </w:rPr>
        <w:t>% и составил 474,1 млрд. рублей [29</w:t>
      </w:r>
      <w:r w:rsidR="00A54AD7" w:rsidRPr="00A54AD7">
        <w:rPr>
          <w:rFonts w:ascii="Times New Roman" w:hAnsi="Times New Roman" w:cs="Times New Roman"/>
          <w:sz w:val="28"/>
          <w:szCs w:val="28"/>
        </w:rPr>
        <w:t>]</w:t>
      </w:r>
      <w:r w:rsidR="00E669C7">
        <w:rPr>
          <w:rFonts w:ascii="Times New Roman" w:hAnsi="Times New Roman" w:cs="Times New Roman"/>
          <w:sz w:val="28"/>
          <w:szCs w:val="28"/>
        </w:rPr>
        <w:t>.</w:t>
      </w:r>
    </w:p>
    <w:p w:rsidR="00EE2459" w:rsidRPr="00E9664D" w:rsidRDefault="00EE2459" w:rsidP="00EE2459">
      <w:pPr>
        <w:spacing w:line="360" w:lineRule="auto"/>
        <w:ind w:firstLine="709"/>
        <w:contextualSpacing/>
        <w:jc w:val="both"/>
        <w:rPr>
          <w:rFonts w:ascii="Times New Roman" w:hAnsi="Times New Roman" w:cs="Times New Roman"/>
          <w:spacing w:val="3"/>
          <w:sz w:val="28"/>
          <w:szCs w:val="28"/>
        </w:rPr>
      </w:pPr>
    </w:p>
    <w:p w:rsidR="00EE2459" w:rsidRPr="00CA14BC" w:rsidRDefault="00EE2459" w:rsidP="00EE2459">
      <w:pPr>
        <w:spacing w:line="360" w:lineRule="auto"/>
        <w:ind w:firstLine="709"/>
        <w:contextualSpacing/>
        <w:jc w:val="both"/>
        <w:rPr>
          <w:rFonts w:ascii="Times New Roman" w:hAnsi="Times New Roman" w:cs="Times New Roman"/>
          <w:sz w:val="28"/>
          <w:szCs w:val="28"/>
        </w:rPr>
      </w:pPr>
    </w:p>
    <w:p w:rsidR="00EE2459" w:rsidRDefault="00EE2459" w:rsidP="00EE2459">
      <w:pPr>
        <w:spacing w:line="360" w:lineRule="auto"/>
        <w:ind w:firstLine="709"/>
        <w:contextualSpacing/>
        <w:jc w:val="both"/>
        <w:rPr>
          <w:rFonts w:ascii="Times New Roman" w:hAnsi="Times New Roman" w:cs="Times New Roman"/>
          <w:sz w:val="28"/>
          <w:szCs w:val="28"/>
        </w:rPr>
      </w:pPr>
    </w:p>
    <w:p w:rsidR="00571A1C" w:rsidRDefault="00571A1C" w:rsidP="00EE2459">
      <w:pPr>
        <w:spacing w:line="360" w:lineRule="auto"/>
        <w:ind w:firstLine="709"/>
        <w:contextualSpacing/>
        <w:jc w:val="both"/>
        <w:rPr>
          <w:rFonts w:ascii="Times New Roman" w:hAnsi="Times New Roman" w:cs="Times New Roman"/>
          <w:sz w:val="28"/>
          <w:szCs w:val="28"/>
        </w:rPr>
      </w:pPr>
    </w:p>
    <w:p w:rsidR="00571A1C" w:rsidRDefault="00571A1C" w:rsidP="00EE2459">
      <w:pPr>
        <w:spacing w:line="360" w:lineRule="auto"/>
        <w:ind w:firstLine="709"/>
        <w:contextualSpacing/>
        <w:jc w:val="both"/>
        <w:rPr>
          <w:rFonts w:ascii="Times New Roman" w:hAnsi="Times New Roman" w:cs="Times New Roman"/>
          <w:sz w:val="28"/>
          <w:szCs w:val="28"/>
        </w:rPr>
      </w:pPr>
    </w:p>
    <w:p w:rsidR="00571A1C" w:rsidRDefault="00571A1C" w:rsidP="00EE2459">
      <w:pPr>
        <w:spacing w:line="360" w:lineRule="auto"/>
        <w:ind w:firstLine="709"/>
        <w:contextualSpacing/>
        <w:jc w:val="both"/>
        <w:rPr>
          <w:rFonts w:ascii="Times New Roman" w:hAnsi="Times New Roman" w:cs="Times New Roman"/>
          <w:sz w:val="28"/>
          <w:szCs w:val="28"/>
        </w:rPr>
      </w:pPr>
    </w:p>
    <w:p w:rsidR="00571A1C" w:rsidRDefault="00571A1C" w:rsidP="00EE2459">
      <w:pPr>
        <w:spacing w:line="360" w:lineRule="auto"/>
        <w:ind w:firstLine="709"/>
        <w:contextualSpacing/>
        <w:jc w:val="both"/>
        <w:rPr>
          <w:rFonts w:ascii="Times New Roman" w:hAnsi="Times New Roman" w:cs="Times New Roman"/>
          <w:sz w:val="28"/>
          <w:szCs w:val="28"/>
        </w:rPr>
      </w:pPr>
    </w:p>
    <w:p w:rsidR="00571A1C" w:rsidRDefault="00571A1C" w:rsidP="00EE2459">
      <w:pPr>
        <w:spacing w:line="360" w:lineRule="auto"/>
        <w:ind w:firstLine="709"/>
        <w:contextualSpacing/>
        <w:jc w:val="both"/>
        <w:rPr>
          <w:rFonts w:ascii="Times New Roman" w:hAnsi="Times New Roman" w:cs="Times New Roman"/>
          <w:sz w:val="28"/>
          <w:szCs w:val="28"/>
        </w:rPr>
      </w:pPr>
    </w:p>
    <w:p w:rsidR="00571A1C" w:rsidRDefault="00571A1C" w:rsidP="00EE2459">
      <w:pPr>
        <w:spacing w:line="360" w:lineRule="auto"/>
        <w:ind w:firstLine="709"/>
        <w:contextualSpacing/>
        <w:jc w:val="both"/>
        <w:rPr>
          <w:rFonts w:ascii="Times New Roman" w:hAnsi="Times New Roman" w:cs="Times New Roman"/>
          <w:sz w:val="28"/>
          <w:szCs w:val="28"/>
        </w:rPr>
      </w:pPr>
    </w:p>
    <w:p w:rsidR="00571A1C" w:rsidRDefault="00571A1C" w:rsidP="00EE2459">
      <w:pPr>
        <w:spacing w:line="360" w:lineRule="auto"/>
        <w:ind w:firstLine="709"/>
        <w:contextualSpacing/>
        <w:jc w:val="both"/>
        <w:rPr>
          <w:rFonts w:ascii="Times New Roman" w:hAnsi="Times New Roman" w:cs="Times New Roman"/>
          <w:sz w:val="28"/>
          <w:szCs w:val="28"/>
        </w:rPr>
      </w:pPr>
    </w:p>
    <w:p w:rsidR="00571A1C" w:rsidRDefault="00571A1C" w:rsidP="00EE2459">
      <w:pPr>
        <w:spacing w:line="360" w:lineRule="auto"/>
        <w:ind w:firstLine="709"/>
        <w:contextualSpacing/>
        <w:jc w:val="both"/>
        <w:rPr>
          <w:rFonts w:ascii="Times New Roman" w:hAnsi="Times New Roman" w:cs="Times New Roman"/>
          <w:sz w:val="28"/>
          <w:szCs w:val="28"/>
        </w:rPr>
      </w:pPr>
    </w:p>
    <w:p w:rsidR="00571A1C" w:rsidRDefault="00571A1C" w:rsidP="00EE2459">
      <w:pPr>
        <w:spacing w:line="360" w:lineRule="auto"/>
        <w:ind w:firstLine="709"/>
        <w:contextualSpacing/>
        <w:jc w:val="both"/>
        <w:rPr>
          <w:rFonts w:ascii="Times New Roman" w:hAnsi="Times New Roman" w:cs="Times New Roman"/>
          <w:sz w:val="28"/>
          <w:szCs w:val="28"/>
        </w:rPr>
      </w:pPr>
    </w:p>
    <w:p w:rsidR="00571A1C" w:rsidRDefault="00571A1C" w:rsidP="00EE2459">
      <w:pPr>
        <w:spacing w:line="360" w:lineRule="auto"/>
        <w:ind w:firstLine="709"/>
        <w:contextualSpacing/>
        <w:jc w:val="both"/>
        <w:rPr>
          <w:rFonts w:ascii="Times New Roman" w:hAnsi="Times New Roman" w:cs="Times New Roman"/>
          <w:sz w:val="28"/>
          <w:szCs w:val="28"/>
        </w:rPr>
      </w:pPr>
    </w:p>
    <w:p w:rsidR="00571A1C" w:rsidRDefault="00571A1C" w:rsidP="00EE2459">
      <w:pPr>
        <w:spacing w:line="360" w:lineRule="auto"/>
        <w:ind w:firstLine="709"/>
        <w:contextualSpacing/>
        <w:jc w:val="both"/>
        <w:rPr>
          <w:rFonts w:ascii="Times New Roman" w:hAnsi="Times New Roman" w:cs="Times New Roman"/>
          <w:sz w:val="28"/>
          <w:szCs w:val="28"/>
        </w:rPr>
      </w:pPr>
    </w:p>
    <w:p w:rsidR="00571A1C" w:rsidRDefault="00571A1C" w:rsidP="00EE2459">
      <w:pPr>
        <w:spacing w:line="360" w:lineRule="auto"/>
        <w:ind w:firstLine="709"/>
        <w:contextualSpacing/>
        <w:jc w:val="both"/>
        <w:rPr>
          <w:rFonts w:ascii="Times New Roman" w:hAnsi="Times New Roman" w:cs="Times New Roman"/>
          <w:sz w:val="28"/>
          <w:szCs w:val="28"/>
        </w:rPr>
      </w:pPr>
    </w:p>
    <w:p w:rsidR="00571A1C" w:rsidRDefault="00571A1C" w:rsidP="00EE2459">
      <w:pPr>
        <w:spacing w:line="360" w:lineRule="auto"/>
        <w:ind w:firstLine="709"/>
        <w:contextualSpacing/>
        <w:jc w:val="both"/>
        <w:rPr>
          <w:rFonts w:ascii="Times New Roman" w:hAnsi="Times New Roman" w:cs="Times New Roman"/>
          <w:sz w:val="28"/>
          <w:szCs w:val="28"/>
        </w:rPr>
      </w:pPr>
    </w:p>
    <w:p w:rsidR="00571A1C" w:rsidRDefault="00571A1C" w:rsidP="00EE2459">
      <w:pPr>
        <w:spacing w:line="360" w:lineRule="auto"/>
        <w:ind w:firstLine="709"/>
        <w:contextualSpacing/>
        <w:jc w:val="both"/>
        <w:rPr>
          <w:rFonts w:ascii="Times New Roman" w:hAnsi="Times New Roman" w:cs="Times New Roman"/>
          <w:sz w:val="28"/>
          <w:szCs w:val="28"/>
        </w:rPr>
      </w:pPr>
    </w:p>
    <w:p w:rsidR="00571A1C" w:rsidRDefault="00571A1C" w:rsidP="00EE2459">
      <w:pPr>
        <w:spacing w:line="360" w:lineRule="auto"/>
        <w:ind w:firstLine="709"/>
        <w:contextualSpacing/>
        <w:jc w:val="both"/>
        <w:rPr>
          <w:rFonts w:ascii="Times New Roman" w:hAnsi="Times New Roman" w:cs="Times New Roman"/>
          <w:sz w:val="28"/>
          <w:szCs w:val="28"/>
        </w:rPr>
      </w:pPr>
    </w:p>
    <w:p w:rsidR="00571A1C" w:rsidRDefault="00571A1C" w:rsidP="00EE2459">
      <w:pPr>
        <w:spacing w:line="360" w:lineRule="auto"/>
        <w:ind w:firstLine="709"/>
        <w:contextualSpacing/>
        <w:jc w:val="both"/>
        <w:rPr>
          <w:rFonts w:ascii="Times New Roman" w:hAnsi="Times New Roman" w:cs="Times New Roman"/>
          <w:sz w:val="28"/>
          <w:szCs w:val="28"/>
        </w:rPr>
      </w:pPr>
    </w:p>
    <w:p w:rsidR="00571A1C" w:rsidRDefault="00571A1C" w:rsidP="00EE2459">
      <w:pPr>
        <w:spacing w:line="360" w:lineRule="auto"/>
        <w:ind w:firstLine="709"/>
        <w:contextualSpacing/>
        <w:jc w:val="both"/>
        <w:rPr>
          <w:rFonts w:ascii="Times New Roman" w:hAnsi="Times New Roman" w:cs="Times New Roman"/>
          <w:sz w:val="28"/>
          <w:szCs w:val="28"/>
        </w:rPr>
      </w:pPr>
    </w:p>
    <w:p w:rsidR="00571A1C" w:rsidRDefault="00571A1C" w:rsidP="00EE2459">
      <w:pPr>
        <w:spacing w:line="360" w:lineRule="auto"/>
        <w:ind w:firstLine="709"/>
        <w:contextualSpacing/>
        <w:jc w:val="both"/>
        <w:rPr>
          <w:rFonts w:ascii="Times New Roman" w:hAnsi="Times New Roman" w:cs="Times New Roman"/>
          <w:sz w:val="28"/>
          <w:szCs w:val="28"/>
        </w:rPr>
      </w:pPr>
    </w:p>
    <w:p w:rsidR="00571A1C" w:rsidRDefault="00571A1C" w:rsidP="00EE2459">
      <w:pPr>
        <w:spacing w:line="360" w:lineRule="auto"/>
        <w:ind w:firstLine="709"/>
        <w:contextualSpacing/>
        <w:jc w:val="both"/>
        <w:rPr>
          <w:rFonts w:ascii="Times New Roman" w:hAnsi="Times New Roman" w:cs="Times New Roman"/>
          <w:sz w:val="28"/>
          <w:szCs w:val="28"/>
        </w:rPr>
      </w:pPr>
    </w:p>
    <w:p w:rsidR="00571A1C" w:rsidRDefault="00571A1C" w:rsidP="00EE2459">
      <w:pPr>
        <w:spacing w:line="360" w:lineRule="auto"/>
        <w:ind w:firstLine="709"/>
        <w:contextualSpacing/>
        <w:jc w:val="both"/>
        <w:rPr>
          <w:rFonts w:ascii="Times New Roman" w:hAnsi="Times New Roman" w:cs="Times New Roman"/>
          <w:sz w:val="28"/>
          <w:szCs w:val="28"/>
        </w:rPr>
      </w:pPr>
    </w:p>
    <w:p w:rsidR="00571A1C" w:rsidRPr="00AD2023" w:rsidRDefault="00571A1C" w:rsidP="00571A1C">
      <w:pPr>
        <w:spacing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Глава 3. Проблемы и перспективы развития безналичной системы расчётов</w:t>
      </w:r>
    </w:p>
    <w:p w:rsidR="00571A1C" w:rsidRPr="00093727" w:rsidRDefault="00571A1C" w:rsidP="00571A1C">
      <w:pPr>
        <w:spacing w:line="360" w:lineRule="auto"/>
        <w:ind w:firstLine="709"/>
        <w:jc w:val="both"/>
        <w:rPr>
          <w:rFonts w:ascii="Times New Roman" w:hAnsi="Times New Roman" w:cs="Times New Roman"/>
          <w:b/>
          <w:sz w:val="28"/>
          <w:szCs w:val="28"/>
        </w:rPr>
      </w:pPr>
      <w:r w:rsidRPr="00AD2023">
        <w:rPr>
          <w:rFonts w:ascii="Times New Roman" w:hAnsi="Times New Roman" w:cs="Times New Roman"/>
          <w:b/>
          <w:sz w:val="28"/>
          <w:szCs w:val="28"/>
        </w:rPr>
        <w:t>3.1</w:t>
      </w:r>
      <w:r>
        <w:rPr>
          <w:rFonts w:ascii="Times New Roman" w:hAnsi="Times New Roman" w:cs="Times New Roman"/>
          <w:b/>
          <w:sz w:val="28"/>
          <w:szCs w:val="28"/>
        </w:rPr>
        <w:t>.</w:t>
      </w:r>
      <w:r w:rsidRPr="00AD2023">
        <w:rPr>
          <w:rFonts w:ascii="Times New Roman" w:hAnsi="Times New Roman" w:cs="Times New Roman"/>
          <w:b/>
          <w:sz w:val="28"/>
          <w:szCs w:val="28"/>
        </w:rPr>
        <w:t xml:space="preserve"> Проблемы в системе безналичных расчётов</w:t>
      </w:r>
    </w:p>
    <w:p w:rsidR="00571A1C" w:rsidRPr="00AD2023" w:rsidRDefault="00571A1C" w:rsidP="00571A1C">
      <w:pPr>
        <w:spacing w:line="360" w:lineRule="auto"/>
        <w:ind w:firstLine="709"/>
        <w:jc w:val="both"/>
        <w:rPr>
          <w:rFonts w:ascii="Times New Roman" w:hAnsi="Times New Roman" w:cs="Times New Roman"/>
          <w:sz w:val="28"/>
          <w:szCs w:val="28"/>
        </w:rPr>
      </w:pPr>
      <w:r w:rsidRPr="00AD2023">
        <w:rPr>
          <w:rFonts w:ascii="Times New Roman" w:hAnsi="Times New Roman" w:cs="Times New Roman"/>
          <w:sz w:val="28"/>
          <w:szCs w:val="28"/>
        </w:rPr>
        <w:t xml:space="preserve">В экономике роль безналичных расчетов для организации состоит в том, что они выступают условием завершения сделок или выполнения принятых ранее обязательств, способствуют обеспечению кругооборота товара (услуг) и денег, объединяющего всю экономику. </w:t>
      </w:r>
    </w:p>
    <w:p w:rsidR="00571A1C" w:rsidRPr="00AD2023" w:rsidRDefault="00571A1C" w:rsidP="00571A1C">
      <w:pPr>
        <w:spacing w:line="360" w:lineRule="auto"/>
        <w:ind w:firstLine="709"/>
        <w:contextualSpacing/>
        <w:jc w:val="both"/>
        <w:rPr>
          <w:rFonts w:ascii="Times New Roman" w:hAnsi="Times New Roman" w:cs="Times New Roman"/>
          <w:sz w:val="28"/>
          <w:szCs w:val="28"/>
        </w:rPr>
      </w:pPr>
      <w:r w:rsidRPr="00AD2023">
        <w:rPr>
          <w:rFonts w:ascii="Times New Roman" w:hAnsi="Times New Roman" w:cs="Times New Roman"/>
          <w:sz w:val="28"/>
          <w:szCs w:val="28"/>
        </w:rPr>
        <w:t xml:space="preserve">Для коммерческих банков расчеты – один из главных участков деятельности, во многом обслуживающий их процветание. От качества расчетно-кассового обслуживания зависят устойчивость и приток клиентуры и мобилизация крупных и нередко бесплатных ресурсов для проведения активных операций. Расчетные операции занимают около 2/3 всего операционного времени работы банков.  </w:t>
      </w:r>
    </w:p>
    <w:p w:rsidR="00571A1C" w:rsidRDefault="00571A1C" w:rsidP="00571A1C">
      <w:pPr>
        <w:spacing w:line="360" w:lineRule="auto"/>
        <w:ind w:firstLine="709"/>
        <w:contextualSpacing/>
        <w:jc w:val="both"/>
        <w:rPr>
          <w:rFonts w:ascii="Times New Roman" w:hAnsi="Times New Roman" w:cs="Times New Roman"/>
          <w:sz w:val="28"/>
          <w:szCs w:val="28"/>
        </w:rPr>
      </w:pPr>
      <w:r w:rsidRPr="00AD2023">
        <w:rPr>
          <w:rFonts w:ascii="Times New Roman" w:hAnsi="Times New Roman" w:cs="Times New Roman"/>
          <w:sz w:val="28"/>
          <w:szCs w:val="28"/>
        </w:rPr>
        <w:t>Объем требований клиента к банку отражается на его расчетном (текущем) счете. На корреспондентских счетах банков отражаются уже суммы требований к банкам-корреспондентам. Сложность и важность расчетных взаимоотношений предопределяет необходимость установления единообразия посредством регулирования. Это требует выработки единой концепции стандартизации и сертификации банковской деятельности</w:t>
      </w:r>
      <w:r>
        <w:rPr>
          <w:rFonts w:ascii="Times New Roman" w:hAnsi="Times New Roman" w:cs="Times New Roman"/>
          <w:sz w:val="28"/>
          <w:szCs w:val="28"/>
        </w:rPr>
        <w:t>.</w:t>
      </w:r>
    </w:p>
    <w:p w:rsidR="00571A1C" w:rsidRPr="00AD2023" w:rsidRDefault="00571A1C" w:rsidP="00571A1C">
      <w:pPr>
        <w:spacing w:line="360" w:lineRule="auto"/>
        <w:ind w:firstLine="709"/>
        <w:contextualSpacing/>
        <w:jc w:val="both"/>
        <w:rPr>
          <w:rFonts w:ascii="Times New Roman" w:hAnsi="Times New Roman" w:cs="Times New Roman"/>
          <w:sz w:val="28"/>
          <w:szCs w:val="28"/>
        </w:rPr>
      </w:pPr>
      <w:r w:rsidRPr="00AD2023">
        <w:rPr>
          <w:rFonts w:ascii="Times New Roman" w:hAnsi="Times New Roman" w:cs="Times New Roman"/>
          <w:color w:val="000000"/>
          <w:sz w:val="28"/>
          <w:szCs w:val="28"/>
        </w:rPr>
        <w:t>На сегодняшний день перед системой безналичных расчетов Российской Федерации стоят следующие проблемы:</w:t>
      </w:r>
      <w:r w:rsidRPr="00AD2023">
        <w:rPr>
          <w:rFonts w:ascii="Times New Roman" w:hAnsi="Times New Roman" w:cs="Times New Roman"/>
          <w:sz w:val="28"/>
          <w:szCs w:val="28"/>
        </w:rPr>
        <w:t xml:space="preserve">  скорость совершения платежей, проблема задержки расчетов, проблема использования аккредитивов во внутрироссийских расчетах, проблема вексельного обращения, создание специальной банковской почты, защита межбанковских переводов от несанкционированного доступа и т.д. </w:t>
      </w:r>
    </w:p>
    <w:p w:rsidR="00571A1C" w:rsidRDefault="00571A1C" w:rsidP="00571A1C">
      <w:pPr>
        <w:spacing w:line="360" w:lineRule="auto"/>
        <w:ind w:firstLine="709"/>
        <w:contextualSpacing/>
        <w:jc w:val="both"/>
        <w:rPr>
          <w:rFonts w:ascii="Times New Roman" w:hAnsi="Times New Roman" w:cs="Times New Roman"/>
          <w:sz w:val="28"/>
          <w:szCs w:val="28"/>
        </w:rPr>
      </w:pPr>
      <w:r w:rsidRPr="00AD2023">
        <w:rPr>
          <w:rFonts w:ascii="Times New Roman" w:hAnsi="Times New Roman" w:cs="Times New Roman"/>
          <w:sz w:val="28"/>
          <w:szCs w:val="28"/>
        </w:rPr>
        <w:t xml:space="preserve">Рассмотрим основные из них.  </w:t>
      </w:r>
    </w:p>
    <w:p w:rsidR="00571A1C" w:rsidRPr="00A54AD7" w:rsidRDefault="00571A1C" w:rsidP="00571A1C">
      <w:pPr>
        <w:spacing w:line="360" w:lineRule="auto"/>
        <w:ind w:firstLine="709"/>
        <w:contextualSpacing/>
        <w:jc w:val="both"/>
        <w:rPr>
          <w:rFonts w:ascii="Times New Roman" w:hAnsi="Times New Roman" w:cs="Times New Roman"/>
          <w:sz w:val="28"/>
          <w:szCs w:val="28"/>
        </w:rPr>
      </w:pPr>
      <w:r w:rsidRPr="00AD2023">
        <w:rPr>
          <w:rFonts w:ascii="Times New Roman" w:hAnsi="Times New Roman" w:cs="Times New Roman"/>
          <w:sz w:val="28"/>
          <w:szCs w:val="28"/>
        </w:rPr>
        <w:t>Значительной проблемой является задержка расчетов</w:t>
      </w:r>
      <w:r w:rsidRPr="00AD2023">
        <w:rPr>
          <w:rFonts w:ascii="Times New Roman" w:hAnsi="Times New Roman" w:cs="Times New Roman"/>
          <w:b/>
          <w:sz w:val="28"/>
          <w:szCs w:val="28"/>
        </w:rPr>
        <w:t xml:space="preserve"> </w:t>
      </w:r>
      <w:r w:rsidRPr="00AD2023">
        <w:rPr>
          <w:rFonts w:ascii="Times New Roman" w:hAnsi="Times New Roman" w:cs="Times New Roman"/>
          <w:sz w:val="28"/>
          <w:szCs w:val="28"/>
        </w:rPr>
        <w:t>банками, РКЦ, предприятиями. Эти задержки связаны с большим потоком бумажных носителей с финансово-денежной инфор</w:t>
      </w:r>
      <w:r>
        <w:rPr>
          <w:rFonts w:ascii="Times New Roman" w:hAnsi="Times New Roman" w:cs="Times New Roman"/>
          <w:sz w:val="28"/>
          <w:szCs w:val="28"/>
        </w:rPr>
        <w:t>мацией</w:t>
      </w:r>
      <w:r w:rsidRPr="00AD2023">
        <w:rPr>
          <w:rFonts w:ascii="Times New Roman" w:hAnsi="Times New Roman" w:cs="Times New Roman"/>
          <w:sz w:val="28"/>
          <w:szCs w:val="28"/>
        </w:rPr>
        <w:t xml:space="preserve">. Представив в банк </w:t>
      </w:r>
      <w:r w:rsidRPr="00AD2023">
        <w:rPr>
          <w:rFonts w:ascii="Times New Roman" w:hAnsi="Times New Roman" w:cs="Times New Roman"/>
          <w:sz w:val="28"/>
          <w:szCs w:val="28"/>
        </w:rPr>
        <w:lastRenderedPageBreak/>
        <w:t>платежное поручение о перечислении средств в трех экземплярах, предприятие получает от банка третий экземпляр с распиской в приеме поручения и штампом банка. Затем предприятие по выписке из своего лицевого счета может удостовериться в списании со счета перечисленной суммы. Но если банк ведет расчеты через РКЦ, такие бухгалтерские проводки – лишь предпосылки межбанковских платежей, которые совершаются РКЦ и начинаются в тот момент, когда там производится списание средств с корсчета банка. В документообороте также иногда происходят заминки. Известно, что некоторые банки задерживают платежные поручения на стадии передачи их в РКЦ и в течение какого-то времени используют средства, предназначенные для перевода, в качестве кредитного ресурса. И наоборот,</w:t>
      </w:r>
      <w:r>
        <w:rPr>
          <w:rFonts w:ascii="Times New Roman" w:hAnsi="Times New Roman" w:cs="Times New Roman"/>
          <w:sz w:val="28"/>
          <w:szCs w:val="28"/>
        </w:rPr>
        <w:t xml:space="preserve"> по</w:t>
      </w:r>
      <w:r w:rsidRPr="00AD2023">
        <w:rPr>
          <w:rFonts w:ascii="Times New Roman" w:hAnsi="Times New Roman" w:cs="Times New Roman"/>
          <w:sz w:val="28"/>
          <w:szCs w:val="28"/>
        </w:rPr>
        <w:t xml:space="preserve"> поступившим через РКЦ на счет предприяти</w:t>
      </w:r>
      <w:r>
        <w:rPr>
          <w:rFonts w:ascii="Times New Roman" w:hAnsi="Times New Roman" w:cs="Times New Roman"/>
          <w:sz w:val="28"/>
          <w:szCs w:val="28"/>
        </w:rPr>
        <w:t>я средства</w:t>
      </w:r>
      <w:r w:rsidRPr="00AD2023">
        <w:rPr>
          <w:rFonts w:ascii="Times New Roman" w:hAnsi="Times New Roman" w:cs="Times New Roman"/>
          <w:sz w:val="28"/>
          <w:szCs w:val="28"/>
        </w:rPr>
        <w:t xml:space="preserve"> банк может задержать бухгалтерскую проводку по их зачислению на расчетный счет предприятия</w:t>
      </w:r>
      <w:r w:rsidR="00E669C7">
        <w:rPr>
          <w:rFonts w:ascii="Times New Roman" w:hAnsi="Times New Roman" w:cs="Times New Roman"/>
          <w:sz w:val="28"/>
          <w:szCs w:val="28"/>
        </w:rPr>
        <w:t xml:space="preserve"> [10</w:t>
      </w:r>
      <w:r w:rsidR="00A54AD7" w:rsidRPr="00A54AD7">
        <w:rPr>
          <w:rFonts w:ascii="Times New Roman" w:hAnsi="Times New Roman" w:cs="Times New Roman"/>
          <w:sz w:val="28"/>
          <w:szCs w:val="28"/>
        </w:rPr>
        <w:t>,</w:t>
      </w:r>
      <w:r w:rsidR="00E669C7">
        <w:rPr>
          <w:rFonts w:ascii="Times New Roman" w:hAnsi="Times New Roman" w:cs="Times New Roman"/>
          <w:sz w:val="28"/>
          <w:szCs w:val="28"/>
        </w:rPr>
        <w:t xml:space="preserve"> с</w:t>
      </w:r>
      <w:r w:rsidR="00A54AD7">
        <w:rPr>
          <w:rFonts w:ascii="Times New Roman" w:hAnsi="Times New Roman" w:cs="Times New Roman"/>
          <w:sz w:val="28"/>
          <w:szCs w:val="28"/>
        </w:rPr>
        <w:t>.</w:t>
      </w:r>
      <w:r w:rsidR="00A54AD7" w:rsidRPr="00A54AD7">
        <w:rPr>
          <w:rFonts w:ascii="Times New Roman" w:hAnsi="Times New Roman" w:cs="Times New Roman"/>
          <w:sz w:val="28"/>
          <w:szCs w:val="28"/>
        </w:rPr>
        <w:t>55]</w:t>
      </w:r>
      <w:r w:rsidR="00E669C7">
        <w:rPr>
          <w:rFonts w:ascii="Times New Roman" w:hAnsi="Times New Roman" w:cs="Times New Roman"/>
          <w:sz w:val="28"/>
          <w:szCs w:val="28"/>
        </w:rPr>
        <w:t>.</w:t>
      </w:r>
    </w:p>
    <w:p w:rsidR="00571A1C" w:rsidRPr="00AD2023" w:rsidRDefault="00571A1C" w:rsidP="00571A1C">
      <w:pPr>
        <w:spacing w:line="360" w:lineRule="auto"/>
        <w:ind w:firstLine="709"/>
        <w:contextualSpacing/>
        <w:jc w:val="both"/>
        <w:rPr>
          <w:rFonts w:ascii="Times New Roman" w:hAnsi="Times New Roman" w:cs="Times New Roman"/>
          <w:sz w:val="28"/>
          <w:szCs w:val="28"/>
        </w:rPr>
      </w:pPr>
      <w:r w:rsidRPr="00AD2023">
        <w:rPr>
          <w:rFonts w:ascii="Times New Roman" w:hAnsi="Times New Roman" w:cs="Times New Roman"/>
          <w:sz w:val="28"/>
          <w:szCs w:val="28"/>
        </w:rPr>
        <w:t xml:space="preserve"> Проблема вексельного обращения в нашей стране главным образом  связана с нерешенными правовыми вопросами. Постоянно расширя</w:t>
      </w:r>
      <w:r>
        <w:rPr>
          <w:rFonts w:ascii="Times New Roman" w:hAnsi="Times New Roman" w:cs="Times New Roman"/>
          <w:sz w:val="28"/>
          <w:szCs w:val="28"/>
        </w:rPr>
        <w:t>ется правовая, нормативная база.</w:t>
      </w:r>
      <w:r w:rsidRPr="00AD2023">
        <w:rPr>
          <w:rFonts w:ascii="Times New Roman" w:hAnsi="Times New Roman" w:cs="Times New Roman"/>
          <w:sz w:val="28"/>
          <w:szCs w:val="28"/>
        </w:rPr>
        <w:t xml:space="preserve"> Кроме того проблема еще заключается и в неэффективности механизма взыскания денежных средств по векселям (он  не соответствует задачам, которые  должен выполнять: оперативности и простоте обращения денежно-кредитных средств)</w:t>
      </w:r>
      <w:r>
        <w:rPr>
          <w:rFonts w:ascii="Times New Roman" w:hAnsi="Times New Roman" w:cs="Times New Roman"/>
          <w:sz w:val="28"/>
          <w:szCs w:val="28"/>
        </w:rPr>
        <w:t>.</w:t>
      </w:r>
    </w:p>
    <w:p w:rsidR="00571A1C" w:rsidRDefault="00571A1C" w:rsidP="00571A1C">
      <w:pPr>
        <w:spacing w:line="360" w:lineRule="auto"/>
        <w:ind w:firstLine="709"/>
        <w:contextualSpacing/>
        <w:jc w:val="both"/>
        <w:rPr>
          <w:rFonts w:ascii="Times New Roman" w:hAnsi="Times New Roman" w:cs="Times New Roman"/>
          <w:sz w:val="28"/>
          <w:szCs w:val="28"/>
        </w:rPr>
      </w:pPr>
      <w:r w:rsidRPr="00AD2023">
        <w:rPr>
          <w:rFonts w:ascii="Times New Roman" w:hAnsi="Times New Roman" w:cs="Times New Roman"/>
          <w:sz w:val="28"/>
          <w:szCs w:val="28"/>
        </w:rPr>
        <w:t>Проблема использования аккредитива</w:t>
      </w:r>
      <w:r w:rsidRPr="00AD2023">
        <w:rPr>
          <w:rFonts w:ascii="Times New Roman" w:hAnsi="Times New Roman" w:cs="Times New Roman"/>
          <w:b/>
          <w:sz w:val="28"/>
          <w:szCs w:val="28"/>
        </w:rPr>
        <w:t xml:space="preserve"> </w:t>
      </w:r>
      <w:r w:rsidRPr="00AD2023">
        <w:rPr>
          <w:rFonts w:ascii="Times New Roman" w:hAnsi="Times New Roman" w:cs="Times New Roman"/>
          <w:sz w:val="28"/>
          <w:szCs w:val="28"/>
        </w:rPr>
        <w:t xml:space="preserve">также заключается в несовершенстве отечественного законодательства и нормативно-правовой базы: с одной стороны Гражданский Кодекс с одной стороны регулирует расчеты аккредитивами, что и позволяет использовать их в принципе, с другой стороны, те нормы, которые содержаться в Гражданском Кодексе являются фрагментарными и не охватывают ряд важных вопросов, что порождает операционные и правовые риски. Как видно из объема российской нормативной базы, посвященной аккредитивам, она пока не в состоянии четко установить правоотношения сторон в аккредитивной сделке. Это приводит к неоднозначному толкованию ответственности сторон, причем не, </w:t>
      </w:r>
      <w:r w:rsidRPr="00AD2023">
        <w:rPr>
          <w:rFonts w:ascii="Times New Roman" w:hAnsi="Times New Roman" w:cs="Times New Roman"/>
          <w:sz w:val="28"/>
          <w:szCs w:val="28"/>
        </w:rPr>
        <w:lastRenderedPageBreak/>
        <w:t xml:space="preserve">только арбитражными судами, но и Высшим арбитражным судом. Так, в настоящее время действующим законодательством не урегулирован вопрос о том, на кого должна быть возложена ответственность в случае невозврата денежных средств, составляющих покрытие по аккредитиву, исполняющим банком банку-эмитенту после отзыва аккредитива приказодателем. Не секрет, что банк России зачастую отзывает лицензии у «пошатнувшихся» банков с огромным опозданием. И  мошенники, связанные с руководством таких банков, за этот период могут перевести значительные денежные средства. </w:t>
      </w:r>
    </w:p>
    <w:p w:rsidR="00571A1C" w:rsidRPr="00AD2023" w:rsidRDefault="00571A1C" w:rsidP="00571A1C">
      <w:pPr>
        <w:spacing w:line="360" w:lineRule="auto"/>
        <w:ind w:firstLine="709"/>
        <w:jc w:val="both"/>
        <w:rPr>
          <w:rFonts w:ascii="Times New Roman" w:hAnsi="Times New Roman" w:cs="Times New Roman"/>
          <w:sz w:val="28"/>
          <w:szCs w:val="28"/>
        </w:rPr>
      </w:pPr>
      <w:r w:rsidRPr="00AD2023">
        <w:rPr>
          <w:rFonts w:ascii="Times New Roman" w:hAnsi="Times New Roman" w:cs="Times New Roman"/>
          <w:sz w:val="28"/>
          <w:szCs w:val="28"/>
        </w:rPr>
        <w:t>В завершающем десятилетии ХХв. была выдвинута еще одна крупная проблема, которая связано с влиянием на денежно-кредитную политику страны массированного «наступления» относительно новых платежных инструментов, а именно банковских карт, и новейших платежных средств – электронны</w:t>
      </w:r>
      <w:r>
        <w:rPr>
          <w:rFonts w:ascii="Times New Roman" w:hAnsi="Times New Roman" w:cs="Times New Roman"/>
          <w:sz w:val="28"/>
          <w:szCs w:val="28"/>
        </w:rPr>
        <w:t xml:space="preserve">х денег. В частности, </w:t>
      </w:r>
      <w:r w:rsidRPr="00AD2023">
        <w:rPr>
          <w:rFonts w:ascii="Times New Roman" w:hAnsi="Times New Roman" w:cs="Times New Roman"/>
          <w:sz w:val="28"/>
          <w:szCs w:val="28"/>
        </w:rPr>
        <w:t xml:space="preserve"> прирост ежегодной эмиссии  карт составляет 20-25%, что ведет к росту денежной массы и таит угрозу инфляции. Еще большие последствия в этом отношении может повлечь применение электронных денег с присущей им высокой скоростью обращения. В связи с ростом электронной коммерции количество их увеличивается невиданными темпами. Поэтому во всех странах, включая Россию, усилилось внимание  к данной проблематике с разнообразных позиций: законодательного регулирования, изучения влияния на объем и структуру денежной массы, обеспечения защиты информации и другие.</w:t>
      </w:r>
    </w:p>
    <w:p w:rsidR="00571A1C" w:rsidRPr="00093727" w:rsidRDefault="00571A1C" w:rsidP="00571A1C">
      <w:pPr>
        <w:spacing w:line="360" w:lineRule="auto"/>
        <w:ind w:firstLine="709"/>
        <w:jc w:val="both"/>
        <w:rPr>
          <w:rFonts w:ascii="Times New Roman" w:hAnsi="Times New Roman" w:cs="Times New Roman"/>
          <w:b/>
          <w:sz w:val="28"/>
          <w:szCs w:val="28"/>
        </w:rPr>
      </w:pPr>
      <w:r w:rsidRPr="00093727">
        <w:rPr>
          <w:rFonts w:ascii="Times New Roman" w:hAnsi="Times New Roman" w:cs="Times New Roman"/>
          <w:b/>
          <w:sz w:val="28"/>
          <w:szCs w:val="28"/>
        </w:rPr>
        <w:t>3.2</w:t>
      </w:r>
      <w:r>
        <w:rPr>
          <w:rFonts w:ascii="Times New Roman" w:hAnsi="Times New Roman" w:cs="Times New Roman"/>
          <w:b/>
          <w:sz w:val="28"/>
          <w:szCs w:val="28"/>
        </w:rPr>
        <w:t>.</w:t>
      </w:r>
      <w:r w:rsidRPr="00093727">
        <w:rPr>
          <w:rFonts w:ascii="Times New Roman" w:hAnsi="Times New Roman" w:cs="Times New Roman"/>
          <w:b/>
          <w:sz w:val="28"/>
          <w:szCs w:val="28"/>
        </w:rPr>
        <w:t xml:space="preserve"> Направления  развития платежной системы РФ</w:t>
      </w:r>
    </w:p>
    <w:p w:rsidR="00571A1C" w:rsidRPr="00AD2023" w:rsidRDefault="00571A1C" w:rsidP="00571A1C">
      <w:pPr>
        <w:spacing w:line="360" w:lineRule="auto"/>
        <w:ind w:firstLine="709"/>
        <w:jc w:val="both"/>
        <w:rPr>
          <w:rFonts w:ascii="Times New Roman" w:hAnsi="Times New Roman" w:cs="Times New Roman"/>
          <w:sz w:val="28"/>
          <w:szCs w:val="28"/>
        </w:rPr>
      </w:pPr>
      <w:r w:rsidRPr="00AD2023">
        <w:rPr>
          <w:rFonts w:ascii="Times New Roman" w:hAnsi="Times New Roman" w:cs="Times New Roman"/>
          <w:sz w:val="28"/>
          <w:szCs w:val="28"/>
        </w:rPr>
        <w:t>В п</w:t>
      </w:r>
      <w:r>
        <w:rPr>
          <w:rFonts w:ascii="Times New Roman" w:hAnsi="Times New Roman" w:cs="Times New Roman"/>
          <w:sz w:val="28"/>
          <w:szCs w:val="28"/>
        </w:rPr>
        <w:t>оследнее десятилетие ХХ века</w:t>
      </w:r>
      <w:r w:rsidRPr="00AD2023">
        <w:rPr>
          <w:rFonts w:ascii="Times New Roman" w:hAnsi="Times New Roman" w:cs="Times New Roman"/>
          <w:sz w:val="28"/>
          <w:szCs w:val="28"/>
        </w:rPr>
        <w:t xml:space="preserve"> произошла кардинальная переориентация взглядов экономистов на систему расчетов: от инфраструктуры, выполняющей чисто технические (механические) функции, до базового элемента экономики. Как следствие, вопросы организации системы расчетов стали предметом оживленной дискуссии во всех странах, в том числе в России, где происходят преобразования в этой сфере в </w:t>
      </w:r>
      <w:r w:rsidRPr="00AD2023">
        <w:rPr>
          <w:rFonts w:ascii="Times New Roman" w:hAnsi="Times New Roman" w:cs="Times New Roman"/>
          <w:sz w:val="28"/>
          <w:szCs w:val="28"/>
        </w:rPr>
        <w:lastRenderedPageBreak/>
        <w:t>направлении приближения к мировым стандартам. Во всем мире общепризнанным стал факт, что организация системы расчетов должна возводиться в ранг государственной политики. Это вытекает из характерных (сущностных) черт данной системы, последствий ее функционирования и необходимости обеспечения эффективности организации расчетов.</w:t>
      </w:r>
    </w:p>
    <w:p w:rsidR="00571A1C" w:rsidRPr="00AD2023" w:rsidRDefault="00571A1C" w:rsidP="00571A1C">
      <w:pPr>
        <w:spacing w:line="360" w:lineRule="auto"/>
        <w:ind w:firstLine="709"/>
        <w:contextualSpacing/>
        <w:jc w:val="both"/>
        <w:rPr>
          <w:rFonts w:ascii="Times New Roman" w:hAnsi="Times New Roman" w:cs="Times New Roman"/>
          <w:sz w:val="28"/>
          <w:szCs w:val="28"/>
        </w:rPr>
      </w:pPr>
      <w:r w:rsidRPr="00AD2023">
        <w:rPr>
          <w:rFonts w:ascii="Times New Roman" w:hAnsi="Times New Roman" w:cs="Times New Roman"/>
          <w:sz w:val="28"/>
          <w:szCs w:val="28"/>
        </w:rPr>
        <w:t>В развитых странах безналичные расчеты охватывают свыше 90% экономического оборота. Состояние расчетов во многом определяет устойчивость функционирования денежной, финансовой и кредитной систем, а также рынков – товарного, денежного, валютного, фондового, драгоценных металлов. Вот почему во всех странах большое внимание уделяется таким основным элементам системы, как: субъекты, объекты, принципы организации, формы расчетов и способы платежа, платежные инструменты, виды обработки платежной информации, коммуникации перевода денег, риски в расчетах.</w:t>
      </w:r>
    </w:p>
    <w:p w:rsidR="00571A1C" w:rsidRPr="00AD2023" w:rsidRDefault="00571A1C" w:rsidP="00571A1C">
      <w:pPr>
        <w:spacing w:line="360" w:lineRule="auto"/>
        <w:ind w:firstLine="709"/>
        <w:contextualSpacing/>
        <w:jc w:val="both"/>
        <w:rPr>
          <w:rFonts w:ascii="Times New Roman" w:hAnsi="Times New Roman" w:cs="Times New Roman"/>
          <w:sz w:val="28"/>
          <w:szCs w:val="28"/>
        </w:rPr>
      </w:pPr>
      <w:r w:rsidRPr="00AD2023">
        <w:rPr>
          <w:rFonts w:ascii="Times New Roman" w:hAnsi="Times New Roman" w:cs="Times New Roman"/>
          <w:sz w:val="28"/>
          <w:szCs w:val="28"/>
        </w:rPr>
        <w:t>Главный организатор системы расчетов – банковская система, выступающая к тому же посредником в осуществлении безналичных расчетов между различными хозяйствующими субъектами. Причем роль отдельных звеньев банковской системы в этом процессе неодинакова.</w:t>
      </w:r>
    </w:p>
    <w:p w:rsidR="00571A1C" w:rsidRPr="00AD2023" w:rsidRDefault="00571A1C" w:rsidP="00571A1C">
      <w:pPr>
        <w:spacing w:line="360" w:lineRule="auto"/>
        <w:ind w:firstLine="709"/>
        <w:contextualSpacing/>
        <w:jc w:val="both"/>
        <w:rPr>
          <w:rFonts w:ascii="Times New Roman" w:hAnsi="Times New Roman" w:cs="Times New Roman"/>
          <w:sz w:val="28"/>
          <w:szCs w:val="28"/>
        </w:rPr>
      </w:pPr>
      <w:r w:rsidRPr="00AD2023">
        <w:rPr>
          <w:rFonts w:ascii="Times New Roman" w:hAnsi="Times New Roman" w:cs="Times New Roman"/>
          <w:sz w:val="28"/>
          <w:szCs w:val="28"/>
        </w:rPr>
        <w:t>Коммерческие банки, генерирующие преобладающую часть платежных средств в народном хозяйстве, а именно безналичные деньги и, в существенной доле, - квазиденьги (срочные и сберегательные вклады), организуют и проводят расчеты в нефинансовом секторе как самом массовом и обширном, а также расчеты по поручению друг друга. Центральный банк играет ведущую роль в организации системы расчетов.</w:t>
      </w:r>
    </w:p>
    <w:p w:rsidR="00571A1C" w:rsidRPr="00AD2023" w:rsidRDefault="00571A1C" w:rsidP="00571A1C">
      <w:pPr>
        <w:spacing w:line="360" w:lineRule="auto"/>
        <w:ind w:firstLine="709"/>
        <w:contextualSpacing/>
        <w:jc w:val="both"/>
        <w:rPr>
          <w:rFonts w:ascii="Times New Roman" w:hAnsi="Times New Roman" w:cs="Times New Roman"/>
          <w:sz w:val="28"/>
          <w:szCs w:val="28"/>
        </w:rPr>
      </w:pPr>
      <w:r w:rsidRPr="00AD2023">
        <w:rPr>
          <w:rFonts w:ascii="Times New Roman" w:hAnsi="Times New Roman" w:cs="Times New Roman"/>
          <w:sz w:val="28"/>
          <w:szCs w:val="28"/>
        </w:rPr>
        <w:t xml:space="preserve"> Прямо или косвенно система расчетов вовлекает в свою орбиту все население страны, все предприятия, организации, учреждения. Число субъектов расчетов достигает десятки миллионов, а в международных масштабах - миллиардах.</w:t>
      </w:r>
    </w:p>
    <w:p w:rsidR="00571A1C" w:rsidRPr="00AD2023" w:rsidRDefault="00571A1C" w:rsidP="00571A1C">
      <w:pPr>
        <w:spacing w:line="360" w:lineRule="auto"/>
        <w:ind w:firstLine="709"/>
        <w:contextualSpacing/>
        <w:jc w:val="both"/>
        <w:rPr>
          <w:rFonts w:ascii="Times New Roman" w:hAnsi="Times New Roman" w:cs="Times New Roman"/>
          <w:sz w:val="28"/>
          <w:szCs w:val="28"/>
        </w:rPr>
      </w:pPr>
      <w:r w:rsidRPr="00AD2023">
        <w:rPr>
          <w:rFonts w:ascii="Times New Roman" w:hAnsi="Times New Roman" w:cs="Times New Roman"/>
          <w:sz w:val="28"/>
          <w:szCs w:val="28"/>
        </w:rPr>
        <w:lastRenderedPageBreak/>
        <w:t>Поэтому для улучшения техники расчетов становится необходимой в рамках все страны идентификация участников расчетов в виде идентификационных номеров налогоплательщика (ИНН), банковских идентификационных кодов (БИКов) и т.п. Единообразная  система идентификации и индексации адресатов бумажных документов или направляемых по электронным каналам связи сообщений является важным условием сокращения количества ошибок и задержек в их обработке. Весьма актуально разрабатывать стратегию и маркетинг в сфере оказания расчетных услуг, учитывающих особенности различных групп клиентов. В банковской практике это находит выражение в специфике расчетно-кассового обслуживания особо важных (</w:t>
      </w:r>
      <w:r w:rsidRPr="00AD2023">
        <w:rPr>
          <w:rFonts w:ascii="Times New Roman" w:hAnsi="Times New Roman" w:cs="Times New Roman"/>
          <w:sz w:val="28"/>
          <w:szCs w:val="28"/>
          <w:lang w:val="en-US"/>
        </w:rPr>
        <w:t>VIP</w:t>
      </w:r>
      <w:r w:rsidRPr="00AD2023">
        <w:rPr>
          <w:rFonts w:ascii="Times New Roman" w:hAnsi="Times New Roman" w:cs="Times New Roman"/>
          <w:sz w:val="28"/>
          <w:szCs w:val="28"/>
        </w:rPr>
        <w:t>) клиентов, крупнейших корпораций, средних и мелких фирм, частных лиц с последующей классификацией их деятельности по отраслям, регионам и т.д. В то же время для обеспечения надежности системы, защиты интересов всех групп участников расчетов требуется надзор со стороны государственного органа, которым является центральный банк.</w:t>
      </w:r>
    </w:p>
    <w:p w:rsidR="00571A1C" w:rsidRPr="00AD2023" w:rsidRDefault="00571A1C" w:rsidP="00571A1C">
      <w:pPr>
        <w:spacing w:line="360" w:lineRule="auto"/>
        <w:ind w:firstLine="709"/>
        <w:contextualSpacing/>
        <w:jc w:val="both"/>
        <w:rPr>
          <w:rFonts w:ascii="Times New Roman" w:hAnsi="Times New Roman" w:cs="Times New Roman"/>
          <w:sz w:val="28"/>
          <w:szCs w:val="28"/>
        </w:rPr>
      </w:pPr>
      <w:r w:rsidRPr="00AD2023">
        <w:rPr>
          <w:rFonts w:ascii="Times New Roman" w:hAnsi="Times New Roman" w:cs="Times New Roman"/>
          <w:sz w:val="28"/>
          <w:szCs w:val="28"/>
        </w:rPr>
        <w:t>Расчеты характеризуются, с одной стороны, постоянством их проведения. Ни один вид других банковских услуг не оказывается столь постоянно, как расчетные: платежи совершаются, по сути, круглосуточно - ведь каждый хозяйствующий субъект инициирует и получает платежи. С другой  стороны, расчеты отличаются большим разнообразием, во-первых, участвующих в них субъектов, о чем сказано выше, во-вторых, объектов расчетов, в-третьих, используемых платежных средств, в четверых, сумм платежей.</w:t>
      </w:r>
    </w:p>
    <w:p w:rsidR="00571A1C" w:rsidRDefault="00571A1C" w:rsidP="00571A1C">
      <w:pPr>
        <w:spacing w:line="360" w:lineRule="auto"/>
        <w:ind w:firstLine="709"/>
        <w:contextualSpacing/>
        <w:jc w:val="both"/>
        <w:rPr>
          <w:rFonts w:ascii="Times New Roman" w:hAnsi="Times New Roman" w:cs="Times New Roman"/>
          <w:sz w:val="28"/>
          <w:szCs w:val="28"/>
        </w:rPr>
      </w:pPr>
      <w:r w:rsidRPr="00AD2023">
        <w:rPr>
          <w:rFonts w:ascii="Times New Roman" w:hAnsi="Times New Roman" w:cs="Times New Roman"/>
          <w:sz w:val="28"/>
          <w:szCs w:val="28"/>
        </w:rPr>
        <w:t>Постоянный характер предоставления расчетных услуг и обширная география платежей обусловливают необходимость соблюдения их надежности, безопасности, точности, своевременности, относительно невысокой стоимости, большой степени доверия между сторонами, уча</w:t>
      </w:r>
      <w:r>
        <w:rPr>
          <w:rFonts w:ascii="Times New Roman" w:hAnsi="Times New Roman" w:cs="Times New Roman"/>
          <w:sz w:val="28"/>
          <w:szCs w:val="28"/>
        </w:rPr>
        <w:t xml:space="preserve">ствующими в расчетах. Соблюдение </w:t>
      </w:r>
      <w:r w:rsidRPr="00AD2023">
        <w:rPr>
          <w:rFonts w:ascii="Times New Roman" w:hAnsi="Times New Roman" w:cs="Times New Roman"/>
          <w:sz w:val="28"/>
          <w:szCs w:val="28"/>
        </w:rPr>
        <w:t xml:space="preserve"> этих требований достигается посредством создания широкой сети банков-корреспондентов на страновом и </w:t>
      </w:r>
      <w:r w:rsidRPr="00AD2023">
        <w:rPr>
          <w:rFonts w:ascii="Times New Roman" w:hAnsi="Times New Roman" w:cs="Times New Roman"/>
          <w:sz w:val="28"/>
          <w:szCs w:val="28"/>
        </w:rPr>
        <w:lastRenderedPageBreak/>
        <w:t xml:space="preserve">межстрановом уровнях. Поскольку все банки имеют счета в центральном банке, нередко становится экономичнее проводит расчеты именно через него, нежели расширять корреспондентскую сеть и рассредоточивать в последней свои ликвидные средства. Стабильность осуществления расчетов открывает большие возможности для моделирования систем, отвечающих потребностям разнообразных участников, а также для стандартизации системы, типизации и развития так называемых стандартизированных расчетных услуг. </w:t>
      </w:r>
    </w:p>
    <w:p w:rsidR="00571A1C" w:rsidRPr="00AD2023" w:rsidRDefault="00571A1C" w:rsidP="00571A1C">
      <w:pPr>
        <w:spacing w:line="360" w:lineRule="auto"/>
        <w:ind w:firstLine="709"/>
        <w:contextualSpacing/>
        <w:jc w:val="both"/>
        <w:rPr>
          <w:rFonts w:ascii="Times New Roman" w:hAnsi="Times New Roman" w:cs="Times New Roman"/>
          <w:sz w:val="28"/>
          <w:szCs w:val="28"/>
        </w:rPr>
      </w:pPr>
      <w:r w:rsidRPr="00AD2023">
        <w:rPr>
          <w:rFonts w:ascii="Times New Roman" w:hAnsi="Times New Roman" w:cs="Times New Roman"/>
          <w:sz w:val="28"/>
          <w:szCs w:val="28"/>
        </w:rPr>
        <w:t>В процессе расчетов деньги почти беспрепятственно циркулируют в разных видах (наличном и безналичном), на разных уровнях: в регионах, в отраслях, странах.</w:t>
      </w:r>
    </w:p>
    <w:p w:rsidR="00571A1C" w:rsidRPr="00AD2023" w:rsidRDefault="00571A1C" w:rsidP="00571A1C">
      <w:pPr>
        <w:spacing w:line="360" w:lineRule="auto"/>
        <w:ind w:firstLine="709"/>
        <w:contextualSpacing/>
        <w:jc w:val="both"/>
        <w:rPr>
          <w:rFonts w:ascii="Times New Roman" w:hAnsi="Times New Roman" w:cs="Times New Roman"/>
          <w:sz w:val="28"/>
          <w:szCs w:val="28"/>
        </w:rPr>
      </w:pPr>
      <w:r w:rsidRPr="00AD2023">
        <w:rPr>
          <w:rFonts w:ascii="Times New Roman" w:hAnsi="Times New Roman" w:cs="Times New Roman"/>
          <w:sz w:val="28"/>
          <w:szCs w:val="28"/>
        </w:rPr>
        <w:t>От состояния этой циркуляции, ее непрерывности зависит положения дел в экономике, особенно стабильность цен. Если наличные деньги, начало кругообороту, которых положил центральный банк, не вернулись в последний, а значит, и не завершили кругооборот, они образуют самостоятельное движение или 1) в теневом секторе экономики, или 2) у граждан. Последние обычно конвертируют национальную валюту  в устойчивую иностранную, которая в основном перетекает в страны с высокой инфляцией, где и применяется в виде накоплений.</w:t>
      </w:r>
    </w:p>
    <w:p w:rsidR="00571A1C" w:rsidRPr="00AD2023" w:rsidRDefault="00571A1C" w:rsidP="00571A1C">
      <w:pPr>
        <w:spacing w:line="360" w:lineRule="auto"/>
        <w:ind w:firstLine="709"/>
        <w:contextualSpacing/>
        <w:jc w:val="both"/>
        <w:rPr>
          <w:rFonts w:ascii="Times New Roman" w:hAnsi="Times New Roman" w:cs="Times New Roman"/>
          <w:sz w:val="28"/>
          <w:szCs w:val="28"/>
        </w:rPr>
      </w:pPr>
      <w:r w:rsidRPr="00AD2023">
        <w:rPr>
          <w:rFonts w:ascii="Times New Roman" w:hAnsi="Times New Roman" w:cs="Times New Roman"/>
          <w:sz w:val="28"/>
          <w:szCs w:val="28"/>
        </w:rPr>
        <w:t>Серьезное воздействие на организацию системы расчетов оказывает размер осуществления платежей. В связи с их разнообразием, неравнозначностью, «отражением» в суммах платежей определенных сфер бизнеса и соответствующих участников расчетов (мелкие суммы - свидетельство небольшого бизнеса, крупные – наоборот) стало традицией во многих странах разделять расчеты по этому признаку на системы проведения крупных (оптовых) и мелких, низкостоимостных (розничных) платежей.</w:t>
      </w:r>
    </w:p>
    <w:p w:rsidR="00571A1C" w:rsidRPr="00AD2023" w:rsidRDefault="00571A1C" w:rsidP="00571A1C">
      <w:pPr>
        <w:spacing w:line="360" w:lineRule="auto"/>
        <w:ind w:firstLine="709"/>
        <w:contextualSpacing/>
        <w:jc w:val="both"/>
        <w:rPr>
          <w:rFonts w:ascii="Times New Roman" w:hAnsi="Times New Roman" w:cs="Times New Roman"/>
          <w:sz w:val="28"/>
          <w:szCs w:val="28"/>
        </w:rPr>
      </w:pPr>
      <w:r w:rsidRPr="00AD2023">
        <w:rPr>
          <w:rFonts w:ascii="Times New Roman" w:hAnsi="Times New Roman" w:cs="Times New Roman"/>
          <w:sz w:val="28"/>
          <w:szCs w:val="28"/>
        </w:rPr>
        <w:t xml:space="preserve">Крупные платежи относительно нерегулярны, составляют небольшой объем по количеству, но преимущественный  по сумме в общей величине платежей и относятся к таким важнейшим оборотам на внутренних и международных рынках, как межбанковское кредитование, операции клиринговых палат, сделки с ценными бумагами и валютой, а также особо </w:t>
      </w:r>
      <w:r w:rsidRPr="00AD2023">
        <w:rPr>
          <w:rFonts w:ascii="Times New Roman" w:hAnsi="Times New Roman" w:cs="Times New Roman"/>
          <w:sz w:val="28"/>
          <w:szCs w:val="28"/>
        </w:rPr>
        <w:lastRenderedPageBreak/>
        <w:t>значительные операции предприятий и частных лиц. В странах «Группы десяти» переводы крупных сумм составляют от 75до 95% стоимостного объема межбанковского платежного оборота.</w:t>
      </w:r>
    </w:p>
    <w:p w:rsidR="00571A1C" w:rsidRPr="002206EE" w:rsidRDefault="00571A1C" w:rsidP="00571A1C">
      <w:pPr>
        <w:autoSpaceDE w:val="0"/>
        <w:autoSpaceDN w:val="0"/>
        <w:adjustRightInd w:val="0"/>
        <w:spacing w:line="360" w:lineRule="auto"/>
        <w:ind w:firstLine="709"/>
        <w:contextualSpacing/>
        <w:jc w:val="both"/>
        <w:rPr>
          <w:rFonts w:ascii="Times New Roman" w:hAnsi="Times New Roman" w:cs="Times New Roman"/>
          <w:sz w:val="28"/>
          <w:szCs w:val="28"/>
        </w:rPr>
      </w:pPr>
      <w:r w:rsidRPr="002206EE">
        <w:rPr>
          <w:rFonts w:ascii="Times New Roman" w:hAnsi="Times New Roman" w:cs="Times New Roman"/>
          <w:sz w:val="28"/>
          <w:szCs w:val="28"/>
        </w:rPr>
        <w:t>В 2008 году платежной системой Банка России проведено 940,1 млн. платежей на сумму 516,3 трлн. рублей.</w:t>
      </w:r>
    </w:p>
    <w:p w:rsidR="00571A1C" w:rsidRPr="002206EE" w:rsidRDefault="00571A1C" w:rsidP="00571A1C">
      <w:pPr>
        <w:autoSpaceDE w:val="0"/>
        <w:autoSpaceDN w:val="0"/>
        <w:adjustRightInd w:val="0"/>
        <w:spacing w:line="360" w:lineRule="auto"/>
        <w:ind w:firstLine="709"/>
        <w:contextualSpacing/>
        <w:jc w:val="both"/>
        <w:rPr>
          <w:rFonts w:ascii="Times New Roman" w:hAnsi="Times New Roman" w:cs="Times New Roman"/>
          <w:sz w:val="28"/>
          <w:szCs w:val="28"/>
        </w:rPr>
      </w:pPr>
      <w:r w:rsidRPr="002206EE">
        <w:rPr>
          <w:rFonts w:ascii="Times New Roman" w:hAnsi="Times New Roman" w:cs="Times New Roman"/>
          <w:sz w:val="28"/>
          <w:szCs w:val="28"/>
        </w:rPr>
        <w:t>Доля платежей, проведенных через платежную систему Банка России, в общем количестве и объеме платежей в стране в 2008 году практически не изменилась и составила 33,8% от общего количества платежей (в 2007 году - 34,0%) и 58,5% от общего объема (в 2007 году - 59,7%), в связи, с чем платежная система Банка России продолжала оставаться наиболее значимой в платежной системе Российской Федерации.</w:t>
      </w:r>
    </w:p>
    <w:p w:rsidR="00571A1C" w:rsidRPr="002206EE" w:rsidRDefault="00571A1C" w:rsidP="00571A1C">
      <w:pPr>
        <w:autoSpaceDE w:val="0"/>
        <w:autoSpaceDN w:val="0"/>
        <w:adjustRightInd w:val="0"/>
        <w:spacing w:line="360" w:lineRule="auto"/>
        <w:ind w:firstLine="709"/>
        <w:contextualSpacing/>
        <w:jc w:val="both"/>
        <w:rPr>
          <w:rFonts w:ascii="Times New Roman" w:hAnsi="Times New Roman" w:cs="Times New Roman"/>
          <w:sz w:val="28"/>
          <w:szCs w:val="28"/>
        </w:rPr>
      </w:pPr>
      <w:r w:rsidRPr="002206EE">
        <w:rPr>
          <w:rFonts w:ascii="Times New Roman" w:hAnsi="Times New Roman" w:cs="Times New Roman"/>
          <w:sz w:val="28"/>
          <w:szCs w:val="28"/>
        </w:rPr>
        <w:t>Прирост платежей, проведенных через платежную систему Банка России за год, составил12,7% по количеству и 15,8% по объему платежей, при этом отношение объема платежей, проведенных платежной системой Банка России, к объему ВВП России снизилось с 13,5 в 2007 году до 12,4 в 2008 году. Снижение темпов прироста объема платежей, проведенных</w:t>
      </w:r>
      <w:r>
        <w:rPr>
          <w:rFonts w:ascii="Times New Roman" w:hAnsi="Times New Roman" w:cs="Times New Roman"/>
          <w:sz w:val="28"/>
          <w:szCs w:val="28"/>
        </w:rPr>
        <w:t xml:space="preserve"> </w:t>
      </w:r>
      <w:r w:rsidRPr="002206EE">
        <w:rPr>
          <w:rFonts w:ascii="Times New Roman" w:hAnsi="Times New Roman" w:cs="Times New Roman"/>
          <w:sz w:val="28"/>
          <w:szCs w:val="28"/>
        </w:rPr>
        <w:t>платежной системой Банка России, и его отношения к объему ВВП России по сравнению с аналогичными показателями предыдущего года обусловлено влиянием последствий мирового финансового кризиса на экономику Российской Федерации.</w:t>
      </w:r>
    </w:p>
    <w:p w:rsidR="00571A1C" w:rsidRPr="002206EE" w:rsidRDefault="00571A1C" w:rsidP="00571A1C">
      <w:pPr>
        <w:autoSpaceDE w:val="0"/>
        <w:autoSpaceDN w:val="0"/>
        <w:adjustRightInd w:val="0"/>
        <w:spacing w:line="360" w:lineRule="auto"/>
        <w:ind w:firstLine="709"/>
        <w:contextualSpacing/>
        <w:jc w:val="both"/>
        <w:rPr>
          <w:rFonts w:ascii="Times New Roman" w:hAnsi="Times New Roman" w:cs="Times New Roman"/>
          <w:sz w:val="28"/>
          <w:szCs w:val="28"/>
        </w:rPr>
      </w:pPr>
      <w:r w:rsidRPr="002206EE">
        <w:rPr>
          <w:rFonts w:ascii="Times New Roman" w:hAnsi="Times New Roman" w:cs="Times New Roman"/>
          <w:sz w:val="28"/>
          <w:szCs w:val="28"/>
        </w:rPr>
        <w:t>Среднедневное количество платежей составило 3,8 млн. единиц, увеличившись за год на 11,8%, при этом средняя сумма платежа, проведенного платежной системой Банка России, в 2008 году увеличилась на 2,7% по сравнению с 2007 годом и достигла 549,2 тыс. рублей.</w:t>
      </w:r>
    </w:p>
    <w:p w:rsidR="00571A1C" w:rsidRPr="002206EE" w:rsidRDefault="00571A1C" w:rsidP="00571A1C">
      <w:pPr>
        <w:autoSpaceDE w:val="0"/>
        <w:autoSpaceDN w:val="0"/>
        <w:adjustRightInd w:val="0"/>
        <w:spacing w:line="360" w:lineRule="auto"/>
        <w:ind w:firstLine="709"/>
        <w:contextualSpacing/>
        <w:jc w:val="both"/>
        <w:rPr>
          <w:rFonts w:ascii="Times New Roman" w:hAnsi="Times New Roman" w:cs="Times New Roman"/>
          <w:sz w:val="28"/>
          <w:szCs w:val="28"/>
        </w:rPr>
      </w:pPr>
      <w:r w:rsidRPr="002206EE">
        <w:rPr>
          <w:rFonts w:ascii="Times New Roman" w:hAnsi="Times New Roman" w:cs="Times New Roman"/>
          <w:sz w:val="28"/>
          <w:szCs w:val="28"/>
        </w:rPr>
        <w:t>В общем количестве и объеме платежей, проведенных платежной системой Банка России, доля платежей кредитных организаций (филиалов) составила в 2008 году 83,6% по количеству и 84,8% по объему платежей (в 2007 году - 83,7 и 80,3% соответственно).</w:t>
      </w:r>
    </w:p>
    <w:p w:rsidR="00571A1C" w:rsidRPr="002206EE" w:rsidRDefault="00571A1C" w:rsidP="00571A1C">
      <w:pPr>
        <w:autoSpaceDE w:val="0"/>
        <w:autoSpaceDN w:val="0"/>
        <w:adjustRightInd w:val="0"/>
        <w:spacing w:line="360" w:lineRule="auto"/>
        <w:ind w:firstLine="709"/>
        <w:contextualSpacing/>
        <w:jc w:val="both"/>
        <w:rPr>
          <w:rFonts w:ascii="Times New Roman" w:hAnsi="Times New Roman" w:cs="Times New Roman"/>
          <w:sz w:val="28"/>
          <w:szCs w:val="28"/>
        </w:rPr>
      </w:pPr>
      <w:r w:rsidRPr="002206EE">
        <w:rPr>
          <w:rFonts w:ascii="Times New Roman" w:hAnsi="Times New Roman" w:cs="Times New Roman"/>
          <w:sz w:val="28"/>
          <w:szCs w:val="28"/>
        </w:rPr>
        <w:lastRenderedPageBreak/>
        <w:t>Через платежную систему Банка России в 2008 году было проведено 47,2% от общего количества и 71,7% от общего объема межбанковских платежей в России.</w:t>
      </w:r>
    </w:p>
    <w:p w:rsidR="00571A1C" w:rsidRPr="002206EE" w:rsidRDefault="00571A1C" w:rsidP="00571A1C">
      <w:pPr>
        <w:autoSpaceDE w:val="0"/>
        <w:autoSpaceDN w:val="0"/>
        <w:adjustRightInd w:val="0"/>
        <w:spacing w:line="360" w:lineRule="auto"/>
        <w:ind w:firstLine="709"/>
        <w:contextualSpacing/>
        <w:jc w:val="both"/>
        <w:rPr>
          <w:rFonts w:ascii="Times New Roman" w:hAnsi="Times New Roman" w:cs="Times New Roman"/>
          <w:sz w:val="28"/>
          <w:szCs w:val="28"/>
        </w:rPr>
      </w:pPr>
      <w:r w:rsidRPr="002206EE">
        <w:rPr>
          <w:rFonts w:ascii="Times New Roman" w:hAnsi="Times New Roman" w:cs="Times New Roman"/>
          <w:sz w:val="28"/>
          <w:szCs w:val="28"/>
        </w:rPr>
        <w:t>Участниками платежной системы Банка России по состоянию на 1.01.2009 являлись 632 учреждения Банка России (на 1.01.2008 - 782), 1108 кредитных организаций (на 1.01.2008 - 1136) и 2395 филиалов кредитных организаций (на 1.01.2008 - 2285). Кредитным организациям (филиалам) в Банке России на 1.01.2009 было открыто 3503 корреспондентских счета (субсчета), прирост их количества в течение 2008 года составил 2,4%.</w:t>
      </w:r>
    </w:p>
    <w:p w:rsidR="00571A1C" w:rsidRPr="002206EE" w:rsidRDefault="00571A1C" w:rsidP="00571A1C">
      <w:pPr>
        <w:autoSpaceDE w:val="0"/>
        <w:autoSpaceDN w:val="0"/>
        <w:adjustRightInd w:val="0"/>
        <w:spacing w:line="360" w:lineRule="auto"/>
        <w:ind w:firstLine="709"/>
        <w:contextualSpacing/>
        <w:jc w:val="both"/>
        <w:rPr>
          <w:rFonts w:ascii="Times New Roman" w:hAnsi="Times New Roman" w:cs="Times New Roman"/>
          <w:sz w:val="28"/>
          <w:szCs w:val="28"/>
        </w:rPr>
      </w:pPr>
      <w:r w:rsidRPr="002206EE">
        <w:rPr>
          <w:rFonts w:ascii="Times New Roman" w:hAnsi="Times New Roman" w:cs="Times New Roman"/>
          <w:sz w:val="28"/>
          <w:szCs w:val="28"/>
        </w:rPr>
        <w:t>Количество обслуживаемых Банком России клиентов, не являющихся кредитными организациями, на долю которых в 2008 году приходилось 16,1% от количества и 10,1% от объема платежей, проведенных платежной системой Банка России, сократилось за отчетный год с 29 324 до 20 541, или на 30,0% (за 2007 год - на 19,4%). Как и в предыдущие годы, сокращение количества указанных клиентов произошло в результате реализации требований статьи 215.1 Бюджетного кодекса Российской Федерации, касающихся передачи кассового обслуживания исполнения федерального бюджета Российской Федерации, бюджетов субъектов Российской Федерации и бюджетов муниципальных образований Федеральному казначейству.</w:t>
      </w:r>
    </w:p>
    <w:p w:rsidR="00571A1C" w:rsidRPr="002206EE" w:rsidRDefault="00571A1C" w:rsidP="00571A1C">
      <w:pPr>
        <w:autoSpaceDE w:val="0"/>
        <w:autoSpaceDN w:val="0"/>
        <w:adjustRightInd w:val="0"/>
        <w:spacing w:line="360" w:lineRule="auto"/>
        <w:ind w:firstLine="709"/>
        <w:contextualSpacing/>
        <w:jc w:val="both"/>
        <w:rPr>
          <w:rFonts w:ascii="Times New Roman" w:hAnsi="Times New Roman" w:cs="Times New Roman"/>
          <w:sz w:val="28"/>
          <w:szCs w:val="28"/>
        </w:rPr>
      </w:pPr>
      <w:r w:rsidRPr="002206EE">
        <w:rPr>
          <w:rFonts w:ascii="Times New Roman" w:hAnsi="Times New Roman" w:cs="Times New Roman"/>
          <w:sz w:val="28"/>
          <w:szCs w:val="28"/>
        </w:rPr>
        <w:t>В платежной системе Банка России доля платежей, осуществленных с использованием электронных технологий, составила 99,7% от общего количества и 99,6% от общего объема платежей.</w:t>
      </w:r>
    </w:p>
    <w:p w:rsidR="00571A1C" w:rsidRPr="002206EE" w:rsidRDefault="00571A1C" w:rsidP="00571A1C">
      <w:pPr>
        <w:autoSpaceDE w:val="0"/>
        <w:autoSpaceDN w:val="0"/>
        <w:adjustRightInd w:val="0"/>
        <w:spacing w:line="360" w:lineRule="auto"/>
        <w:ind w:firstLine="709"/>
        <w:contextualSpacing/>
        <w:jc w:val="both"/>
        <w:rPr>
          <w:rFonts w:ascii="Times New Roman" w:hAnsi="Times New Roman" w:cs="Times New Roman"/>
          <w:sz w:val="28"/>
          <w:szCs w:val="28"/>
        </w:rPr>
      </w:pPr>
      <w:r w:rsidRPr="002206EE">
        <w:rPr>
          <w:rFonts w:ascii="Times New Roman" w:hAnsi="Times New Roman" w:cs="Times New Roman"/>
          <w:sz w:val="28"/>
          <w:szCs w:val="28"/>
        </w:rPr>
        <w:t>Доля клиентов Банка России - кредитных организаций (филиалов), участвующих в обмене электронными документами с Банком России, в их общем количестве составила 96,8% по состоянию на 1.01.2009; удельный вес количества платежей, поступивших в платежную систему Банка России по каналам связи, в общем количестве платежей в 2008 году составил 98,8% (в 2007 году - 97,8%).</w:t>
      </w:r>
    </w:p>
    <w:p w:rsidR="00571A1C" w:rsidRPr="002206EE" w:rsidRDefault="00571A1C" w:rsidP="00571A1C">
      <w:pPr>
        <w:autoSpaceDE w:val="0"/>
        <w:autoSpaceDN w:val="0"/>
        <w:adjustRightInd w:val="0"/>
        <w:spacing w:line="360" w:lineRule="auto"/>
        <w:ind w:firstLine="709"/>
        <w:contextualSpacing/>
        <w:jc w:val="both"/>
        <w:rPr>
          <w:rFonts w:ascii="Times New Roman" w:hAnsi="Times New Roman" w:cs="Times New Roman"/>
          <w:sz w:val="28"/>
          <w:szCs w:val="28"/>
        </w:rPr>
      </w:pPr>
      <w:r w:rsidRPr="002206EE">
        <w:rPr>
          <w:rFonts w:ascii="Times New Roman" w:hAnsi="Times New Roman" w:cs="Times New Roman"/>
          <w:sz w:val="28"/>
          <w:szCs w:val="28"/>
        </w:rPr>
        <w:lastRenderedPageBreak/>
        <w:t>Значения среднемесячных коэффициентов доступности платежной системы Банка России (то есть ее готовности осуществлять прием расчетных документов от клиентов Банка России) в 2008 году находились в диапазоне от 99,99 до 100% (в 2007 году - от 99,95 до 100%) в части приема расчетных документов на бумажном носителе и в диапазоне от 98,76 до 99,92% (в 2007 году - от 99,02 до 99,89%) в части приема Банком России расчетных документов в электронной форме.</w:t>
      </w:r>
    </w:p>
    <w:p w:rsidR="00571A1C" w:rsidRPr="002206EE" w:rsidRDefault="00571A1C" w:rsidP="00571A1C">
      <w:pPr>
        <w:autoSpaceDE w:val="0"/>
        <w:autoSpaceDN w:val="0"/>
        <w:adjustRightInd w:val="0"/>
        <w:spacing w:line="360" w:lineRule="auto"/>
        <w:ind w:firstLine="709"/>
        <w:contextualSpacing/>
        <w:jc w:val="both"/>
        <w:rPr>
          <w:rFonts w:ascii="Times New Roman" w:hAnsi="Times New Roman" w:cs="Times New Roman"/>
          <w:sz w:val="28"/>
          <w:szCs w:val="28"/>
        </w:rPr>
      </w:pPr>
      <w:r w:rsidRPr="002206EE">
        <w:rPr>
          <w:rFonts w:ascii="Times New Roman" w:hAnsi="Times New Roman" w:cs="Times New Roman"/>
          <w:sz w:val="28"/>
          <w:szCs w:val="28"/>
        </w:rPr>
        <w:t>В 2008 году средние сроки совершения расчетных операций во всех применяемых Банком России технологиях сократились по отношению к 2007 году на внутрирегиональном уровне на 0,02 дня, на межрегиональном уровне на 0,04 дня и составили 0,62 и 0,97 дня соответственно. Сокращение сроков совершения расчетных операций достигнуто в основном за счет сокращения средних сроков совершения расчетных операций с применением электронных технологий на внутрирегиональном уровне на 0,02 дня и на межрегиональном уровне на 0,03 дня.</w:t>
      </w:r>
    </w:p>
    <w:p w:rsidR="00571A1C" w:rsidRPr="002206EE" w:rsidRDefault="00571A1C" w:rsidP="00571A1C">
      <w:pPr>
        <w:autoSpaceDE w:val="0"/>
        <w:autoSpaceDN w:val="0"/>
        <w:adjustRightInd w:val="0"/>
        <w:spacing w:line="360" w:lineRule="auto"/>
        <w:ind w:firstLine="709"/>
        <w:contextualSpacing/>
        <w:jc w:val="both"/>
        <w:rPr>
          <w:rFonts w:ascii="Times New Roman" w:hAnsi="Times New Roman" w:cs="Times New Roman"/>
          <w:sz w:val="28"/>
          <w:szCs w:val="28"/>
        </w:rPr>
      </w:pPr>
      <w:r w:rsidRPr="002206EE">
        <w:rPr>
          <w:rFonts w:ascii="Times New Roman" w:hAnsi="Times New Roman" w:cs="Times New Roman"/>
          <w:sz w:val="28"/>
          <w:szCs w:val="28"/>
        </w:rPr>
        <w:t>В 2008 году Банком России проводилась работа по обеспечению функционирования системы валовых расчетов в режиме реального времени, именуемой системой банковских электронных срочных платежей (система БЭСП), введенной в эксплуатацию в июле 2007 года.</w:t>
      </w:r>
    </w:p>
    <w:p w:rsidR="00571A1C" w:rsidRPr="002206EE" w:rsidRDefault="00571A1C" w:rsidP="00571A1C">
      <w:pPr>
        <w:autoSpaceDE w:val="0"/>
        <w:autoSpaceDN w:val="0"/>
        <w:adjustRightInd w:val="0"/>
        <w:spacing w:line="360" w:lineRule="auto"/>
        <w:ind w:firstLine="709"/>
        <w:contextualSpacing/>
        <w:jc w:val="both"/>
        <w:rPr>
          <w:rFonts w:ascii="Times New Roman" w:hAnsi="Times New Roman" w:cs="Times New Roman"/>
          <w:sz w:val="28"/>
          <w:szCs w:val="28"/>
        </w:rPr>
      </w:pPr>
      <w:r w:rsidRPr="002206EE">
        <w:rPr>
          <w:rFonts w:ascii="Times New Roman" w:hAnsi="Times New Roman" w:cs="Times New Roman"/>
          <w:sz w:val="28"/>
          <w:szCs w:val="28"/>
        </w:rPr>
        <w:t>За 2008 год участниками БЭСП проведено более 9 тыс. платежей на сумму 2268 млрд. рублей. Доля платежей на сумму более 1 млн. рублей составила 91,0% в общем количестве платежей и 99,9% в общем объеме платежей, проведенных через систему БЭСП.</w:t>
      </w:r>
    </w:p>
    <w:p w:rsidR="00571A1C" w:rsidRPr="002206EE" w:rsidRDefault="00571A1C" w:rsidP="00571A1C">
      <w:pPr>
        <w:autoSpaceDE w:val="0"/>
        <w:autoSpaceDN w:val="0"/>
        <w:adjustRightInd w:val="0"/>
        <w:spacing w:line="360" w:lineRule="auto"/>
        <w:ind w:firstLine="709"/>
        <w:contextualSpacing/>
        <w:jc w:val="both"/>
        <w:rPr>
          <w:rFonts w:ascii="Times New Roman" w:hAnsi="Times New Roman" w:cs="Times New Roman"/>
          <w:sz w:val="28"/>
          <w:szCs w:val="28"/>
        </w:rPr>
      </w:pPr>
      <w:r w:rsidRPr="002206EE">
        <w:rPr>
          <w:rFonts w:ascii="Times New Roman" w:hAnsi="Times New Roman" w:cs="Times New Roman"/>
          <w:sz w:val="28"/>
          <w:szCs w:val="28"/>
        </w:rPr>
        <w:t>В 2008 году продолжено проведение мероприятий по оптимизации подразделений расчетной сети Банка России. В течение отчетного года осуществлена ликвидация 150 расчетно-кассовых центров Банка России.</w:t>
      </w:r>
    </w:p>
    <w:p w:rsidR="00A54AD7" w:rsidRPr="00A54AD7" w:rsidRDefault="00571A1C" w:rsidP="00A54AD7">
      <w:pPr>
        <w:autoSpaceDE w:val="0"/>
        <w:autoSpaceDN w:val="0"/>
        <w:adjustRightInd w:val="0"/>
        <w:spacing w:line="360" w:lineRule="auto"/>
        <w:ind w:firstLine="709"/>
        <w:contextualSpacing/>
        <w:jc w:val="both"/>
        <w:rPr>
          <w:rFonts w:ascii="Times New Roman" w:hAnsi="Times New Roman" w:cs="Times New Roman"/>
          <w:sz w:val="28"/>
          <w:szCs w:val="28"/>
        </w:rPr>
      </w:pPr>
      <w:r w:rsidRPr="002206EE">
        <w:rPr>
          <w:rFonts w:ascii="Times New Roman" w:hAnsi="Times New Roman" w:cs="Times New Roman"/>
          <w:sz w:val="28"/>
          <w:szCs w:val="28"/>
        </w:rPr>
        <w:t xml:space="preserve">Соотношение количества бесплатных операций и операций, осуществляемых Банком России за плату, изменилось в сторону сокращения доли бесплатных операций с 52,1% в 2007 году до 46,9% в 2008 году и </w:t>
      </w:r>
      <w:r w:rsidRPr="002206EE">
        <w:rPr>
          <w:rFonts w:ascii="Times New Roman" w:hAnsi="Times New Roman" w:cs="Times New Roman"/>
          <w:sz w:val="28"/>
          <w:szCs w:val="28"/>
        </w:rPr>
        <w:lastRenderedPageBreak/>
        <w:t>увеличения доли платных операций с 47,9% в</w:t>
      </w:r>
      <w:r w:rsidR="00E669C7">
        <w:rPr>
          <w:rFonts w:ascii="Times New Roman" w:hAnsi="Times New Roman" w:cs="Times New Roman"/>
          <w:sz w:val="28"/>
          <w:szCs w:val="28"/>
        </w:rPr>
        <w:t xml:space="preserve"> 2007 году до 53,1% в 2008 году [29</w:t>
      </w:r>
      <w:r w:rsidR="00A54AD7" w:rsidRPr="00A54AD7">
        <w:rPr>
          <w:rFonts w:ascii="Times New Roman" w:hAnsi="Times New Roman" w:cs="Times New Roman"/>
          <w:sz w:val="28"/>
          <w:szCs w:val="28"/>
        </w:rPr>
        <w:t>]</w:t>
      </w:r>
      <w:r w:rsidR="00E669C7">
        <w:rPr>
          <w:rFonts w:ascii="Times New Roman" w:hAnsi="Times New Roman" w:cs="Times New Roman"/>
          <w:sz w:val="28"/>
          <w:szCs w:val="28"/>
        </w:rPr>
        <w:t>.</w:t>
      </w:r>
    </w:p>
    <w:p w:rsidR="00571A1C" w:rsidRDefault="00571A1C" w:rsidP="00571A1C">
      <w:pPr>
        <w:spacing w:line="360" w:lineRule="auto"/>
        <w:ind w:firstLine="709"/>
        <w:contextualSpacing/>
        <w:jc w:val="both"/>
        <w:rPr>
          <w:rFonts w:ascii="Times New Roman" w:hAnsi="Times New Roman" w:cs="Times New Roman"/>
          <w:sz w:val="28"/>
          <w:szCs w:val="28"/>
        </w:rPr>
      </w:pPr>
      <w:r w:rsidRPr="00490675">
        <w:rPr>
          <w:rFonts w:ascii="Times New Roman" w:hAnsi="Times New Roman" w:cs="Times New Roman"/>
          <w:sz w:val="28"/>
          <w:szCs w:val="28"/>
        </w:rPr>
        <w:t>В 2010 - 2012 годах Банк России будет осуществлять мероприятия по совершенствованию платежной системы Российской Федерации в целях обеспечения ее эффективного и бесперебойного функционирования, способствующего устойчивому развитию банковской системы и поддержанию макроэкономической стабильности.</w:t>
      </w:r>
    </w:p>
    <w:p w:rsidR="00571A1C" w:rsidRDefault="00571A1C" w:rsidP="00571A1C">
      <w:pPr>
        <w:autoSpaceDE w:val="0"/>
        <w:autoSpaceDN w:val="0"/>
        <w:adjustRightInd w:val="0"/>
        <w:spacing w:line="360" w:lineRule="auto"/>
        <w:ind w:firstLine="709"/>
        <w:contextualSpacing/>
        <w:jc w:val="both"/>
        <w:rPr>
          <w:rFonts w:ascii="Times New Roman" w:hAnsi="Times New Roman" w:cs="Times New Roman"/>
          <w:sz w:val="28"/>
          <w:szCs w:val="28"/>
        </w:rPr>
      </w:pPr>
      <w:r w:rsidRPr="00490675">
        <w:rPr>
          <w:rFonts w:ascii="Times New Roman" w:hAnsi="Times New Roman" w:cs="Times New Roman"/>
          <w:sz w:val="28"/>
          <w:szCs w:val="28"/>
        </w:rPr>
        <w:t>Банк России продолжит работу по участию в совершенствовании законодательства, устанавливающего организационные и правовые основы платежной системы Российской Федерации, а также по формированию в нормативной базе Банка России основных положений, определяющих функционирование платежных систем.</w:t>
      </w:r>
    </w:p>
    <w:p w:rsidR="00571A1C" w:rsidRDefault="00571A1C" w:rsidP="00571A1C">
      <w:pPr>
        <w:autoSpaceDE w:val="0"/>
        <w:autoSpaceDN w:val="0"/>
        <w:adjustRightInd w:val="0"/>
        <w:spacing w:line="360" w:lineRule="auto"/>
        <w:ind w:firstLine="709"/>
        <w:contextualSpacing/>
        <w:jc w:val="both"/>
        <w:rPr>
          <w:rFonts w:ascii="Times New Roman" w:hAnsi="Times New Roman" w:cs="Times New Roman"/>
          <w:sz w:val="28"/>
          <w:szCs w:val="28"/>
        </w:rPr>
      </w:pPr>
      <w:r w:rsidRPr="00490675">
        <w:rPr>
          <w:rFonts w:ascii="Times New Roman" w:hAnsi="Times New Roman" w:cs="Times New Roman"/>
          <w:sz w:val="28"/>
          <w:szCs w:val="28"/>
        </w:rPr>
        <w:t>С целью создания условий для развития платежной системы Российской Федерации, повышения эффективности обработки платежей на всех этапах перевода денежных средств и сближения с международными стандартами Банк России продолжит работу по модернизации платежных инструментов и совершенствованию правил осуществления платежей и переводов, денежных средств в Российской Федерации с учетом международного опыта и российской банковской практики.</w:t>
      </w:r>
    </w:p>
    <w:p w:rsidR="00571A1C" w:rsidRDefault="00571A1C" w:rsidP="00571A1C">
      <w:pPr>
        <w:autoSpaceDE w:val="0"/>
        <w:autoSpaceDN w:val="0"/>
        <w:adjustRightInd w:val="0"/>
        <w:spacing w:line="360" w:lineRule="auto"/>
        <w:ind w:firstLine="709"/>
        <w:contextualSpacing/>
        <w:jc w:val="both"/>
        <w:rPr>
          <w:rFonts w:ascii="Times New Roman" w:hAnsi="Times New Roman" w:cs="Times New Roman"/>
          <w:sz w:val="28"/>
          <w:szCs w:val="28"/>
        </w:rPr>
      </w:pPr>
      <w:r w:rsidRPr="00490675">
        <w:rPr>
          <w:rFonts w:ascii="Times New Roman" w:hAnsi="Times New Roman" w:cs="Times New Roman"/>
          <w:sz w:val="28"/>
          <w:szCs w:val="28"/>
        </w:rPr>
        <w:t>Основные мероприятия по совершенствованию платежной системы Банка России будут связаны с комплексным преобразованием существующей платежной системы в направлении централизации ее архитектуры, предусматривающей, прежде всего централизованное управление платежной системой и осуществление расчетов в рамках единого регламента, создание комплексной нормативной базы, что будет способствовать повышению прозрачности функционирования платежной системы, сокращению текущих издержек и снижению рисков, влияющих на функционирование всей банковской системы.</w:t>
      </w:r>
    </w:p>
    <w:p w:rsidR="00571A1C" w:rsidRDefault="00571A1C" w:rsidP="00571A1C">
      <w:pPr>
        <w:autoSpaceDE w:val="0"/>
        <w:autoSpaceDN w:val="0"/>
        <w:adjustRightInd w:val="0"/>
        <w:spacing w:line="360" w:lineRule="auto"/>
        <w:ind w:firstLine="709"/>
        <w:contextualSpacing/>
        <w:jc w:val="both"/>
        <w:rPr>
          <w:rFonts w:ascii="Times New Roman" w:hAnsi="Times New Roman" w:cs="Times New Roman"/>
          <w:sz w:val="28"/>
          <w:szCs w:val="28"/>
        </w:rPr>
      </w:pPr>
      <w:r w:rsidRPr="00490675">
        <w:rPr>
          <w:rFonts w:ascii="Times New Roman" w:hAnsi="Times New Roman" w:cs="Times New Roman"/>
          <w:sz w:val="28"/>
          <w:szCs w:val="28"/>
        </w:rPr>
        <w:t xml:space="preserve">В целях реализации участниками финансовых рынков расчетов на условиях "поставка против платежа" денежными средствами, размещенными </w:t>
      </w:r>
      <w:r w:rsidRPr="00490675">
        <w:rPr>
          <w:rFonts w:ascii="Times New Roman" w:hAnsi="Times New Roman" w:cs="Times New Roman"/>
          <w:sz w:val="28"/>
          <w:szCs w:val="28"/>
        </w:rPr>
        <w:lastRenderedPageBreak/>
        <w:t>на счетах в Банке России, будет создаваться, и внедряться интерфейс системы банковских электронных срочных платежей (БЭСП) и системы расчетов на рынке государственных ценных бумаг.</w:t>
      </w:r>
    </w:p>
    <w:p w:rsidR="00571A1C" w:rsidRDefault="00571A1C" w:rsidP="00571A1C">
      <w:pPr>
        <w:autoSpaceDE w:val="0"/>
        <w:autoSpaceDN w:val="0"/>
        <w:adjustRightInd w:val="0"/>
        <w:spacing w:line="360" w:lineRule="auto"/>
        <w:ind w:firstLine="709"/>
        <w:contextualSpacing/>
        <w:jc w:val="both"/>
        <w:rPr>
          <w:rFonts w:ascii="Times New Roman" w:hAnsi="Times New Roman" w:cs="Times New Roman"/>
          <w:sz w:val="28"/>
          <w:szCs w:val="28"/>
        </w:rPr>
      </w:pPr>
      <w:r w:rsidRPr="00490675">
        <w:rPr>
          <w:rFonts w:ascii="Times New Roman" w:hAnsi="Times New Roman" w:cs="Times New Roman"/>
          <w:sz w:val="28"/>
          <w:szCs w:val="28"/>
        </w:rPr>
        <w:t>При переводе денежных средств в бюджетную систему Российской Федерации будет реализован механизм передачи через Банк России кредитными организациями Федеральному казначейству в электронном виде информации из платежных документов физических лиц.</w:t>
      </w:r>
    </w:p>
    <w:p w:rsidR="00571A1C" w:rsidRDefault="00571A1C" w:rsidP="00571A1C">
      <w:pPr>
        <w:autoSpaceDE w:val="0"/>
        <w:autoSpaceDN w:val="0"/>
        <w:adjustRightInd w:val="0"/>
        <w:spacing w:line="360" w:lineRule="auto"/>
        <w:ind w:firstLine="709"/>
        <w:contextualSpacing/>
        <w:jc w:val="both"/>
        <w:rPr>
          <w:rFonts w:ascii="Times New Roman" w:hAnsi="Times New Roman" w:cs="Times New Roman"/>
          <w:sz w:val="28"/>
          <w:szCs w:val="28"/>
        </w:rPr>
      </w:pPr>
      <w:r w:rsidRPr="00490675">
        <w:rPr>
          <w:rFonts w:ascii="Times New Roman" w:hAnsi="Times New Roman" w:cs="Times New Roman"/>
          <w:sz w:val="28"/>
          <w:szCs w:val="28"/>
        </w:rPr>
        <w:t>В платежной системе Банка России продолжится внедрение усовершенствованных форматов расчетных документов, а также международных стандартов передачи и обработки платежной информации, прежде всего в части форматов электронных сообщений и порядка их использования, для обеспечения участников возможностями сквозной автоматизированной обработки платежей.</w:t>
      </w:r>
    </w:p>
    <w:p w:rsidR="00571A1C" w:rsidRDefault="00571A1C" w:rsidP="00571A1C">
      <w:pPr>
        <w:autoSpaceDE w:val="0"/>
        <w:autoSpaceDN w:val="0"/>
        <w:adjustRightInd w:val="0"/>
        <w:spacing w:line="360" w:lineRule="auto"/>
        <w:ind w:firstLine="709"/>
        <w:contextualSpacing/>
        <w:jc w:val="both"/>
        <w:rPr>
          <w:rFonts w:ascii="Times New Roman" w:hAnsi="Times New Roman" w:cs="Times New Roman"/>
          <w:sz w:val="28"/>
          <w:szCs w:val="28"/>
        </w:rPr>
      </w:pPr>
      <w:r w:rsidRPr="00490675">
        <w:rPr>
          <w:rFonts w:ascii="Times New Roman" w:hAnsi="Times New Roman" w:cs="Times New Roman"/>
          <w:sz w:val="28"/>
          <w:szCs w:val="28"/>
        </w:rPr>
        <w:t>С целью ускорения осуществления безналичных расчетов через Банк России будет организован электронный документооборот между его клиентами в части направления запросов и ответов для подтверждения правильности реквизитов расчетных документов.</w:t>
      </w:r>
    </w:p>
    <w:p w:rsidR="00571A1C" w:rsidRDefault="00571A1C" w:rsidP="00571A1C">
      <w:pPr>
        <w:autoSpaceDE w:val="0"/>
        <w:autoSpaceDN w:val="0"/>
        <w:adjustRightInd w:val="0"/>
        <w:spacing w:line="360" w:lineRule="auto"/>
        <w:ind w:firstLine="709"/>
        <w:contextualSpacing/>
        <w:jc w:val="both"/>
        <w:rPr>
          <w:rFonts w:ascii="Times New Roman" w:hAnsi="Times New Roman" w:cs="Times New Roman"/>
          <w:sz w:val="28"/>
          <w:szCs w:val="28"/>
        </w:rPr>
      </w:pPr>
      <w:r w:rsidRPr="00490675">
        <w:rPr>
          <w:rFonts w:ascii="Times New Roman" w:hAnsi="Times New Roman" w:cs="Times New Roman"/>
          <w:sz w:val="28"/>
          <w:szCs w:val="28"/>
        </w:rPr>
        <w:t>Банком России будет продолжена работа по развитию розничных платежных услуг банковского сектора и повышению финансовой грамотности населения в Российской Федерации в сфере розничных платежных услуг.</w:t>
      </w:r>
    </w:p>
    <w:p w:rsidR="00571A1C" w:rsidRPr="00A54AD7" w:rsidRDefault="00571A1C" w:rsidP="00571A1C">
      <w:pPr>
        <w:spacing w:line="360" w:lineRule="auto"/>
        <w:ind w:firstLine="709"/>
        <w:contextualSpacing/>
        <w:jc w:val="both"/>
        <w:rPr>
          <w:rFonts w:ascii="Times New Roman" w:hAnsi="Times New Roman" w:cs="Times New Roman"/>
          <w:sz w:val="28"/>
          <w:szCs w:val="28"/>
        </w:rPr>
      </w:pPr>
      <w:r w:rsidRPr="00553706">
        <w:rPr>
          <w:rFonts w:ascii="Times New Roman" w:hAnsi="Times New Roman" w:cs="Times New Roman"/>
          <w:sz w:val="28"/>
          <w:szCs w:val="28"/>
        </w:rPr>
        <w:t>В ближайшем будущем с помощью абонентских счетов пользователей сотовой связи станет возможна оплата не только непосредственно услуг связи, но и других услуг, причем без использования дополнительных банковских счетов. Центральны</w:t>
      </w:r>
      <w:r>
        <w:rPr>
          <w:rFonts w:ascii="Times New Roman" w:hAnsi="Times New Roman" w:cs="Times New Roman"/>
          <w:sz w:val="28"/>
          <w:szCs w:val="28"/>
        </w:rPr>
        <w:t>й банк России уже готов вынести</w:t>
      </w:r>
      <w:r w:rsidRPr="00553706">
        <w:rPr>
          <w:rFonts w:ascii="Times New Roman" w:hAnsi="Times New Roman" w:cs="Times New Roman"/>
          <w:sz w:val="28"/>
          <w:szCs w:val="28"/>
        </w:rPr>
        <w:t xml:space="preserve"> эту проблему</w:t>
      </w:r>
      <w:r w:rsidR="00E669C7">
        <w:rPr>
          <w:rFonts w:ascii="Times New Roman" w:hAnsi="Times New Roman" w:cs="Times New Roman"/>
          <w:sz w:val="28"/>
          <w:szCs w:val="28"/>
        </w:rPr>
        <w:t xml:space="preserve"> на обсуждение Правительства РФ [31</w:t>
      </w:r>
      <w:r w:rsidR="00A54AD7" w:rsidRPr="00A54AD7">
        <w:rPr>
          <w:rFonts w:ascii="Times New Roman" w:hAnsi="Times New Roman" w:cs="Times New Roman"/>
          <w:sz w:val="28"/>
          <w:szCs w:val="28"/>
        </w:rPr>
        <w:t>]</w:t>
      </w:r>
      <w:r w:rsidR="00E669C7">
        <w:rPr>
          <w:rFonts w:ascii="Times New Roman" w:hAnsi="Times New Roman" w:cs="Times New Roman"/>
          <w:sz w:val="28"/>
          <w:szCs w:val="28"/>
        </w:rPr>
        <w:t>.</w:t>
      </w:r>
    </w:p>
    <w:p w:rsidR="00A82A79" w:rsidRDefault="00A82A79" w:rsidP="00571A1C">
      <w:pPr>
        <w:spacing w:line="360" w:lineRule="auto"/>
        <w:ind w:firstLine="709"/>
        <w:contextualSpacing/>
        <w:jc w:val="both"/>
        <w:rPr>
          <w:rFonts w:ascii="Times New Roman" w:hAnsi="Times New Roman" w:cs="Times New Roman"/>
          <w:sz w:val="28"/>
          <w:szCs w:val="28"/>
        </w:rPr>
      </w:pPr>
    </w:p>
    <w:p w:rsidR="00A82A79" w:rsidRDefault="00A82A79" w:rsidP="00571A1C">
      <w:pPr>
        <w:spacing w:line="360" w:lineRule="auto"/>
        <w:ind w:firstLine="709"/>
        <w:contextualSpacing/>
        <w:jc w:val="both"/>
        <w:rPr>
          <w:rFonts w:ascii="Times New Roman" w:hAnsi="Times New Roman" w:cs="Times New Roman"/>
          <w:sz w:val="28"/>
          <w:szCs w:val="28"/>
        </w:rPr>
      </w:pPr>
    </w:p>
    <w:p w:rsidR="00A82A79" w:rsidRDefault="00A82A79" w:rsidP="00571A1C">
      <w:pPr>
        <w:spacing w:line="360" w:lineRule="auto"/>
        <w:ind w:firstLine="709"/>
        <w:contextualSpacing/>
        <w:jc w:val="both"/>
        <w:rPr>
          <w:rFonts w:ascii="Times New Roman" w:hAnsi="Times New Roman" w:cs="Times New Roman"/>
          <w:sz w:val="28"/>
          <w:szCs w:val="28"/>
        </w:rPr>
      </w:pPr>
    </w:p>
    <w:p w:rsidR="00A82A79" w:rsidRDefault="00A82A79" w:rsidP="00A82A79">
      <w:pPr>
        <w:spacing w:line="360" w:lineRule="auto"/>
        <w:contextualSpacing/>
        <w:jc w:val="both"/>
        <w:rPr>
          <w:rFonts w:ascii="Times New Roman" w:hAnsi="Times New Roman" w:cs="Times New Roman"/>
          <w:sz w:val="28"/>
          <w:szCs w:val="28"/>
        </w:rPr>
      </w:pPr>
    </w:p>
    <w:p w:rsidR="00A82A79" w:rsidRPr="00093727" w:rsidRDefault="00A82A79" w:rsidP="00B24647">
      <w:pPr>
        <w:spacing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Заключение</w:t>
      </w:r>
    </w:p>
    <w:p w:rsidR="00A82A79" w:rsidRPr="00AD2023" w:rsidRDefault="00A82A79" w:rsidP="00A82A79">
      <w:pPr>
        <w:spacing w:line="360" w:lineRule="auto"/>
        <w:ind w:firstLine="709"/>
        <w:jc w:val="both"/>
        <w:rPr>
          <w:rFonts w:ascii="Times New Roman" w:hAnsi="Times New Roman" w:cs="Times New Roman"/>
          <w:sz w:val="28"/>
          <w:szCs w:val="28"/>
        </w:rPr>
      </w:pPr>
      <w:r w:rsidRPr="00AD2023">
        <w:rPr>
          <w:rFonts w:ascii="Times New Roman" w:hAnsi="Times New Roman" w:cs="Times New Roman"/>
          <w:sz w:val="28"/>
          <w:szCs w:val="28"/>
        </w:rPr>
        <w:t>Современная экономика любого государства представляет собой широко разветвленную сеть сложных взаимоотношений миллионов входящих в нее хозяйствующих субъектов. Основой этих взаимосвязей являются расчеты и платежи, в процессе которых происходит удовлетворение взаимных требований и обязательств.</w:t>
      </w:r>
    </w:p>
    <w:p w:rsidR="00A82A79" w:rsidRPr="00AD2023" w:rsidRDefault="00A82A79" w:rsidP="00A82A79">
      <w:pPr>
        <w:spacing w:line="360" w:lineRule="auto"/>
        <w:ind w:firstLine="709"/>
        <w:contextualSpacing/>
        <w:jc w:val="both"/>
        <w:rPr>
          <w:rFonts w:ascii="Times New Roman" w:hAnsi="Times New Roman" w:cs="Times New Roman"/>
          <w:sz w:val="28"/>
          <w:szCs w:val="28"/>
        </w:rPr>
      </w:pPr>
      <w:r w:rsidRPr="00AD2023">
        <w:rPr>
          <w:rFonts w:ascii="Times New Roman" w:hAnsi="Times New Roman" w:cs="Times New Roman"/>
          <w:sz w:val="28"/>
          <w:szCs w:val="28"/>
        </w:rPr>
        <w:t>Денежный оборот подразделяется на налично-денежный и безналичный оборот. Основную часть денежного оборота составляет платежный оборот, в котором деньги функционируют как средство платежа, используются для погашения долговых обязательств. Весь безналичный оборот является платежным, ибо предполагает разрыв во времени движения товара в различных его разновидностях и денежных средств, т.е. функционирования денег в качестве средства платежа. Безналичный платежный оборот, являясь преобладающим, осуществляется в виде записей по счетам плательщиков и получателей, денежных средств в банках, а также путем зачетов взаимных требований. Соответственно экономические процессы в народном хозяйстве опосредуются преимущественно безналичным платежным оборотам.</w:t>
      </w:r>
    </w:p>
    <w:p w:rsidR="00A82A79" w:rsidRPr="00AD2023" w:rsidRDefault="00A82A79" w:rsidP="00A82A79">
      <w:pPr>
        <w:spacing w:line="360" w:lineRule="auto"/>
        <w:ind w:firstLine="709"/>
        <w:contextualSpacing/>
        <w:jc w:val="both"/>
        <w:rPr>
          <w:rFonts w:ascii="Times New Roman" w:hAnsi="Times New Roman" w:cs="Times New Roman"/>
          <w:sz w:val="28"/>
          <w:szCs w:val="28"/>
        </w:rPr>
      </w:pPr>
      <w:r w:rsidRPr="00AD2023">
        <w:rPr>
          <w:rFonts w:ascii="Times New Roman" w:hAnsi="Times New Roman" w:cs="Times New Roman"/>
          <w:sz w:val="28"/>
          <w:szCs w:val="28"/>
        </w:rPr>
        <w:t xml:space="preserve">В последнее десятилетие ХХ века произошла кардинальная переориентация взглядов экономистов на систему расчетов: от инфраструктуры, выполняющей чисто технические (механические) функции, до базового элемента экономики. Как следствие, вопросы организации системы расчетов стали предметом оживленной дискуссии во всех странах, в том числе в России, где происходят преобразования в этой сфере в направлении приближения к мировым стандартам. Во всем мире общепризнанно стал факт, что организация системы расчетов должна возводиться в ранг государственной политики. Это вытекает из характерных (сущностных) черт данной системы, последствий ее функционирования и необходимости обеспечения эффективности организации расчетов. </w:t>
      </w:r>
      <w:r w:rsidRPr="00AD2023">
        <w:rPr>
          <w:rFonts w:ascii="Times New Roman" w:hAnsi="Times New Roman" w:cs="Times New Roman"/>
          <w:sz w:val="28"/>
          <w:szCs w:val="28"/>
        </w:rPr>
        <w:lastRenderedPageBreak/>
        <w:t>Состояние расчетов во многом определяет устойчивость функционирования денежной, финансовой и кредитной систем, а также рынков – товарного, денежного, валютного, фондового, драгоценных металлов. Вот почему во всех странах большое внимание уделяется таким основным элементам системы, как: субъекты, объекты, принципы организации, формы расчетов и способы платежа, платежные инструменты, виды обработки платежной информации, коммуникации перевода денег, риски в расчетах.</w:t>
      </w:r>
    </w:p>
    <w:p w:rsidR="00A82A79" w:rsidRPr="00AD2023" w:rsidRDefault="00A82A79" w:rsidP="00A82A79">
      <w:pPr>
        <w:spacing w:line="360" w:lineRule="auto"/>
        <w:ind w:firstLine="709"/>
        <w:contextualSpacing/>
        <w:jc w:val="both"/>
        <w:rPr>
          <w:rFonts w:ascii="Times New Roman" w:hAnsi="Times New Roman" w:cs="Times New Roman"/>
          <w:sz w:val="28"/>
          <w:szCs w:val="28"/>
        </w:rPr>
      </w:pPr>
      <w:r w:rsidRPr="00AD2023">
        <w:rPr>
          <w:rFonts w:ascii="Times New Roman" w:hAnsi="Times New Roman" w:cs="Times New Roman"/>
          <w:sz w:val="28"/>
          <w:szCs w:val="28"/>
        </w:rPr>
        <w:t>Главный организатор системы расчетов – банковская система, выступающая к тому же посредником в осуществлении безналичных расчетов между различными хозяйствующими субъектами. Причем роль отдельных звеньев банковской системы в этом процессе неодинакова.</w:t>
      </w:r>
    </w:p>
    <w:p w:rsidR="00A82A79" w:rsidRDefault="00A82A79" w:rsidP="00A82A79">
      <w:pPr>
        <w:spacing w:line="360" w:lineRule="auto"/>
        <w:ind w:firstLine="709"/>
        <w:contextualSpacing/>
        <w:jc w:val="both"/>
        <w:rPr>
          <w:rFonts w:ascii="Times New Roman" w:hAnsi="Times New Roman" w:cs="Times New Roman"/>
          <w:sz w:val="28"/>
          <w:szCs w:val="28"/>
        </w:rPr>
      </w:pPr>
      <w:r w:rsidRPr="00AD2023">
        <w:rPr>
          <w:rFonts w:ascii="Times New Roman" w:hAnsi="Times New Roman" w:cs="Times New Roman"/>
          <w:sz w:val="28"/>
          <w:szCs w:val="28"/>
        </w:rPr>
        <w:t>Коммерческие банки, генерирующие преобладающую часть платежных средств в народном хозяйстве, а именно безналичные деньги и, в существенной доле - квазиденьги (срочные и сберегательные вклады), организуют и проводят расчеты в нефинансовом секторе как самом массовом и обширном, а также расчеты по поручению друг друга. Центральный банк играет ведущую роль в организации системы расчетов.</w:t>
      </w:r>
    </w:p>
    <w:p w:rsidR="00A82A79" w:rsidRPr="001E45CB" w:rsidRDefault="00A82A79" w:rsidP="00A82A79">
      <w:pPr>
        <w:spacing w:line="360" w:lineRule="auto"/>
        <w:ind w:firstLine="709"/>
        <w:contextualSpacing/>
        <w:jc w:val="both"/>
        <w:rPr>
          <w:rFonts w:ascii="Times New Roman" w:hAnsi="Times New Roman" w:cs="Times New Roman"/>
          <w:color w:val="000000"/>
          <w:sz w:val="28"/>
          <w:szCs w:val="28"/>
          <w:shd w:val="clear" w:color="auto" w:fill="FFFFFF"/>
        </w:rPr>
      </w:pPr>
      <w:r w:rsidRPr="001E45CB">
        <w:rPr>
          <w:rFonts w:ascii="Times New Roman" w:hAnsi="Times New Roman" w:cs="Times New Roman"/>
          <w:sz w:val="28"/>
          <w:szCs w:val="28"/>
        </w:rPr>
        <w:t>Безналичные расчеты в РФ осуществляются через платежную систему Банка России и частные платежные системы.</w:t>
      </w:r>
    </w:p>
    <w:p w:rsidR="00A82A79" w:rsidRPr="001E45CB" w:rsidRDefault="00A82A79" w:rsidP="00A82A79">
      <w:pPr>
        <w:spacing w:line="360" w:lineRule="auto"/>
        <w:ind w:firstLine="709"/>
        <w:contextualSpacing/>
        <w:jc w:val="both"/>
        <w:rPr>
          <w:rFonts w:ascii="Times New Roman" w:hAnsi="Times New Roman" w:cs="Times New Roman"/>
          <w:sz w:val="28"/>
          <w:szCs w:val="28"/>
        </w:rPr>
      </w:pPr>
      <w:r w:rsidRPr="001E45CB">
        <w:rPr>
          <w:rFonts w:ascii="Times New Roman" w:hAnsi="Times New Roman" w:cs="Times New Roman"/>
          <w:sz w:val="28"/>
          <w:szCs w:val="28"/>
        </w:rPr>
        <w:t xml:space="preserve">Банк России разработал стратегию развития платежной системы страны. Мероприятия по ее реализации изложены в пункте 3.2. данной работы. </w:t>
      </w:r>
    </w:p>
    <w:p w:rsidR="00A82A79" w:rsidRDefault="00A82A79" w:rsidP="00A82A79">
      <w:pPr>
        <w:spacing w:line="360" w:lineRule="auto"/>
        <w:ind w:firstLine="709"/>
        <w:contextualSpacing/>
        <w:jc w:val="both"/>
        <w:rPr>
          <w:rFonts w:ascii="Times New Roman" w:hAnsi="Times New Roman" w:cs="Times New Roman"/>
          <w:sz w:val="28"/>
          <w:szCs w:val="28"/>
        </w:rPr>
      </w:pPr>
      <w:r w:rsidRPr="001E45CB">
        <w:rPr>
          <w:rFonts w:ascii="Times New Roman" w:hAnsi="Times New Roman" w:cs="Times New Roman"/>
          <w:sz w:val="28"/>
          <w:szCs w:val="28"/>
        </w:rPr>
        <w:t xml:space="preserve">Осветив вопросы функционирования безналичных расчетов в России, остановившись на некоторых проблемах, связанных с ними, можно сделать вывод, что в настоящее время в платежной системе России проводятся коренные преобразования, которые сопровождаются сложными коллизиями и противоречиями. Решение различных правовых, технических, экономических и организационных проблем в процессе формирования Банком России и всем банковским сообществом системы расчетов, отвечающей мировому уровню, позволит ускорить платежи, минимизировать </w:t>
      </w:r>
      <w:r w:rsidRPr="001E45CB">
        <w:rPr>
          <w:rFonts w:ascii="Times New Roman" w:hAnsi="Times New Roman" w:cs="Times New Roman"/>
          <w:sz w:val="28"/>
          <w:szCs w:val="28"/>
        </w:rPr>
        <w:lastRenderedPageBreak/>
        <w:t>риски при их проведении и, в конечном счете, повысить эффективность денежно-кредитной политики.</w:t>
      </w:r>
    </w:p>
    <w:p w:rsidR="00A82A79" w:rsidRDefault="00A82A79" w:rsidP="00A82A79">
      <w:pPr>
        <w:spacing w:line="360" w:lineRule="auto"/>
        <w:ind w:firstLine="709"/>
        <w:contextualSpacing/>
        <w:jc w:val="both"/>
        <w:rPr>
          <w:rFonts w:ascii="Times New Roman" w:hAnsi="Times New Roman" w:cs="Times New Roman"/>
          <w:sz w:val="28"/>
          <w:szCs w:val="28"/>
          <w:shd w:val="clear" w:color="auto" w:fill="FFFFFF"/>
        </w:rPr>
      </w:pPr>
      <w:r w:rsidRPr="001E45CB">
        <w:rPr>
          <w:rFonts w:ascii="Times New Roman" w:hAnsi="Times New Roman" w:cs="Times New Roman"/>
          <w:sz w:val="28"/>
          <w:szCs w:val="28"/>
        </w:rPr>
        <w:t xml:space="preserve">Основной вывод, который можно сделать  в заключение  работы, связан с тем, что </w:t>
      </w:r>
      <w:r w:rsidRPr="001E45CB">
        <w:rPr>
          <w:rFonts w:ascii="Times New Roman" w:hAnsi="Times New Roman" w:cs="Times New Roman"/>
          <w:sz w:val="28"/>
          <w:szCs w:val="28"/>
          <w:shd w:val="clear" w:color="auto" w:fill="FFFFFF"/>
        </w:rPr>
        <w:t>организация и развитие денежных расчетов с</w:t>
      </w:r>
      <w:r w:rsidRPr="001E45CB">
        <w:rPr>
          <w:rFonts w:ascii="Times New Roman" w:hAnsi="Times New Roman" w:cs="Times New Roman"/>
          <w:color w:val="800000"/>
          <w:sz w:val="28"/>
          <w:szCs w:val="28"/>
          <w:shd w:val="clear" w:color="auto" w:fill="FFFFFF"/>
        </w:rPr>
        <w:t xml:space="preserve"> </w:t>
      </w:r>
      <w:r w:rsidRPr="001E45CB">
        <w:rPr>
          <w:rFonts w:ascii="Times New Roman" w:hAnsi="Times New Roman" w:cs="Times New Roman"/>
          <w:sz w:val="28"/>
          <w:szCs w:val="28"/>
          <w:shd w:val="clear" w:color="auto" w:fill="FFFFFF"/>
        </w:rPr>
        <w:t>использованием безналичных денег позволяет экономить на издержках обращения, и дает возможность государству регулировать макроэкономические процессы, т.е. преимущества безналичного денежного оборота очевидны.</w:t>
      </w:r>
    </w:p>
    <w:p w:rsidR="00A82A79" w:rsidRPr="001E45CB" w:rsidRDefault="00A82A79" w:rsidP="00A82A79">
      <w:pPr>
        <w:spacing w:line="360" w:lineRule="auto"/>
        <w:ind w:firstLine="709"/>
        <w:contextualSpacing/>
        <w:jc w:val="both"/>
        <w:rPr>
          <w:rFonts w:ascii="Times New Roman" w:hAnsi="Times New Roman" w:cs="Times New Roman"/>
          <w:sz w:val="28"/>
          <w:szCs w:val="28"/>
        </w:rPr>
      </w:pPr>
      <w:r w:rsidRPr="001E45CB">
        <w:rPr>
          <w:rFonts w:ascii="Times New Roman" w:hAnsi="Times New Roman" w:cs="Times New Roman"/>
          <w:sz w:val="28"/>
          <w:szCs w:val="28"/>
          <w:shd w:val="clear" w:color="auto" w:fill="FFFFFF"/>
        </w:rPr>
        <w:t>В связи с этим необходимо уделять большое внимание развитию системы безналичных расчетов в стране, стабилизировать безналичное денежное обращение, реформировать платежную систему путем внедрения новых форм расчетов и совершенствовать уже существующие формы безналичных платежей.</w:t>
      </w:r>
    </w:p>
    <w:p w:rsidR="00A82A79" w:rsidRPr="00553706" w:rsidRDefault="00A82A79" w:rsidP="00571A1C">
      <w:pPr>
        <w:spacing w:line="360" w:lineRule="auto"/>
        <w:ind w:firstLine="709"/>
        <w:contextualSpacing/>
        <w:jc w:val="both"/>
        <w:rPr>
          <w:rFonts w:ascii="Times New Roman" w:hAnsi="Times New Roman" w:cs="Times New Roman"/>
          <w:sz w:val="28"/>
          <w:szCs w:val="28"/>
        </w:rPr>
      </w:pPr>
    </w:p>
    <w:p w:rsidR="00571A1C" w:rsidRDefault="00571A1C" w:rsidP="00571A1C"/>
    <w:p w:rsidR="00571A1C" w:rsidRDefault="00571A1C" w:rsidP="00EE2459">
      <w:pPr>
        <w:spacing w:line="360" w:lineRule="auto"/>
        <w:ind w:firstLine="709"/>
        <w:contextualSpacing/>
        <w:jc w:val="both"/>
        <w:rPr>
          <w:rFonts w:ascii="Times New Roman" w:hAnsi="Times New Roman" w:cs="Times New Roman"/>
          <w:sz w:val="28"/>
          <w:szCs w:val="28"/>
        </w:rPr>
      </w:pPr>
    </w:p>
    <w:p w:rsidR="00DD0C19" w:rsidRDefault="00DD0C19" w:rsidP="00EE2459">
      <w:pPr>
        <w:spacing w:line="360" w:lineRule="auto"/>
        <w:ind w:firstLine="709"/>
        <w:contextualSpacing/>
        <w:jc w:val="both"/>
        <w:rPr>
          <w:rFonts w:ascii="Times New Roman" w:hAnsi="Times New Roman" w:cs="Times New Roman"/>
          <w:sz w:val="28"/>
          <w:szCs w:val="28"/>
        </w:rPr>
      </w:pPr>
    </w:p>
    <w:p w:rsidR="00DD0C19" w:rsidRDefault="00DD0C19" w:rsidP="00EE2459">
      <w:pPr>
        <w:spacing w:line="360" w:lineRule="auto"/>
        <w:ind w:firstLine="709"/>
        <w:contextualSpacing/>
        <w:jc w:val="both"/>
        <w:rPr>
          <w:rFonts w:ascii="Times New Roman" w:hAnsi="Times New Roman" w:cs="Times New Roman"/>
          <w:sz w:val="28"/>
          <w:szCs w:val="28"/>
        </w:rPr>
      </w:pPr>
    </w:p>
    <w:p w:rsidR="00DD0C19" w:rsidRDefault="00DD0C19" w:rsidP="00EE2459">
      <w:pPr>
        <w:spacing w:line="360" w:lineRule="auto"/>
        <w:ind w:firstLine="709"/>
        <w:contextualSpacing/>
        <w:jc w:val="both"/>
        <w:rPr>
          <w:rFonts w:ascii="Times New Roman" w:hAnsi="Times New Roman" w:cs="Times New Roman"/>
          <w:sz w:val="28"/>
          <w:szCs w:val="28"/>
        </w:rPr>
      </w:pPr>
    </w:p>
    <w:p w:rsidR="00DD0C19" w:rsidRDefault="00DD0C19" w:rsidP="00EE2459">
      <w:pPr>
        <w:spacing w:line="360" w:lineRule="auto"/>
        <w:ind w:firstLine="709"/>
        <w:contextualSpacing/>
        <w:jc w:val="both"/>
        <w:rPr>
          <w:rFonts w:ascii="Times New Roman" w:hAnsi="Times New Roman" w:cs="Times New Roman"/>
          <w:sz w:val="28"/>
          <w:szCs w:val="28"/>
        </w:rPr>
      </w:pPr>
    </w:p>
    <w:p w:rsidR="00DD0C19" w:rsidRDefault="00DD0C19" w:rsidP="00EE2459">
      <w:pPr>
        <w:spacing w:line="360" w:lineRule="auto"/>
        <w:ind w:firstLine="709"/>
        <w:contextualSpacing/>
        <w:jc w:val="both"/>
        <w:rPr>
          <w:rFonts w:ascii="Times New Roman" w:hAnsi="Times New Roman" w:cs="Times New Roman"/>
          <w:sz w:val="28"/>
          <w:szCs w:val="28"/>
        </w:rPr>
      </w:pPr>
    </w:p>
    <w:p w:rsidR="00DD0C19" w:rsidRDefault="00DD0C19" w:rsidP="00EE2459">
      <w:pPr>
        <w:spacing w:line="360" w:lineRule="auto"/>
        <w:ind w:firstLine="709"/>
        <w:contextualSpacing/>
        <w:jc w:val="both"/>
        <w:rPr>
          <w:rFonts w:ascii="Times New Roman" w:hAnsi="Times New Roman" w:cs="Times New Roman"/>
          <w:sz w:val="28"/>
          <w:szCs w:val="28"/>
        </w:rPr>
      </w:pPr>
    </w:p>
    <w:p w:rsidR="00DD0C19" w:rsidRDefault="00DD0C19" w:rsidP="00EE2459">
      <w:pPr>
        <w:spacing w:line="360" w:lineRule="auto"/>
        <w:ind w:firstLine="709"/>
        <w:contextualSpacing/>
        <w:jc w:val="both"/>
        <w:rPr>
          <w:rFonts w:ascii="Times New Roman" w:hAnsi="Times New Roman" w:cs="Times New Roman"/>
          <w:sz w:val="28"/>
          <w:szCs w:val="28"/>
        </w:rPr>
      </w:pPr>
    </w:p>
    <w:p w:rsidR="00DD0C19" w:rsidRDefault="00DD0C19" w:rsidP="00EE2459">
      <w:pPr>
        <w:spacing w:line="360" w:lineRule="auto"/>
        <w:ind w:firstLine="709"/>
        <w:contextualSpacing/>
        <w:jc w:val="both"/>
        <w:rPr>
          <w:rFonts w:ascii="Times New Roman" w:hAnsi="Times New Roman" w:cs="Times New Roman"/>
          <w:sz w:val="28"/>
          <w:szCs w:val="28"/>
        </w:rPr>
      </w:pPr>
    </w:p>
    <w:p w:rsidR="00DD0C19" w:rsidRDefault="00DD0C19" w:rsidP="00EE2459">
      <w:pPr>
        <w:spacing w:line="360" w:lineRule="auto"/>
        <w:ind w:firstLine="709"/>
        <w:contextualSpacing/>
        <w:jc w:val="both"/>
        <w:rPr>
          <w:rFonts w:ascii="Times New Roman" w:hAnsi="Times New Roman" w:cs="Times New Roman"/>
          <w:sz w:val="28"/>
          <w:szCs w:val="28"/>
        </w:rPr>
      </w:pPr>
    </w:p>
    <w:p w:rsidR="00DD0C19" w:rsidRDefault="00DD0C19" w:rsidP="00EE2459">
      <w:pPr>
        <w:spacing w:line="360" w:lineRule="auto"/>
        <w:ind w:firstLine="709"/>
        <w:contextualSpacing/>
        <w:jc w:val="both"/>
        <w:rPr>
          <w:rFonts w:ascii="Times New Roman" w:hAnsi="Times New Roman" w:cs="Times New Roman"/>
          <w:sz w:val="28"/>
          <w:szCs w:val="28"/>
        </w:rPr>
      </w:pPr>
    </w:p>
    <w:p w:rsidR="00DD0C19" w:rsidRDefault="00DD0C19" w:rsidP="00EE2459">
      <w:pPr>
        <w:spacing w:line="360" w:lineRule="auto"/>
        <w:ind w:firstLine="709"/>
        <w:contextualSpacing/>
        <w:jc w:val="both"/>
        <w:rPr>
          <w:rFonts w:ascii="Times New Roman" w:hAnsi="Times New Roman" w:cs="Times New Roman"/>
          <w:sz w:val="28"/>
          <w:szCs w:val="28"/>
        </w:rPr>
      </w:pPr>
    </w:p>
    <w:p w:rsidR="00DD0C19" w:rsidRDefault="00DD0C19" w:rsidP="00EE2459">
      <w:pPr>
        <w:spacing w:line="360" w:lineRule="auto"/>
        <w:ind w:firstLine="709"/>
        <w:contextualSpacing/>
        <w:jc w:val="both"/>
        <w:rPr>
          <w:rFonts w:ascii="Times New Roman" w:hAnsi="Times New Roman" w:cs="Times New Roman"/>
          <w:sz w:val="28"/>
          <w:szCs w:val="28"/>
        </w:rPr>
      </w:pPr>
    </w:p>
    <w:p w:rsidR="00DD0C19" w:rsidRDefault="00DD0C19" w:rsidP="00EE2459">
      <w:pPr>
        <w:spacing w:line="360" w:lineRule="auto"/>
        <w:ind w:firstLine="709"/>
        <w:contextualSpacing/>
        <w:jc w:val="both"/>
        <w:rPr>
          <w:rFonts w:ascii="Times New Roman" w:hAnsi="Times New Roman" w:cs="Times New Roman"/>
          <w:sz w:val="28"/>
          <w:szCs w:val="28"/>
        </w:rPr>
      </w:pPr>
    </w:p>
    <w:p w:rsidR="00DD0C19" w:rsidRDefault="00DD0C19" w:rsidP="00EE2459">
      <w:pPr>
        <w:spacing w:line="360" w:lineRule="auto"/>
        <w:ind w:firstLine="709"/>
        <w:contextualSpacing/>
        <w:jc w:val="both"/>
        <w:rPr>
          <w:rFonts w:ascii="Times New Roman" w:hAnsi="Times New Roman" w:cs="Times New Roman"/>
          <w:sz w:val="28"/>
          <w:szCs w:val="28"/>
        </w:rPr>
      </w:pPr>
    </w:p>
    <w:p w:rsidR="00DD0C19" w:rsidRDefault="00DD0C19" w:rsidP="00EE2459">
      <w:pPr>
        <w:spacing w:line="36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lastRenderedPageBreak/>
        <w:t>Список используемых источников литературы:</w:t>
      </w:r>
    </w:p>
    <w:p w:rsidR="00DD0C19" w:rsidRPr="00DD0C19" w:rsidRDefault="00EB6B9B" w:rsidP="00EB6B9B">
      <w:pPr>
        <w:pStyle w:val="aa"/>
        <w:numPr>
          <w:ilvl w:val="0"/>
          <w:numId w:val="0"/>
        </w:numPr>
        <w:spacing w:line="360" w:lineRule="auto"/>
        <w:rPr>
          <w:rFonts w:ascii="Times New Roman" w:hAnsi="Times New Roman" w:cs="Times New Roman"/>
          <w:b/>
          <w:i w:val="0"/>
          <w:color w:val="auto"/>
          <w:sz w:val="28"/>
          <w:szCs w:val="28"/>
        </w:rPr>
      </w:pPr>
      <w:r>
        <w:rPr>
          <w:rFonts w:ascii="Times New Roman" w:hAnsi="Times New Roman" w:cs="Times New Roman"/>
          <w:b/>
          <w:i w:val="0"/>
          <w:color w:val="auto"/>
          <w:sz w:val="28"/>
          <w:szCs w:val="28"/>
          <w:highlight w:val="white"/>
        </w:rPr>
        <w:t xml:space="preserve">1. </w:t>
      </w:r>
      <w:r w:rsidR="00DD0C19" w:rsidRPr="00DD0C19">
        <w:rPr>
          <w:rFonts w:ascii="Times New Roman" w:hAnsi="Times New Roman" w:cs="Times New Roman"/>
          <w:b/>
          <w:i w:val="0"/>
          <w:color w:val="auto"/>
          <w:sz w:val="28"/>
          <w:szCs w:val="28"/>
          <w:highlight w:val="white"/>
        </w:rPr>
        <w:t>Нормативные правовые акты и нормативные документы</w:t>
      </w:r>
      <w:r w:rsidR="00DD0C19" w:rsidRPr="00DD0C19">
        <w:rPr>
          <w:rFonts w:ascii="Times New Roman" w:hAnsi="Times New Roman" w:cs="Times New Roman"/>
          <w:b/>
          <w:i w:val="0"/>
          <w:color w:val="auto"/>
          <w:sz w:val="28"/>
          <w:szCs w:val="28"/>
        </w:rPr>
        <w:t xml:space="preserve"> </w:t>
      </w:r>
    </w:p>
    <w:p w:rsidR="00DD0C19" w:rsidRPr="003D6ABE" w:rsidRDefault="00286CAC" w:rsidP="00B94760">
      <w:pPr>
        <w:pStyle w:val="a3"/>
        <w:numPr>
          <w:ilvl w:val="0"/>
          <w:numId w:val="31"/>
        </w:numPr>
        <w:shd w:val="clear" w:color="auto" w:fill="FFFFFF"/>
        <w:spacing w:line="360" w:lineRule="auto"/>
        <w:jc w:val="both"/>
        <w:rPr>
          <w:rFonts w:ascii="Times New Roman" w:eastAsia="Calibri" w:hAnsi="Times New Roman" w:cs="Times New Roman"/>
          <w:color w:val="000000"/>
          <w:sz w:val="28"/>
          <w:szCs w:val="28"/>
        </w:rPr>
      </w:pPr>
      <w:r w:rsidRPr="0073267A">
        <w:rPr>
          <w:rFonts w:ascii="Times New Roman" w:hAnsi="Times New Roman" w:cs="Times New Roman"/>
          <w:sz w:val="28"/>
          <w:szCs w:val="28"/>
        </w:rPr>
        <w:t>Гражданский кодекс Российской Федерации</w:t>
      </w:r>
      <w:r w:rsidR="0073267A">
        <w:rPr>
          <w:rFonts w:ascii="Times New Roman" w:hAnsi="Times New Roman" w:cs="Times New Roman"/>
          <w:sz w:val="28"/>
          <w:szCs w:val="28"/>
        </w:rPr>
        <w:t>.</w:t>
      </w:r>
      <w:r w:rsidR="003F19E9" w:rsidRPr="0073267A">
        <w:rPr>
          <w:rFonts w:ascii="Times New Roman" w:hAnsi="Times New Roman" w:cs="Times New Roman"/>
          <w:sz w:val="28"/>
          <w:szCs w:val="28"/>
        </w:rPr>
        <w:t xml:space="preserve"> </w:t>
      </w:r>
    </w:p>
    <w:p w:rsidR="003D6ABE" w:rsidRPr="003D6ABE" w:rsidRDefault="003D6ABE" w:rsidP="00B94760">
      <w:pPr>
        <w:numPr>
          <w:ilvl w:val="0"/>
          <w:numId w:val="31"/>
        </w:numPr>
        <w:shd w:val="clear" w:color="auto" w:fill="FFFFFF"/>
        <w:tabs>
          <w:tab w:val="left" w:pos="720"/>
        </w:tabs>
        <w:spacing w:after="120" w:line="360" w:lineRule="auto"/>
        <w:jc w:val="both"/>
        <w:rPr>
          <w:rFonts w:ascii="Times New Roman" w:eastAsia="Calibri" w:hAnsi="Times New Roman" w:cs="Times New Roman"/>
          <w:color w:val="000000"/>
          <w:sz w:val="28"/>
          <w:szCs w:val="28"/>
        </w:rPr>
      </w:pPr>
      <w:r w:rsidRPr="003D6ABE">
        <w:rPr>
          <w:rFonts w:cs="Nimbus Roman No9 L"/>
          <w:sz w:val="28"/>
          <w:szCs w:val="28"/>
        </w:rPr>
        <w:t>Ф</w:t>
      </w:r>
      <w:r w:rsidRPr="003D6ABE">
        <w:rPr>
          <w:rFonts w:ascii="Nimbus Roman No9 L" w:hAnsi="Nimbus Roman No9 L" w:cs="Nimbus Roman No9 L"/>
          <w:sz w:val="28"/>
          <w:szCs w:val="28"/>
        </w:rPr>
        <w:t>едерал</w:t>
      </w:r>
      <w:r>
        <w:rPr>
          <w:rFonts w:ascii="Nimbus Roman No9 L" w:hAnsi="Nimbus Roman No9 L" w:cs="Nimbus Roman No9 L"/>
          <w:sz w:val="28"/>
          <w:szCs w:val="28"/>
        </w:rPr>
        <w:t>ьный закон от 10.07.2002 №86-ФЗ</w:t>
      </w:r>
      <w:r w:rsidRPr="003D6ABE">
        <w:rPr>
          <w:rFonts w:ascii="Nimbus Roman No9 L" w:hAnsi="Nimbus Roman No9 L" w:cs="Nimbus Roman No9 L"/>
          <w:sz w:val="28"/>
          <w:szCs w:val="28"/>
        </w:rPr>
        <w:t xml:space="preserve"> </w:t>
      </w:r>
      <w:r>
        <w:rPr>
          <w:rFonts w:cs="Nimbus Roman No9 L"/>
          <w:sz w:val="28"/>
          <w:szCs w:val="28"/>
        </w:rPr>
        <w:t>«</w:t>
      </w:r>
      <w:r w:rsidRPr="003D6ABE">
        <w:rPr>
          <w:rFonts w:ascii="Nimbus Roman No9 L" w:hAnsi="Nimbus Roman No9 L" w:cs="Nimbus Roman No9 L"/>
          <w:sz w:val="28"/>
          <w:szCs w:val="28"/>
        </w:rPr>
        <w:t>О Центральном Банке Российской Федерации (Банке России)</w:t>
      </w:r>
      <w:r>
        <w:rPr>
          <w:rFonts w:cs="Nimbus Roman No9 L"/>
          <w:sz w:val="28"/>
          <w:szCs w:val="28"/>
        </w:rPr>
        <w:t>».</w:t>
      </w:r>
      <w:r w:rsidRPr="003D6ABE">
        <w:rPr>
          <w:rFonts w:ascii="Nimbus Roman No9 L" w:hAnsi="Nimbus Roman No9 L" w:cs="Nimbus Roman No9 L"/>
          <w:sz w:val="28"/>
          <w:szCs w:val="28"/>
        </w:rPr>
        <w:t xml:space="preserve">  </w:t>
      </w:r>
    </w:p>
    <w:p w:rsidR="003D6ABE" w:rsidRDefault="003D6ABE" w:rsidP="003D6ABE">
      <w:pPr>
        <w:numPr>
          <w:ilvl w:val="0"/>
          <w:numId w:val="31"/>
        </w:numPr>
        <w:tabs>
          <w:tab w:val="left" w:pos="720"/>
        </w:tabs>
        <w:spacing w:after="120" w:line="360" w:lineRule="auto"/>
        <w:jc w:val="both"/>
        <w:rPr>
          <w:rFonts w:ascii="Nimbus Roman No9 L" w:hAnsi="Nimbus Roman No9 L" w:cs="Nimbus Roman No9 L"/>
          <w:sz w:val="28"/>
          <w:szCs w:val="28"/>
        </w:rPr>
      </w:pPr>
      <w:r>
        <w:rPr>
          <w:rFonts w:ascii="Nimbus Roman No9 L" w:hAnsi="Nimbus Roman No9 L" w:cs="Nimbus Roman No9 L"/>
          <w:sz w:val="28"/>
          <w:szCs w:val="28"/>
        </w:rPr>
        <w:t>Федеральный закон</w:t>
      </w:r>
      <w:r>
        <w:rPr>
          <w:rFonts w:cs="Nimbus Roman No9 L"/>
          <w:sz w:val="28"/>
          <w:szCs w:val="28"/>
        </w:rPr>
        <w:t xml:space="preserve"> </w:t>
      </w:r>
      <w:r>
        <w:rPr>
          <w:rFonts w:ascii="Nimbus Roman No9 L" w:hAnsi="Nimbus Roman No9 L" w:cs="Nimbus Roman No9 L"/>
          <w:sz w:val="28"/>
          <w:szCs w:val="28"/>
        </w:rPr>
        <w:t xml:space="preserve">от </w:t>
      </w:r>
      <w:r>
        <w:rPr>
          <w:rFonts w:cs="Nimbus Roman No9 L"/>
          <w:sz w:val="28"/>
          <w:szCs w:val="28"/>
        </w:rPr>
        <w:t>0</w:t>
      </w:r>
      <w:r>
        <w:rPr>
          <w:rFonts w:ascii="Nimbus Roman No9 L" w:hAnsi="Nimbus Roman No9 L" w:cs="Nimbus Roman No9 L"/>
          <w:sz w:val="28"/>
          <w:szCs w:val="28"/>
        </w:rPr>
        <w:t xml:space="preserve">3.02.96 №17-ФЗ </w:t>
      </w:r>
      <w:r>
        <w:rPr>
          <w:rFonts w:cs="Nimbus Roman No9 L"/>
          <w:sz w:val="28"/>
          <w:szCs w:val="28"/>
        </w:rPr>
        <w:t>«</w:t>
      </w:r>
      <w:r>
        <w:rPr>
          <w:rFonts w:ascii="Nimbus Roman No9 L" w:hAnsi="Nimbus Roman No9 L" w:cs="Nimbus Roman No9 L"/>
          <w:sz w:val="28"/>
          <w:szCs w:val="28"/>
        </w:rPr>
        <w:t>О банках и банковской деятельности</w:t>
      </w:r>
      <w:r>
        <w:rPr>
          <w:rFonts w:cs="Nimbus Roman No9 L"/>
          <w:sz w:val="28"/>
          <w:szCs w:val="28"/>
        </w:rPr>
        <w:t>».</w:t>
      </w:r>
      <w:r>
        <w:rPr>
          <w:rFonts w:ascii="Nimbus Roman No9 L" w:hAnsi="Nimbus Roman No9 L" w:cs="Nimbus Roman No9 L"/>
          <w:sz w:val="28"/>
          <w:szCs w:val="28"/>
        </w:rPr>
        <w:t xml:space="preserve">  </w:t>
      </w:r>
    </w:p>
    <w:p w:rsidR="003D6ABE" w:rsidRPr="005C60EF" w:rsidRDefault="003D6ABE" w:rsidP="00B94760">
      <w:pPr>
        <w:pStyle w:val="a3"/>
        <w:numPr>
          <w:ilvl w:val="0"/>
          <w:numId w:val="31"/>
        </w:numPr>
        <w:shd w:val="clear" w:color="auto" w:fill="FFFFFF"/>
        <w:spacing w:line="360" w:lineRule="auto"/>
        <w:jc w:val="both"/>
        <w:rPr>
          <w:rFonts w:ascii="Times New Roman" w:eastAsia="Calibri" w:hAnsi="Times New Roman" w:cs="Times New Roman"/>
          <w:color w:val="000000"/>
          <w:sz w:val="28"/>
          <w:szCs w:val="28"/>
        </w:rPr>
      </w:pPr>
      <w:r w:rsidRPr="005C60EF">
        <w:rPr>
          <w:rFonts w:ascii="Times New Roman" w:hAnsi="Times New Roman" w:cs="Times New Roman"/>
          <w:sz w:val="28"/>
          <w:szCs w:val="28"/>
        </w:rPr>
        <w:t>Федеральный закон от</w:t>
      </w:r>
      <w:r w:rsidR="005C60EF" w:rsidRPr="005C60EF">
        <w:rPr>
          <w:rFonts w:ascii="Times New Roman" w:hAnsi="Times New Roman" w:cs="Times New Roman"/>
          <w:sz w:val="28"/>
          <w:szCs w:val="28"/>
        </w:rPr>
        <w:t xml:space="preserve"> 10.01.2002. №1-ФЗ «Об Электронной цифровой подписи».</w:t>
      </w:r>
    </w:p>
    <w:p w:rsidR="005C60EF" w:rsidRPr="005C60EF" w:rsidRDefault="00FE41CC" w:rsidP="00B94760">
      <w:pPr>
        <w:pStyle w:val="a3"/>
        <w:numPr>
          <w:ilvl w:val="0"/>
          <w:numId w:val="31"/>
        </w:numPr>
        <w:shd w:val="clear" w:color="auto" w:fill="FFFFFF"/>
        <w:spacing w:line="360" w:lineRule="auto"/>
        <w:jc w:val="both"/>
        <w:rPr>
          <w:rFonts w:ascii="Times New Roman" w:eastAsia="Calibri" w:hAnsi="Times New Roman" w:cs="Times New Roman"/>
          <w:color w:val="000000"/>
          <w:sz w:val="28"/>
          <w:szCs w:val="28"/>
        </w:rPr>
      </w:pPr>
      <w:r>
        <w:rPr>
          <w:rFonts w:ascii="Times New Roman" w:hAnsi="Times New Roman" w:cs="Times New Roman"/>
          <w:sz w:val="28"/>
          <w:szCs w:val="28"/>
        </w:rPr>
        <w:t>Постановление</w:t>
      </w:r>
      <w:r w:rsidR="005C60EF">
        <w:rPr>
          <w:rFonts w:ascii="Times New Roman" w:hAnsi="Times New Roman" w:cs="Times New Roman"/>
          <w:sz w:val="28"/>
          <w:szCs w:val="28"/>
        </w:rPr>
        <w:t xml:space="preserve"> Правительства</w:t>
      </w:r>
      <w:r>
        <w:rPr>
          <w:rFonts w:ascii="Times New Roman" w:hAnsi="Times New Roman" w:cs="Times New Roman"/>
          <w:sz w:val="28"/>
          <w:szCs w:val="28"/>
        </w:rPr>
        <w:t xml:space="preserve"> РФ от 06.05.2008. №359 «О порядке осуществления наличных денежных расчётов и (или) расчётов с использованием пластиковых карт </w:t>
      </w:r>
      <w:r>
        <w:rPr>
          <w:rFonts w:ascii="Times New Roman" w:eastAsia="Times New Roman" w:hAnsi="Times New Roman" w:cs="Times New Roman"/>
          <w:sz w:val="28"/>
          <w:szCs w:val="28"/>
        </w:rPr>
        <w:t>без применения контрольно-кассовой техники».</w:t>
      </w:r>
    </w:p>
    <w:p w:rsidR="00286CAC" w:rsidRPr="00B94760" w:rsidRDefault="00286CAC" w:rsidP="00B94760">
      <w:pPr>
        <w:pStyle w:val="a3"/>
        <w:numPr>
          <w:ilvl w:val="0"/>
          <w:numId w:val="31"/>
        </w:numPr>
        <w:shd w:val="clear" w:color="auto" w:fill="FFFFFF"/>
        <w:spacing w:line="360" w:lineRule="auto"/>
        <w:jc w:val="both"/>
        <w:rPr>
          <w:rFonts w:ascii="Times New Roman" w:hAnsi="Times New Roman" w:cs="Times New Roman"/>
          <w:color w:val="000000"/>
          <w:sz w:val="28"/>
          <w:szCs w:val="28"/>
        </w:rPr>
      </w:pPr>
      <w:r w:rsidRPr="0073267A">
        <w:rPr>
          <w:rFonts w:ascii="Times New Roman" w:eastAsia="Calibri" w:hAnsi="Times New Roman" w:cs="Times New Roman"/>
          <w:color w:val="000000"/>
          <w:sz w:val="28"/>
          <w:szCs w:val="28"/>
        </w:rPr>
        <w:t>Поло</w:t>
      </w:r>
      <w:r w:rsidRPr="0073267A">
        <w:rPr>
          <w:rFonts w:ascii="Times New Roman" w:hAnsi="Times New Roman" w:cs="Times New Roman"/>
          <w:color w:val="000000"/>
          <w:sz w:val="28"/>
          <w:szCs w:val="28"/>
        </w:rPr>
        <w:t>жение Банка России от 03.10.2002.</w:t>
      </w:r>
      <w:r w:rsidRPr="0073267A">
        <w:rPr>
          <w:rFonts w:ascii="Times New Roman" w:eastAsia="Calibri" w:hAnsi="Times New Roman" w:cs="Times New Roman"/>
          <w:color w:val="000000"/>
          <w:sz w:val="28"/>
          <w:szCs w:val="28"/>
        </w:rPr>
        <w:t xml:space="preserve">  №2-</w:t>
      </w:r>
      <w:r w:rsidR="0040337A" w:rsidRPr="0073267A">
        <w:rPr>
          <w:rFonts w:ascii="Times New Roman" w:hAnsi="Times New Roman" w:cs="Times New Roman"/>
          <w:color w:val="000000"/>
          <w:sz w:val="28"/>
          <w:szCs w:val="28"/>
        </w:rPr>
        <w:t>П «О безналичных расчетах в РФ»</w:t>
      </w:r>
      <w:r w:rsidRPr="0073267A">
        <w:rPr>
          <w:rFonts w:ascii="Times New Roman" w:hAnsi="Times New Roman" w:cs="Times New Roman"/>
          <w:color w:val="000000"/>
          <w:sz w:val="28"/>
          <w:szCs w:val="28"/>
        </w:rPr>
        <w:t>.</w:t>
      </w:r>
    </w:p>
    <w:p w:rsidR="0040337A" w:rsidRPr="00B94760" w:rsidRDefault="0040337A" w:rsidP="00B94760">
      <w:pPr>
        <w:pStyle w:val="a3"/>
        <w:numPr>
          <w:ilvl w:val="0"/>
          <w:numId w:val="31"/>
        </w:numPr>
        <w:shd w:val="clear" w:color="auto" w:fill="FFFFFF"/>
        <w:spacing w:line="360" w:lineRule="auto"/>
        <w:jc w:val="both"/>
        <w:rPr>
          <w:rFonts w:ascii="Times New Roman" w:hAnsi="Times New Roman" w:cs="Times New Roman"/>
          <w:color w:val="000000"/>
          <w:sz w:val="28"/>
          <w:szCs w:val="28"/>
        </w:rPr>
      </w:pPr>
      <w:r w:rsidRPr="00B94760">
        <w:rPr>
          <w:rFonts w:ascii="Times New Roman" w:eastAsia="Calibri" w:hAnsi="Times New Roman" w:cs="Times New Roman"/>
          <w:color w:val="000000"/>
          <w:sz w:val="28"/>
          <w:szCs w:val="28"/>
        </w:rPr>
        <w:t>Поло</w:t>
      </w:r>
      <w:r w:rsidRPr="00B94760">
        <w:rPr>
          <w:rFonts w:ascii="Times New Roman" w:hAnsi="Times New Roman" w:cs="Times New Roman"/>
          <w:color w:val="000000"/>
          <w:sz w:val="28"/>
          <w:szCs w:val="28"/>
        </w:rPr>
        <w:t>жение Банка России от 25.04.2007. №</w:t>
      </w:r>
      <w:r w:rsidRPr="0040337A">
        <w:t xml:space="preserve"> </w:t>
      </w:r>
      <w:r w:rsidRPr="00B94760">
        <w:rPr>
          <w:rFonts w:ascii="Times New Roman" w:hAnsi="Times New Roman" w:cs="Times New Roman"/>
          <w:color w:val="000000"/>
          <w:sz w:val="28"/>
          <w:szCs w:val="28"/>
        </w:rPr>
        <w:t>№303-П «О системе валовых расчетов в режиме реального времени Банка России».</w:t>
      </w:r>
    </w:p>
    <w:p w:rsidR="0040337A" w:rsidRPr="003D6ABE" w:rsidRDefault="0040337A" w:rsidP="00B94760">
      <w:pPr>
        <w:pStyle w:val="a3"/>
        <w:numPr>
          <w:ilvl w:val="0"/>
          <w:numId w:val="31"/>
        </w:numPr>
        <w:shd w:val="clear" w:color="auto" w:fill="FFFFFF"/>
        <w:spacing w:line="360" w:lineRule="auto"/>
        <w:jc w:val="both"/>
        <w:rPr>
          <w:rFonts w:ascii="Times New Roman" w:hAnsi="Times New Roman" w:cs="Times New Roman"/>
          <w:color w:val="000000"/>
          <w:sz w:val="28"/>
          <w:szCs w:val="28"/>
        </w:rPr>
      </w:pPr>
      <w:r w:rsidRPr="00B94760">
        <w:rPr>
          <w:rFonts w:ascii="Times New Roman" w:eastAsia="Calibri" w:hAnsi="Times New Roman" w:cs="Times New Roman"/>
          <w:color w:val="000000"/>
          <w:sz w:val="28"/>
          <w:szCs w:val="28"/>
        </w:rPr>
        <w:t>Поло</w:t>
      </w:r>
      <w:r w:rsidRPr="00B94760">
        <w:rPr>
          <w:rFonts w:ascii="Times New Roman" w:hAnsi="Times New Roman" w:cs="Times New Roman"/>
          <w:color w:val="000000"/>
          <w:sz w:val="28"/>
          <w:szCs w:val="28"/>
        </w:rPr>
        <w:t>жение Банка России от 01.04. 2003. №222-П «О порядке осуществления безналичных расчётов физическими лицам</w:t>
      </w:r>
      <w:r w:rsidR="003D6ABE">
        <w:rPr>
          <w:rFonts w:ascii="Times New Roman" w:hAnsi="Times New Roman" w:cs="Times New Roman"/>
          <w:color w:val="000000"/>
          <w:sz w:val="28"/>
          <w:szCs w:val="28"/>
        </w:rPr>
        <w:t>и в РФ»</w:t>
      </w:r>
      <w:r w:rsidRPr="00B94760">
        <w:rPr>
          <w:rFonts w:ascii="Times New Roman" w:hAnsi="Times New Roman" w:cs="Times New Roman"/>
          <w:color w:val="000000"/>
          <w:sz w:val="28"/>
          <w:szCs w:val="28"/>
        </w:rPr>
        <w:t>.</w:t>
      </w:r>
    </w:p>
    <w:p w:rsidR="00D84824" w:rsidRPr="003D7C82" w:rsidRDefault="00D84824" w:rsidP="00B94760">
      <w:pPr>
        <w:pStyle w:val="a3"/>
        <w:numPr>
          <w:ilvl w:val="0"/>
          <w:numId w:val="31"/>
        </w:numPr>
        <w:spacing w:line="360" w:lineRule="auto"/>
        <w:jc w:val="both"/>
        <w:rPr>
          <w:rFonts w:ascii="Times New Roman" w:hAnsi="Times New Roman" w:cs="Times New Roman"/>
          <w:sz w:val="28"/>
          <w:szCs w:val="28"/>
        </w:rPr>
      </w:pPr>
      <w:r w:rsidRPr="00B94760">
        <w:rPr>
          <w:rFonts w:ascii="Times New Roman" w:hAnsi="Times New Roman" w:cs="Times New Roman"/>
          <w:sz w:val="28"/>
          <w:szCs w:val="28"/>
        </w:rPr>
        <w:t>Бернар И. Толковый экономический словарь: В 2-х т.т.- М.: Международные отношения, 2003.</w:t>
      </w:r>
    </w:p>
    <w:p w:rsidR="0040337A" w:rsidRDefault="0040337A" w:rsidP="00F20DD1">
      <w:pPr>
        <w:shd w:val="clear" w:color="auto" w:fill="FFFFFF"/>
        <w:spacing w:line="360" w:lineRule="auto"/>
        <w:jc w:val="both"/>
        <w:rPr>
          <w:rFonts w:ascii="Times New Roman" w:hAnsi="Times New Roman" w:cs="Times New Roman"/>
          <w:b/>
          <w:color w:val="000000"/>
          <w:sz w:val="28"/>
          <w:szCs w:val="28"/>
        </w:rPr>
      </w:pPr>
      <w:r>
        <w:rPr>
          <w:rFonts w:ascii="Times New Roman" w:hAnsi="Times New Roman" w:cs="Times New Roman"/>
          <w:b/>
          <w:color w:val="000000"/>
          <w:sz w:val="28"/>
          <w:szCs w:val="28"/>
        </w:rPr>
        <w:t>2.</w:t>
      </w:r>
      <w:r w:rsidR="00EB6B9B">
        <w:rPr>
          <w:rFonts w:ascii="Times New Roman" w:hAnsi="Times New Roman" w:cs="Times New Roman"/>
          <w:b/>
          <w:color w:val="000000"/>
          <w:sz w:val="28"/>
          <w:szCs w:val="28"/>
        </w:rPr>
        <w:t xml:space="preserve"> Монографии, сборники, учебники и учебные пособия</w:t>
      </w:r>
    </w:p>
    <w:p w:rsidR="00EB6B9B" w:rsidRPr="00B94760" w:rsidRDefault="00EB6B9B" w:rsidP="00B94760">
      <w:pPr>
        <w:pStyle w:val="a3"/>
        <w:widowControl w:val="0"/>
        <w:numPr>
          <w:ilvl w:val="0"/>
          <w:numId w:val="31"/>
        </w:numPr>
        <w:tabs>
          <w:tab w:val="left" w:pos="720"/>
        </w:tabs>
        <w:suppressAutoHyphens/>
        <w:spacing w:after="0" w:line="360" w:lineRule="auto"/>
        <w:jc w:val="both"/>
        <w:rPr>
          <w:rFonts w:ascii="Times New Roman" w:hAnsi="Times New Roman" w:cs="Times New Roman"/>
          <w:sz w:val="28"/>
          <w:szCs w:val="28"/>
          <w:lang w:val="en-US"/>
        </w:rPr>
      </w:pPr>
      <w:r w:rsidRPr="00B94760">
        <w:rPr>
          <w:rFonts w:ascii="Times New Roman" w:hAnsi="Times New Roman" w:cs="Times New Roman"/>
          <w:sz w:val="28"/>
          <w:szCs w:val="28"/>
        </w:rPr>
        <w:t>Ануриев, С. В. Платежные системы и их развитие в России / С. В. Ануриев. - М.: Финансы и статистика. 2004. - 288 с.</w:t>
      </w:r>
    </w:p>
    <w:p w:rsidR="00D84824" w:rsidRPr="00AF07DF" w:rsidRDefault="00D84824" w:rsidP="00B94760">
      <w:pPr>
        <w:pStyle w:val="a3"/>
        <w:numPr>
          <w:ilvl w:val="0"/>
          <w:numId w:val="31"/>
        </w:numPr>
        <w:spacing w:line="360" w:lineRule="auto"/>
        <w:jc w:val="both"/>
        <w:rPr>
          <w:rFonts w:ascii="Times New Roman" w:hAnsi="Times New Roman" w:cs="Times New Roman"/>
          <w:sz w:val="28"/>
          <w:szCs w:val="28"/>
        </w:rPr>
      </w:pPr>
      <w:r w:rsidRPr="00B94760">
        <w:rPr>
          <w:rFonts w:ascii="Times New Roman" w:hAnsi="Times New Roman" w:cs="Times New Roman"/>
          <w:sz w:val="28"/>
          <w:szCs w:val="28"/>
        </w:rPr>
        <w:t>Бабич А.М., Павлова Л.Н. Финансы: Учебник. - М.:ИД ФБК – ПРЕСС, 2000. -760с.</w:t>
      </w:r>
    </w:p>
    <w:p w:rsidR="00AF07DF" w:rsidRPr="00AF07DF" w:rsidRDefault="00AF07DF" w:rsidP="00AF07DF">
      <w:pPr>
        <w:pStyle w:val="a3"/>
        <w:numPr>
          <w:ilvl w:val="0"/>
          <w:numId w:val="31"/>
        </w:numPr>
        <w:spacing w:line="360" w:lineRule="auto"/>
        <w:jc w:val="both"/>
        <w:rPr>
          <w:rFonts w:ascii="Times New Roman" w:hAnsi="Times New Roman" w:cs="Times New Roman"/>
          <w:sz w:val="28"/>
          <w:szCs w:val="28"/>
        </w:rPr>
      </w:pPr>
      <w:r w:rsidRPr="00AF07DF">
        <w:rPr>
          <w:rFonts w:ascii="Times New Roman" w:hAnsi="Times New Roman" w:cs="Times New Roman"/>
          <w:sz w:val="28"/>
          <w:szCs w:val="28"/>
        </w:rPr>
        <w:lastRenderedPageBreak/>
        <w:t>Банки и банковские операции: Учебник для вузов /Е.Ф. Жуков, Л.М. Максимова, О.М. Маркова и др.; Под ред. проф. Е.Ф. Жукова. – М.: Банки и биржи, ЮНИТИ, 2003. – 471с.</w:t>
      </w:r>
    </w:p>
    <w:p w:rsidR="00D84824" w:rsidRPr="00B94760" w:rsidRDefault="00D84824" w:rsidP="00B94760">
      <w:pPr>
        <w:pStyle w:val="a3"/>
        <w:numPr>
          <w:ilvl w:val="0"/>
          <w:numId w:val="31"/>
        </w:numPr>
        <w:shd w:val="clear" w:color="auto" w:fill="FFFFFF"/>
        <w:spacing w:line="360" w:lineRule="auto"/>
        <w:jc w:val="both"/>
        <w:rPr>
          <w:rFonts w:ascii="Times New Roman" w:hAnsi="Times New Roman" w:cs="Times New Roman"/>
          <w:sz w:val="28"/>
          <w:szCs w:val="28"/>
        </w:rPr>
      </w:pPr>
      <w:r w:rsidRPr="00B94760">
        <w:rPr>
          <w:rFonts w:ascii="Times New Roman" w:eastAsia="Calibri" w:hAnsi="Times New Roman" w:cs="Times New Roman"/>
          <w:color w:val="000000"/>
          <w:sz w:val="28"/>
          <w:szCs w:val="28"/>
        </w:rPr>
        <w:t>Березина  М.П.   Безналичные  расчеты  в  экономике  России.   М: Консалтбанкир, 2005.</w:t>
      </w:r>
      <w:r w:rsidRPr="00B94760">
        <w:rPr>
          <w:rFonts w:ascii="Times New Roman" w:hAnsi="Times New Roman" w:cs="Times New Roman"/>
          <w:color w:val="000000"/>
          <w:sz w:val="28"/>
          <w:szCs w:val="28"/>
        </w:rPr>
        <w:t xml:space="preserve"> - 346 с.</w:t>
      </w:r>
    </w:p>
    <w:p w:rsidR="00D84824" w:rsidRPr="00B94760" w:rsidRDefault="00D84824" w:rsidP="00B94760">
      <w:pPr>
        <w:pStyle w:val="a3"/>
        <w:numPr>
          <w:ilvl w:val="0"/>
          <w:numId w:val="31"/>
        </w:numPr>
        <w:tabs>
          <w:tab w:val="left" w:pos="720"/>
        </w:tabs>
        <w:spacing w:after="120" w:line="360" w:lineRule="auto"/>
        <w:jc w:val="both"/>
        <w:rPr>
          <w:rFonts w:ascii="Times New Roman" w:hAnsi="Times New Roman" w:cs="Times New Roman"/>
          <w:sz w:val="28"/>
          <w:szCs w:val="28"/>
        </w:rPr>
      </w:pPr>
      <w:r w:rsidRPr="00B94760">
        <w:rPr>
          <w:rFonts w:ascii="Times New Roman" w:hAnsi="Times New Roman" w:cs="Times New Roman"/>
          <w:sz w:val="28"/>
          <w:szCs w:val="28"/>
        </w:rPr>
        <w:t>Лаврушин, О. И. Деньги, кредит, банки: учебник  - 3-е изд., перераб. и доп. / О. И. Лаврушин  - М.: КНОРУС, 2006. - 560 с.</w:t>
      </w:r>
    </w:p>
    <w:p w:rsidR="00412AAA" w:rsidRPr="00B94760" w:rsidRDefault="00412AAA" w:rsidP="00B94760">
      <w:pPr>
        <w:pStyle w:val="a3"/>
        <w:numPr>
          <w:ilvl w:val="0"/>
          <w:numId w:val="31"/>
        </w:numPr>
        <w:tabs>
          <w:tab w:val="left" w:pos="720"/>
        </w:tabs>
        <w:spacing w:after="120" w:line="360" w:lineRule="auto"/>
        <w:jc w:val="both"/>
        <w:rPr>
          <w:rFonts w:ascii="Times New Roman" w:hAnsi="Times New Roman" w:cs="Times New Roman"/>
          <w:spacing w:val="-2"/>
          <w:sz w:val="28"/>
          <w:szCs w:val="28"/>
        </w:rPr>
      </w:pPr>
      <w:r w:rsidRPr="00B94760">
        <w:rPr>
          <w:rFonts w:ascii="Times New Roman" w:hAnsi="Times New Roman" w:cs="Times New Roman"/>
          <w:spacing w:val="-2"/>
          <w:sz w:val="28"/>
          <w:szCs w:val="28"/>
        </w:rPr>
        <w:t>Печникова, А.В. Банковские операции: Учеб. для сред. проф. образования / А.В. Печникова, О.В</w:t>
      </w:r>
      <w:r w:rsidR="00D84824" w:rsidRPr="00B94760">
        <w:rPr>
          <w:rFonts w:ascii="Times New Roman" w:hAnsi="Times New Roman" w:cs="Times New Roman"/>
          <w:spacing w:val="-2"/>
          <w:sz w:val="28"/>
          <w:szCs w:val="28"/>
        </w:rPr>
        <w:t xml:space="preserve">. Маркова, Е.Б. Стародубцева. - М.: Инфра - </w:t>
      </w:r>
      <w:r w:rsidRPr="00B94760">
        <w:rPr>
          <w:rFonts w:ascii="Times New Roman" w:hAnsi="Times New Roman" w:cs="Times New Roman"/>
          <w:spacing w:val="-2"/>
          <w:sz w:val="28"/>
          <w:szCs w:val="28"/>
        </w:rPr>
        <w:t>М, 2005. - 250 с.</w:t>
      </w:r>
    </w:p>
    <w:p w:rsidR="007E55C9" w:rsidRPr="00B94760" w:rsidRDefault="007E55C9" w:rsidP="00B94760">
      <w:pPr>
        <w:pStyle w:val="a3"/>
        <w:numPr>
          <w:ilvl w:val="0"/>
          <w:numId w:val="31"/>
        </w:numPr>
        <w:tabs>
          <w:tab w:val="left" w:pos="720"/>
        </w:tabs>
        <w:spacing w:after="120" w:line="360" w:lineRule="auto"/>
        <w:jc w:val="both"/>
        <w:rPr>
          <w:rFonts w:ascii="Times New Roman" w:hAnsi="Times New Roman" w:cs="Times New Roman"/>
          <w:spacing w:val="-4"/>
          <w:sz w:val="28"/>
          <w:szCs w:val="28"/>
        </w:rPr>
      </w:pPr>
      <w:r w:rsidRPr="00B94760">
        <w:rPr>
          <w:rFonts w:ascii="Times New Roman" w:hAnsi="Times New Roman" w:cs="Times New Roman"/>
          <w:spacing w:val="-4"/>
          <w:sz w:val="28"/>
          <w:szCs w:val="28"/>
        </w:rPr>
        <w:t>Тедеев, А.А. Электронные банковские услуги и Интернет-банкинг: правовое регулирование и налогообложение / А. А. Теде</w:t>
      </w:r>
      <w:r w:rsidR="00D84824" w:rsidRPr="00B94760">
        <w:rPr>
          <w:rFonts w:ascii="Times New Roman" w:hAnsi="Times New Roman" w:cs="Times New Roman"/>
          <w:spacing w:val="-4"/>
          <w:sz w:val="28"/>
          <w:szCs w:val="28"/>
        </w:rPr>
        <w:t>ев - М.: Новый Индекс, 2006. -</w:t>
      </w:r>
      <w:r w:rsidRPr="00B94760">
        <w:rPr>
          <w:rFonts w:ascii="Times New Roman" w:hAnsi="Times New Roman" w:cs="Times New Roman"/>
          <w:spacing w:val="-4"/>
          <w:sz w:val="28"/>
          <w:szCs w:val="28"/>
        </w:rPr>
        <w:t xml:space="preserve"> 243 с.</w:t>
      </w:r>
    </w:p>
    <w:p w:rsidR="007E55C9" w:rsidRPr="00B94760" w:rsidRDefault="007E55C9" w:rsidP="00B94760">
      <w:pPr>
        <w:pStyle w:val="a3"/>
        <w:numPr>
          <w:ilvl w:val="0"/>
          <w:numId w:val="31"/>
        </w:numPr>
        <w:tabs>
          <w:tab w:val="left" w:pos="720"/>
        </w:tabs>
        <w:spacing w:after="120" w:line="360" w:lineRule="auto"/>
        <w:jc w:val="both"/>
        <w:rPr>
          <w:rFonts w:ascii="Times New Roman" w:hAnsi="Times New Roman" w:cs="Times New Roman"/>
          <w:spacing w:val="-4"/>
          <w:sz w:val="28"/>
          <w:szCs w:val="28"/>
        </w:rPr>
      </w:pPr>
      <w:r w:rsidRPr="00B94760">
        <w:rPr>
          <w:rFonts w:ascii="Times New Roman" w:hAnsi="Times New Roman" w:cs="Times New Roman"/>
          <w:spacing w:val="-4"/>
          <w:sz w:val="28"/>
          <w:szCs w:val="28"/>
        </w:rPr>
        <w:t>Тедеев, А.А. Электронная коммерция (электронная экономическая деятельность): правовое регулирование и н</w:t>
      </w:r>
      <w:r w:rsidR="00D84824" w:rsidRPr="00B94760">
        <w:rPr>
          <w:rFonts w:ascii="Times New Roman" w:hAnsi="Times New Roman" w:cs="Times New Roman"/>
          <w:spacing w:val="-4"/>
          <w:sz w:val="28"/>
          <w:szCs w:val="28"/>
        </w:rPr>
        <w:t>алогообложение / А. А. Тедеев. - М.: Приор-издат, 2002. -</w:t>
      </w:r>
      <w:r w:rsidRPr="00B94760">
        <w:rPr>
          <w:rFonts w:ascii="Times New Roman" w:hAnsi="Times New Roman" w:cs="Times New Roman"/>
          <w:spacing w:val="-4"/>
          <w:sz w:val="28"/>
          <w:szCs w:val="28"/>
        </w:rPr>
        <w:t xml:space="preserve"> 224 с.</w:t>
      </w:r>
    </w:p>
    <w:p w:rsidR="00AF07DF" w:rsidRPr="00AF07DF" w:rsidRDefault="00D63760" w:rsidP="00AF07DF">
      <w:pPr>
        <w:pStyle w:val="a3"/>
        <w:numPr>
          <w:ilvl w:val="0"/>
          <w:numId w:val="31"/>
        </w:numPr>
        <w:spacing w:line="360" w:lineRule="auto"/>
        <w:jc w:val="both"/>
        <w:rPr>
          <w:rFonts w:ascii="Times New Roman" w:hAnsi="Times New Roman" w:cs="Times New Roman"/>
          <w:sz w:val="28"/>
          <w:szCs w:val="28"/>
        </w:rPr>
      </w:pPr>
      <w:r w:rsidRPr="00B94760">
        <w:rPr>
          <w:rFonts w:ascii="Times New Roman" w:hAnsi="Times New Roman" w:cs="Times New Roman"/>
          <w:sz w:val="28"/>
          <w:szCs w:val="28"/>
        </w:rPr>
        <w:t>Финансы и кредит: Учебник / Под ред. проф. М.В. Романовского, проф. Г.Н. Белоглазовой</w:t>
      </w:r>
      <w:r w:rsidR="00D84824" w:rsidRPr="00B94760">
        <w:rPr>
          <w:rFonts w:ascii="Times New Roman" w:hAnsi="Times New Roman" w:cs="Times New Roman"/>
          <w:sz w:val="28"/>
          <w:szCs w:val="28"/>
        </w:rPr>
        <w:t xml:space="preserve">. - М.: Юрайт – Издат, 2003. - </w:t>
      </w:r>
      <w:r w:rsidRPr="00B94760">
        <w:rPr>
          <w:rFonts w:ascii="Times New Roman" w:hAnsi="Times New Roman" w:cs="Times New Roman"/>
          <w:sz w:val="28"/>
          <w:szCs w:val="28"/>
        </w:rPr>
        <w:t>546с.</w:t>
      </w:r>
    </w:p>
    <w:p w:rsidR="00EB6B9B" w:rsidRDefault="00EB6B9B" w:rsidP="00F20DD1">
      <w:pPr>
        <w:shd w:val="clear" w:color="auto" w:fill="FFFFFF"/>
        <w:spacing w:line="360" w:lineRule="auto"/>
        <w:jc w:val="both"/>
        <w:rPr>
          <w:rFonts w:ascii="Times New Roman" w:hAnsi="Times New Roman" w:cs="Times New Roman"/>
          <w:b/>
          <w:color w:val="000000"/>
          <w:sz w:val="28"/>
          <w:szCs w:val="28"/>
        </w:rPr>
      </w:pPr>
      <w:r>
        <w:rPr>
          <w:rFonts w:ascii="Times New Roman" w:hAnsi="Times New Roman" w:cs="Times New Roman"/>
          <w:b/>
          <w:color w:val="000000"/>
          <w:sz w:val="28"/>
          <w:szCs w:val="28"/>
        </w:rPr>
        <w:t>3. Статьи в научных сборниках и периодической печати</w:t>
      </w:r>
    </w:p>
    <w:p w:rsidR="00EB6B9B" w:rsidRPr="00B94760" w:rsidRDefault="00EB6B9B" w:rsidP="00B94760">
      <w:pPr>
        <w:pStyle w:val="a3"/>
        <w:widowControl w:val="0"/>
        <w:numPr>
          <w:ilvl w:val="0"/>
          <w:numId w:val="31"/>
        </w:numPr>
        <w:tabs>
          <w:tab w:val="left" w:pos="720"/>
        </w:tabs>
        <w:suppressAutoHyphens/>
        <w:spacing w:after="0" w:line="360" w:lineRule="auto"/>
        <w:jc w:val="both"/>
        <w:rPr>
          <w:rFonts w:ascii="Times New Roman" w:hAnsi="Times New Roman" w:cs="Times New Roman"/>
          <w:sz w:val="28"/>
          <w:szCs w:val="28"/>
        </w:rPr>
      </w:pPr>
      <w:r w:rsidRPr="00B94760">
        <w:rPr>
          <w:rFonts w:ascii="Times New Roman" w:hAnsi="Times New Roman" w:cs="Times New Roman"/>
          <w:sz w:val="28"/>
          <w:szCs w:val="28"/>
        </w:rPr>
        <w:t>Ануриев, С. В. Пределы эффективности проведения платежа в различных платежных системах // Финансы и кредит. - 2003. - №16  С. 37 - 41.</w:t>
      </w:r>
    </w:p>
    <w:p w:rsidR="008E3FC8" w:rsidRPr="00B94760" w:rsidRDefault="008E3FC8" w:rsidP="00B94760">
      <w:pPr>
        <w:pStyle w:val="a3"/>
        <w:widowControl w:val="0"/>
        <w:numPr>
          <w:ilvl w:val="0"/>
          <w:numId w:val="31"/>
        </w:numPr>
        <w:tabs>
          <w:tab w:val="left" w:pos="720"/>
        </w:tabs>
        <w:suppressAutoHyphens/>
        <w:spacing w:after="0" w:line="360" w:lineRule="auto"/>
        <w:jc w:val="both"/>
        <w:rPr>
          <w:rFonts w:ascii="Times New Roman" w:hAnsi="Times New Roman" w:cs="Times New Roman"/>
          <w:sz w:val="28"/>
          <w:szCs w:val="28"/>
        </w:rPr>
      </w:pPr>
      <w:r w:rsidRPr="00B94760">
        <w:rPr>
          <w:rFonts w:ascii="Times New Roman" w:hAnsi="Times New Roman" w:cs="Times New Roman"/>
          <w:sz w:val="28"/>
          <w:szCs w:val="28"/>
        </w:rPr>
        <w:t>Гаврилова, О. А. Преимущества и тенденции развития системы банковских электронных срочных платежей // Финансы и кредит – 2008. №17 С. 19 – 23.</w:t>
      </w:r>
    </w:p>
    <w:p w:rsidR="008E3FC8" w:rsidRPr="00B94760" w:rsidRDefault="008E3FC8" w:rsidP="00B94760">
      <w:pPr>
        <w:pStyle w:val="a3"/>
        <w:numPr>
          <w:ilvl w:val="0"/>
          <w:numId w:val="31"/>
        </w:numPr>
        <w:spacing w:line="360" w:lineRule="auto"/>
        <w:jc w:val="both"/>
        <w:rPr>
          <w:rFonts w:ascii="Times New Roman" w:hAnsi="Times New Roman" w:cs="Times New Roman"/>
          <w:sz w:val="28"/>
          <w:szCs w:val="28"/>
        </w:rPr>
      </w:pPr>
      <w:r w:rsidRPr="00B94760">
        <w:rPr>
          <w:rFonts w:ascii="Times New Roman" w:hAnsi="Times New Roman" w:cs="Times New Roman"/>
          <w:sz w:val="28"/>
          <w:szCs w:val="28"/>
        </w:rPr>
        <w:t>Кораблёв, Ю. В., Сафронова, В. В. Расчёты в режиме реального времени // Деньги и кредит – 2008. №5 С. 33 – 34.</w:t>
      </w:r>
    </w:p>
    <w:p w:rsidR="008E3FC8" w:rsidRPr="00B94760" w:rsidRDefault="008E3FC8" w:rsidP="00B94760">
      <w:pPr>
        <w:pStyle w:val="a3"/>
        <w:numPr>
          <w:ilvl w:val="0"/>
          <w:numId w:val="31"/>
        </w:numPr>
        <w:spacing w:line="360" w:lineRule="auto"/>
        <w:jc w:val="both"/>
        <w:rPr>
          <w:rFonts w:ascii="Times New Roman" w:hAnsi="Times New Roman" w:cs="Times New Roman"/>
          <w:sz w:val="28"/>
          <w:szCs w:val="28"/>
        </w:rPr>
      </w:pPr>
      <w:r w:rsidRPr="00B94760">
        <w:rPr>
          <w:rFonts w:ascii="Times New Roman" w:hAnsi="Times New Roman" w:cs="Times New Roman"/>
          <w:sz w:val="28"/>
          <w:szCs w:val="28"/>
        </w:rPr>
        <w:t>Обаева, А. С. Национальная платёжная система: формирование и направления развития // Деньги и кредит – 2008. №3 С. 11 – 16.</w:t>
      </w:r>
    </w:p>
    <w:p w:rsidR="00DD06D0" w:rsidRPr="00B94760" w:rsidRDefault="00DD06D0" w:rsidP="00B94760">
      <w:pPr>
        <w:pStyle w:val="a3"/>
        <w:numPr>
          <w:ilvl w:val="0"/>
          <w:numId w:val="31"/>
        </w:numPr>
        <w:spacing w:line="360" w:lineRule="auto"/>
        <w:jc w:val="both"/>
        <w:rPr>
          <w:rFonts w:ascii="Times New Roman" w:hAnsi="Times New Roman" w:cs="Times New Roman"/>
          <w:sz w:val="28"/>
          <w:szCs w:val="28"/>
        </w:rPr>
      </w:pPr>
      <w:r w:rsidRPr="00B94760">
        <w:rPr>
          <w:rFonts w:ascii="Times New Roman" w:hAnsi="Times New Roman" w:cs="Times New Roman"/>
          <w:sz w:val="28"/>
          <w:szCs w:val="28"/>
        </w:rPr>
        <w:lastRenderedPageBreak/>
        <w:t xml:space="preserve">Образцов, М. В. </w:t>
      </w:r>
      <w:r w:rsidRPr="00B94760">
        <w:rPr>
          <w:rFonts w:ascii="Times New Roman" w:eastAsia="Times New Roman" w:hAnsi="Times New Roman" w:cs="Times New Roman"/>
          <w:sz w:val="28"/>
          <w:szCs w:val="28"/>
        </w:rPr>
        <w:t xml:space="preserve"> </w:t>
      </w:r>
      <w:r w:rsidRPr="00B94760">
        <w:rPr>
          <w:rFonts w:ascii="Times New Roman" w:eastAsia="Times New Roman" w:hAnsi="Times New Roman" w:cs="Times New Roman"/>
          <w:bCs/>
          <w:sz w:val="28"/>
          <w:szCs w:val="28"/>
        </w:rPr>
        <w:t xml:space="preserve">К вопросу о путях дальнейшего развития  платежной системы Банка России // </w:t>
      </w:r>
      <w:r w:rsidRPr="00B94760">
        <w:rPr>
          <w:rFonts w:ascii="Times New Roman" w:hAnsi="Times New Roman" w:cs="Times New Roman"/>
          <w:sz w:val="28"/>
          <w:szCs w:val="28"/>
        </w:rPr>
        <w:t xml:space="preserve">Деньги и кредит </w:t>
      </w:r>
      <w:r w:rsidR="00F20DD1" w:rsidRPr="00B94760">
        <w:rPr>
          <w:rFonts w:ascii="Times New Roman" w:hAnsi="Times New Roman" w:cs="Times New Roman"/>
          <w:sz w:val="28"/>
          <w:szCs w:val="28"/>
        </w:rPr>
        <w:t>–</w:t>
      </w:r>
      <w:r w:rsidRPr="00B94760">
        <w:rPr>
          <w:rFonts w:ascii="Times New Roman" w:hAnsi="Times New Roman" w:cs="Times New Roman"/>
          <w:sz w:val="28"/>
          <w:szCs w:val="28"/>
        </w:rPr>
        <w:t xml:space="preserve"> 2009</w:t>
      </w:r>
      <w:r w:rsidR="00F20DD1" w:rsidRPr="00B94760">
        <w:rPr>
          <w:rFonts w:ascii="Times New Roman" w:hAnsi="Times New Roman" w:cs="Times New Roman"/>
          <w:sz w:val="28"/>
          <w:szCs w:val="28"/>
        </w:rPr>
        <w:t>.</w:t>
      </w:r>
      <w:r w:rsidRPr="00B94760">
        <w:rPr>
          <w:rFonts w:ascii="Times New Roman" w:hAnsi="Times New Roman" w:cs="Times New Roman"/>
          <w:sz w:val="28"/>
          <w:szCs w:val="28"/>
        </w:rPr>
        <w:t xml:space="preserve"> № 7 С. 46</w:t>
      </w:r>
      <w:r w:rsidR="00F20DD1" w:rsidRPr="00B94760">
        <w:rPr>
          <w:rFonts w:ascii="Times New Roman" w:hAnsi="Times New Roman" w:cs="Times New Roman"/>
          <w:sz w:val="28"/>
          <w:szCs w:val="28"/>
        </w:rPr>
        <w:t xml:space="preserve"> – 55.</w:t>
      </w:r>
    </w:p>
    <w:p w:rsidR="00DD06D0" w:rsidRPr="00B94760" w:rsidRDefault="00DD06D0" w:rsidP="00B94760">
      <w:pPr>
        <w:pStyle w:val="a3"/>
        <w:numPr>
          <w:ilvl w:val="0"/>
          <w:numId w:val="31"/>
        </w:numPr>
        <w:spacing w:line="360" w:lineRule="auto"/>
        <w:jc w:val="both"/>
        <w:rPr>
          <w:rFonts w:ascii="Times New Roman" w:hAnsi="Times New Roman" w:cs="Times New Roman"/>
          <w:sz w:val="28"/>
          <w:szCs w:val="28"/>
        </w:rPr>
      </w:pPr>
      <w:r w:rsidRPr="00B94760">
        <w:rPr>
          <w:rFonts w:ascii="Times New Roman" w:hAnsi="Times New Roman" w:cs="Times New Roman"/>
          <w:sz w:val="28"/>
          <w:szCs w:val="28"/>
        </w:rPr>
        <w:t>Смирнов</w:t>
      </w:r>
      <w:r w:rsidR="00283560" w:rsidRPr="00B94760">
        <w:rPr>
          <w:rFonts w:ascii="Times New Roman" w:hAnsi="Times New Roman" w:cs="Times New Roman"/>
          <w:sz w:val="28"/>
          <w:szCs w:val="28"/>
        </w:rPr>
        <w:t>,</w:t>
      </w:r>
      <w:r w:rsidRPr="00B94760">
        <w:rPr>
          <w:rFonts w:ascii="Times New Roman" w:hAnsi="Times New Roman" w:cs="Times New Roman"/>
          <w:sz w:val="28"/>
          <w:szCs w:val="28"/>
        </w:rPr>
        <w:t xml:space="preserve"> Е.Е. О совершенствовании безналичных расчетов в РФ// Расчеты и операционная работа в коммерческом банке</w:t>
      </w:r>
      <w:r w:rsidR="00F20DD1" w:rsidRPr="00B94760">
        <w:rPr>
          <w:rFonts w:ascii="Times New Roman" w:hAnsi="Times New Roman" w:cs="Times New Roman"/>
          <w:sz w:val="28"/>
          <w:szCs w:val="28"/>
        </w:rPr>
        <w:t xml:space="preserve"> </w:t>
      </w:r>
      <w:r w:rsidRPr="00B94760">
        <w:rPr>
          <w:rFonts w:ascii="Times New Roman" w:hAnsi="Times New Roman" w:cs="Times New Roman"/>
          <w:sz w:val="28"/>
          <w:szCs w:val="28"/>
        </w:rPr>
        <w:t>-</w:t>
      </w:r>
      <w:r w:rsidR="00F20DD1" w:rsidRPr="00B94760">
        <w:rPr>
          <w:rFonts w:ascii="Times New Roman" w:hAnsi="Times New Roman" w:cs="Times New Roman"/>
          <w:sz w:val="28"/>
          <w:szCs w:val="28"/>
        </w:rPr>
        <w:t xml:space="preserve"> 2006. </w:t>
      </w:r>
      <w:r w:rsidRPr="00B94760">
        <w:rPr>
          <w:rFonts w:ascii="Times New Roman" w:hAnsi="Times New Roman" w:cs="Times New Roman"/>
          <w:sz w:val="28"/>
          <w:szCs w:val="28"/>
        </w:rPr>
        <w:t>№11(75). С. 24.</w:t>
      </w:r>
    </w:p>
    <w:p w:rsidR="00F20DD1" w:rsidRPr="00B94760" w:rsidRDefault="00F20DD1" w:rsidP="00B94760">
      <w:pPr>
        <w:pStyle w:val="a3"/>
        <w:numPr>
          <w:ilvl w:val="0"/>
          <w:numId w:val="31"/>
        </w:numPr>
        <w:spacing w:line="360" w:lineRule="auto"/>
        <w:jc w:val="both"/>
        <w:rPr>
          <w:rFonts w:ascii="Times New Roman" w:hAnsi="Times New Roman" w:cs="Times New Roman"/>
          <w:sz w:val="28"/>
          <w:szCs w:val="28"/>
        </w:rPr>
      </w:pPr>
      <w:r w:rsidRPr="00B94760">
        <w:rPr>
          <w:rFonts w:ascii="Times New Roman" w:hAnsi="Times New Roman" w:cs="Times New Roman"/>
          <w:sz w:val="28"/>
          <w:szCs w:val="28"/>
        </w:rPr>
        <w:t>Спицин</w:t>
      </w:r>
      <w:r w:rsidR="00283560" w:rsidRPr="00B94760">
        <w:rPr>
          <w:rFonts w:ascii="Times New Roman" w:hAnsi="Times New Roman" w:cs="Times New Roman"/>
          <w:sz w:val="28"/>
          <w:szCs w:val="28"/>
        </w:rPr>
        <w:t>,</w:t>
      </w:r>
      <w:r w:rsidRPr="00B94760">
        <w:rPr>
          <w:rFonts w:ascii="Times New Roman" w:hAnsi="Times New Roman" w:cs="Times New Roman"/>
          <w:sz w:val="28"/>
          <w:szCs w:val="28"/>
        </w:rPr>
        <w:t xml:space="preserve"> С. Ф. Платежная система России – важнейший объект наблюдения и регулирования // Деньги и кредит – 2008. №8 </w:t>
      </w:r>
      <w:r w:rsidR="00283560" w:rsidRPr="00B94760">
        <w:rPr>
          <w:rFonts w:ascii="Times New Roman" w:hAnsi="Times New Roman" w:cs="Times New Roman"/>
          <w:sz w:val="28"/>
          <w:szCs w:val="28"/>
        </w:rPr>
        <w:t>С. 43 – 46.</w:t>
      </w:r>
    </w:p>
    <w:p w:rsidR="00283560" w:rsidRPr="00B94760" w:rsidRDefault="00283560" w:rsidP="00B94760">
      <w:pPr>
        <w:pStyle w:val="a3"/>
        <w:numPr>
          <w:ilvl w:val="0"/>
          <w:numId w:val="31"/>
        </w:numPr>
        <w:spacing w:line="360" w:lineRule="auto"/>
        <w:jc w:val="both"/>
        <w:rPr>
          <w:rFonts w:ascii="Times New Roman" w:hAnsi="Times New Roman" w:cs="Times New Roman"/>
          <w:sz w:val="28"/>
          <w:szCs w:val="28"/>
        </w:rPr>
      </w:pPr>
      <w:r w:rsidRPr="00B94760">
        <w:rPr>
          <w:rFonts w:ascii="Times New Roman" w:hAnsi="Times New Roman" w:cs="Times New Roman"/>
          <w:sz w:val="28"/>
          <w:szCs w:val="28"/>
        </w:rPr>
        <w:t xml:space="preserve">Тедеев, А. А. Проблема развития интернет – банкинга </w:t>
      </w:r>
      <w:r w:rsidR="008E3FC8" w:rsidRPr="00B94760">
        <w:rPr>
          <w:rFonts w:ascii="Times New Roman" w:hAnsi="Times New Roman" w:cs="Times New Roman"/>
          <w:sz w:val="28"/>
          <w:szCs w:val="28"/>
        </w:rPr>
        <w:t>в России // Банковское дело – 2008. №6 С. 95 – 98.</w:t>
      </w:r>
    </w:p>
    <w:p w:rsidR="003D7C82" w:rsidRPr="00A54AD7" w:rsidRDefault="008E3FC8" w:rsidP="00A54AD7">
      <w:pPr>
        <w:pStyle w:val="a3"/>
        <w:numPr>
          <w:ilvl w:val="0"/>
          <w:numId w:val="31"/>
        </w:numPr>
        <w:spacing w:line="360" w:lineRule="auto"/>
        <w:jc w:val="both"/>
        <w:rPr>
          <w:rFonts w:ascii="Times New Roman" w:hAnsi="Times New Roman" w:cs="Times New Roman"/>
          <w:sz w:val="28"/>
          <w:szCs w:val="28"/>
        </w:rPr>
      </w:pPr>
      <w:r w:rsidRPr="00B94760">
        <w:rPr>
          <w:rFonts w:ascii="Times New Roman" w:hAnsi="Times New Roman" w:cs="Times New Roman"/>
          <w:sz w:val="28"/>
          <w:szCs w:val="28"/>
        </w:rPr>
        <w:t>Ушанов, П. В. К вопросу о развитии и антикризисном управлении платёжной системой Банка России // Деньги и кредит – 2008. №11 С. 13 – 21.</w:t>
      </w:r>
    </w:p>
    <w:p w:rsidR="00EB6B9B" w:rsidRDefault="00B21BBF" w:rsidP="00B94760">
      <w:pPr>
        <w:shd w:val="clear" w:color="auto" w:fill="FFFFFF"/>
        <w:spacing w:line="360" w:lineRule="auto"/>
        <w:jc w:val="both"/>
        <w:rPr>
          <w:rFonts w:ascii="Times New Roman" w:hAnsi="Times New Roman" w:cs="Times New Roman"/>
          <w:b/>
          <w:color w:val="000000"/>
          <w:sz w:val="28"/>
          <w:szCs w:val="28"/>
        </w:rPr>
      </w:pPr>
      <w:r>
        <w:rPr>
          <w:rFonts w:ascii="Times New Roman" w:hAnsi="Times New Roman" w:cs="Times New Roman"/>
          <w:b/>
          <w:color w:val="000000"/>
          <w:sz w:val="28"/>
          <w:szCs w:val="28"/>
        </w:rPr>
        <w:t>4. Интернет ресурсы</w:t>
      </w:r>
    </w:p>
    <w:p w:rsidR="000F5923" w:rsidRPr="005B3B1D" w:rsidRDefault="000F5923" w:rsidP="00333769">
      <w:pPr>
        <w:pStyle w:val="a3"/>
        <w:numPr>
          <w:ilvl w:val="0"/>
          <w:numId w:val="31"/>
        </w:numPr>
        <w:tabs>
          <w:tab w:val="left" w:pos="426"/>
        </w:tabs>
        <w:spacing w:after="120" w:line="360" w:lineRule="auto"/>
        <w:jc w:val="both"/>
        <w:rPr>
          <w:rFonts w:ascii="Times New Roman" w:hAnsi="Times New Roman" w:cs="Times New Roman"/>
          <w:sz w:val="28"/>
          <w:szCs w:val="28"/>
        </w:rPr>
      </w:pPr>
      <w:r w:rsidRPr="005B3B1D">
        <w:rPr>
          <w:rFonts w:ascii="Times New Roman" w:hAnsi="Times New Roman" w:cs="Times New Roman"/>
          <w:sz w:val="28"/>
          <w:szCs w:val="28"/>
        </w:rPr>
        <w:t>Агупов</w:t>
      </w:r>
      <w:r w:rsidRPr="005B3B1D">
        <w:rPr>
          <w:rFonts w:ascii="Times New Roman" w:hAnsi="Times New Roman" w:cs="Times New Roman"/>
          <w:sz w:val="28"/>
          <w:szCs w:val="28"/>
          <w:lang w:val="en-US"/>
        </w:rPr>
        <w:t xml:space="preserve">, </w:t>
      </w:r>
      <w:r w:rsidRPr="005B3B1D">
        <w:rPr>
          <w:rFonts w:ascii="Times New Roman" w:hAnsi="Times New Roman" w:cs="Times New Roman"/>
          <w:sz w:val="28"/>
          <w:szCs w:val="28"/>
        </w:rPr>
        <w:t>В</w:t>
      </w:r>
      <w:r w:rsidRPr="005B3B1D">
        <w:rPr>
          <w:rFonts w:ascii="Times New Roman" w:hAnsi="Times New Roman" w:cs="Times New Roman"/>
          <w:sz w:val="28"/>
          <w:szCs w:val="28"/>
          <w:lang w:val="en-US"/>
        </w:rPr>
        <w:t xml:space="preserve">. </w:t>
      </w:r>
      <w:r w:rsidRPr="005B3B1D">
        <w:rPr>
          <w:rFonts w:ascii="Times New Roman" w:hAnsi="Times New Roman" w:cs="Times New Roman"/>
          <w:sz w:val="28"/>
          <w:szCs w:val="28"/>
        </w:rPr>
        <w:t>Г</w:t>
      </w:r>
      <w:r w:rsidRPr="005B3B1D">
        <w:rPr>
          <w:rFonts w:ascii="Times New Roman" w:hAnsi="Times New Roman" w:cs="Times New Roman"/>
          <w:sz w:val="28"/>
          <w:szCs w:val="28"/>
          <w:lang w:val="en-US"/>
        </w:rPr>
        <w:t xml:space="preserve">. Merchant Account </w:t>
      </w:r>
      <w:r w:rsidRPr="005B3B1D">
        <w:rPr>
          <w:rFonts w:ascii="Times New Roman" w:hAnsi="Times New Roman" w:cs="Times New Roman"/>
          <w:sz w:val="28"/>
          <w:szCs w:val="28"/>
        </w:rPr>
        <w:t>или</w:t>
      </w:r>
      <w:r w:rsidRPr="005B3B1D">
        <w:rPr>
          <w:rFonts w:ascii="Times New Roman" w:hAnsi="Times New Roman" w:cs="Times New Roman"/>
          <w:sz w:val="28"/>
          <w:szCs w:val="28"/>
          <w:lang w:val="en-US"/>
        </w:rPr>
        <w:t xml:space="preserve"> Person-to-Person? </w:t>
      </w:r>
      <w:r w:rsidRPr="005B3B1D">
        <w:rPr>
          <w:rFonts w:ascii="Times New Roman" w:hAnsi="Times New Roman" w:cs="Times New Roman"/>
          <w:sz w:val="28"/>
          <w:szCs w:val="28"/>
        </w:rPr>
        <w:t xml:space="preserve">(См. </w:t>
      </w:r>
      <w:hyperlink r:id="rId8" w:history="1">
        <w:r w:rsidRPr="005B3B1D">
          <w:rPr>
            <w:rStyle w:val="ac"/>
            <w:rFonts w:ascii="Times New Roman" w:hAnsi="Times New Roman" w:cs="Times New Roman"/>
            <w:color w:val="auto"/>
            <w:sz w:val="28"/>
            <w:szCs w:val="28"/>
            <w:u w:val="none"/>
            <w:lang w:val="en-US"/>
          </w:rPr>
          <w:t>http</w:t>
        </w:r>
        <w:r w:rsidRPr="005B3B1D">
          <w:rPr>
            <w:rStyle w:val="ac"/>
            <w:rFonts w:ascii="Times New Roman" w:hAnsi="Times New Roman" w:cs="Times New Roman"/>
            <w:color w:val="auto"/>
            <w:sz w:val="28"/>
            <w:szCs w:val="28"/>
            <w:u w:val="none"/>
          </w:rPr>
          <w:t>://</w:t>
        </w:r>
        <w:r w:rsidRPr="005B3B1D">
          <w:rPr>
            <w:rStyle w:val="ac"/>
            <w:rFonts w:ascii="Times New Roman" w:hAnsi="Times New Roman" w:cs="Times New Roman"/>
            <w:color w:val="auto"/>
            <w:sz w:val="28"/>
            <w:szCs w:val="28"/>
            <w:u w:val="none"/>
            <w:lang w:val="en-US"/>
          </w:rPr>
          <w:t>www</w:t>
        </w:r>
        <w:r w:rsidRPr="005B3B1D">
          <w:rPr>
            <w:rStyle w:val="ac"/>
            <w:rFonts w:ascii="Times New Roman" w:hAnsi="Times New Roman" w:cs="Times New Roman"/>
            <w:color w:val="auto"/>
            <w:sz w:val="28"/>
            <w:szCs w:val="28"/>
            <w:u w:val="none"/>
          </w:rPr>
          <w:t>.</w:t>
        </w:r>
        <w:r w:rsidRPr="005B3B1D">
          <w:rPr>
            <w:rStyle w:val="ac"/>
            <w:rFonts w:ascii="Times New Roman" w:hAnsi="Times New Roman" w:cs="Times New Roman"/>
            <w:color w:val="auto"/>
            <w:sz w:val="28"/>
            <w:szCs w:val="28"/>
            <w:u w:val="none"/>
            <w:lang w:val="en-US"/>
          </w:rPr>
          <w:t>e</w:t>
        </w:r>
        <w:r w:rsidRPr="005B3B1D">
          <w:rPr>
            <w:rStyle w:val="ac"/>
            <w:rFonts w:ascii="Times New Roman" w:hAnsi="Times New Roman" w:cs="Times New Roman"/>
            <w:color w:val="auto"/>
            <w:sz w:val="28"/>
            <w:szCs w:val="28"/>
            <w:u w:val="none"/>
          </w:rPr>
          <w:t>-</w:t>
        </w:r>
        <w:r w:rsidRPr="005B3B1D">
          <w:rPr>
            <w:rStyle w:val="ac"/>
            <w:rFonts w:ascii="Times New Roman" w:hAnsi="Times New Roman" w:cs="Times New Roman"/>
            <w:color w:val="auto"/>
            <w:sz w:val="28"/>
            <w:szCs w:val="28"/>
            <w:u w:val="none"/>
            <w:lang w:val="en-US"/>
          </w:rPr>
          <w:t>commerce</w:t>
        </w:r>
        <w:r w:rsidRPr="005B3B1D">
          <w:rPr>
            <w:rStyle w:val="ac"/>
            <w:rFonts w:ascii="Times New Roman" w:hAnsi="Times New Roman" w:cs="Times New Roman"/>
            <w:color w:val="auto"/>
            <w:sz w:val="28"/>
            <w:szCs w:val="28"/>
            <w:u w:val="none"/>
          </w:rPr>
          <w:t>.</w:t>
        </w:r>
        <w:r w:rsidRPr="005B3B1D">
          <w:rPr>
            <w:rStyle w:val="ac"/>
            <w:rFonts w:ascii="Times New Roman" w:hAnsi="Times New Roman" w:cs="Times New Roman"/>
            <w:color w:val="auto"/>
            <w:sz w:val="28"/>
            <w:szCs w:val="28"/>
            <w:u w:val="none"/>
            <w:lang w:val="en-US"/>
          </w:rPr>
          <w:t>ru</w:t>
        </w:r>
        <w:r w:rsidRPr="005B3B1D">
          <w:rPr>
            <w:rStyle w:val="ac"/>
            <w:rFonts w:ascii="Times New Roman" w:hAnsi="Times New Roman" w:cs="Times New Roman"/>
            <w:color w:val="auto"/>
            <w:sz w:val="28"/>
            <w:szCs w:val="28"/>
            <w:u w:val="none"/>
          </w:rPr>
          <w:t>/</w:t>
        </w:r>
        <w:r w:rsidRPr="005B3B1D">
          <w:rPr>
            <w:rStyle w:val="ac"/>
            <w:rFonts w:ascii="Times New Roman" w:hAnsi="Times New Roman" w:cs="Times New Roman"/>
            <w:color w:val="auto"/>
            <w:sz w:val="28"/>
            <w:szCs w:val="28"/>
            <w:u w:val="none"/>
            <w:lang w:val="en-US"/>
          </w:rPr>
          <w:t>analytics</w:t>
        </w:r>
      </w:hyperlink>
      <w:r w:rsidRPr="005B3B1D">
        <w:rPr>
          <w:rFonts w:ascii="Times New Roman" w:hAnsi="Times New Roman" w:cs="Times New Roman"/>
          <w:sz w:val="28"/>
          <w:szCs w:val="28"/>
        </w:rPr>
        <w:t>).</w:t>
      </w:r>
    </w:p>
    <w:p w:rsidR="000F5923" w:rsidRPr="00040192" w:rsidRDefault="000F5923" w:rsidP="00333769">
      <w:pPr>
        <w:pStyle w:val="a3"/>
        <w:numPr>
          <w:ilvl w:val="0"/>
          <w:numId w:val="31"/>
        </w:numPr>
        <w:tabs>
          <w:tab w:val="left" w:pos="426"/>
        </w:tabs>
        <w:spacing w:after="120" w:line="360" w:lineRule="auto"/>
        <w:jc w:val="both"/>
        <w:rPr>
          <w:rFonts w:ascii="Times New Roman" w:hAnsi="Times New Roman" w:cs="Times New Roman"/>
          <w:spacing w:val="-2"/>
          <w:sz w:val="28"/>
          <w:szCs w:val="28"/>
        </w:rPr>
      </w:pPr>
      <w:r w:rsidRPr="005B3B1D">
        <w:rPr>
          <w:rFonts w:ascii="Times New Roman" w:hAnsi="Times New Roman" w:cs="Times New Roman"/>
          <w:spacing w:val="-2"/>
          <w:sz w:val="28"/>
          <w:szCs w:val="28"/>
        </w:rPr>
        <w:t>Годовой отчет Центрального банка Российской Федерации за 2008 год</w:t>
      </w:r>
      <w:r w:rsidR="00040192">
        <w:rPr>
          <w:rFonts w:ascii="Times New Roman" w:hAnsi="Times New Roman" w:cs="Times New Roman"/>
          <w:spacing w:val="-2"/>
          <w:sz w:val="28"/>
          <w:szCs w:val="28"/>
        </w:rPr>
        <w:t>.</w:t>
      </w:r>
      <w:r w:rsidRPr="005B3B1D">
        <w:rPr>
          <w:rFonts w:ascii="Times New Roman" w:hAnsi="Times New Roman" w:cs="Times New Roman"/>
          <w:spacing w:val="-2"/>
          <w:sz w:val="28"/>
          <w:szCs w:val="28"/>
        </w:rPr>
        <w:t xml:space="preserve"> (</w:t>
      </w:r>
      <w:r w:rsidRPr="00040192">
        <w:rPr>
          <w:rFonts w:ascii="Times New Roman" w:hAnsi="Times New Roman" w:cs="Times New Roman"/>
          <w:spacing w:val="-2"/>
          <w:sz w:val="28"/>
          <w:szCs w:val="28"/>
        </w:rPr>
        <w:t xml:space="preserve">См. </w:t>
      </w:r>
      <w:hyperlink r:id="rId9" w:history="1">
        <w:r w:rsidR="00040192" w:rsidRPr="00040192">
          <w:rPr>
            <w:rStyle w:val="ac"/>
            <w:rFonts w:ascii="Times New Roman" w:hAnsi="Times New Roman" w:cs="Times New Roman"/>
            <w:color w:val="auto"/>
            <w:spacing w:val="-2"/>
            <w:sz w:val="28"/>
            <w:szCs w:val="28"/>
            <w:u w:val="none"/>
            <w:lang w:val="en-US"/>
          </w:rPr>
          <w:t>http</w:t>
        </w:r>
        <w:r w:rsidR="00040192" w:rsidRPr="00040192">
          <w:rPr>
            <w:rStyle w:val="ac"/>
            <w:rFonts w:ascii="Times New Roman" w:hAnsi="Times New Roman" w:cs="Times New Roman"/>
            <w:color w:val="auto"/>
            <w:spacing w:val="-2"/>
            <w:sz w:val="28"/>
            <w:szCs w:val="28"/>
            <w:u w:val="none"/>
          </w:rPr>
          <w:t>://</w:t>
        </w:r>
        <w:r w:rsidR="00040192" w:rsidRPr="00040192">
          <w:rPr>
            <w:rStyle w:val="ac"/>
            <w:rFonts w:ascii="Times New Roman" w:hAnsi="Times New Roman" w:cs="Times New Roman"/>
            <w:color w:val="auto"/>
            <w:spacing w:val="-2"/>
            <w:sz w:val="28"/>
            <w:szCs w:val="28"/>
            <w:u w:val="none"/>
            <w:lang w:val="en-US"/>
          </w:rPr>
          <w:t>www</w:t>
        </w:r>
        <w:r w:rsidR="00040192" w:rsidRPr="00040192">
          <w:rPr>
            <w:rStyle w:val="ac"/>
            <w:rFonts w:ascii="Times New Roman" w:hAnsi="Times New Roman" w:cs="Times New Roman"/>
            <w:color w:val="auto"/>
            <w:spacing w:val="-2"/>
            <w:sz w:val="28"/>
            <w:szCs w:val="28"/>
            <w:u w:val="none"/>
          </w:rPr>
          <w:t>.</w:t>
        </w:r>
        <w:r w:rsidR="00040192" w:rsidRPr="00040192">
          <w:rPr>
            <w:rStyle w:val="ac"/>
            <w:rFonts w:ascii="Times New Roman" w:hAnsi="Times New Roman" w:cs="Times New Roman"/>
            <w:color w:val="auto"/>
            <w:spacing w:val="-2"/>
            <w:sz w:val="28"/>
            <w:szCs w:val="28"/>
            <w:u w:val="none"/>
            <w:lang w:val="en-US"/>
          </w:rPr>
          <w:t>cbr</w:t>
        </w:r>
        <w:r w:rsidR="00040192" w:rsidRPr="00040192">
          <w:rPr>
            <w:rStyle w:val="ac"/>
            <w:rFonts w:ascii="Times New Roman" w:hAnsi="Times New Roman" w:cs="Times New Roman"/>
            <w:color w:val="auto"/>
            <w:spacing w:val="-2"/>
            <w:sz w:val="28"/>
            <w:szCs w:val="28"/>
            <w:u w:val="none"/>
          </w:rPr>
          <w:t>.</w:t>
        </w:r>
        <w:r w:rsidR="00040192" w:rsidRPr="00040192">
          <w:rPr>
            <w:rStyle w:val="ac"/>
            <w:rFonts w:ascii="Times New Roman" w:hAnsi="Times New Roman" w:cs="Times New Roman"/>
            <w:color w:val="auto"/>
            <w:spacing w:val="-2"/>
            <w:sz w:val="28"/>
            <w:szCs w:val="28"/>
            <w:u w:val="none"/>
            <w:lang w:val="en-US"/>
          </w:rPr>
          <w:t>ru</w:t>
        </w:r>
        <w:r w:rsidR="00040192" w:rsidRPr="00040192">
          <w:rPr>
            <w:rStyle w:val="ac"/>
            <w:rFonts w:ascii="Times New Roman" w:hAnsi="Times New Roman" w:cs="Times New Roman"/>
            <w:color w:val="auto"/>
            <w:spacing w:val="-2"/>
            <w:sz w:val="28"/>
            <w:szCs w:val="28"/>
            <w:u w:val="none"/>
          </w:rPr>
          <w:t>/</w:t>
        </w:r>
        <w:r w:rsidR="00040192" w:rsidRPr="00040192">
          <w:rPr>
            <w:rStyle w:val="ac"/>
            <w:rFonts w:ascii="Times New Roman" w:hAnsi="Times New Roman" w:cs="Times New Roman"/>
            <w:color w:val="auto"/>
            <w:spacing w:val="-2"/>
            <w:sz w:val="28"/>
            <w:szCs w:val="28"/>
            <w:u w:val="none"/>
            <w:lang w:val="en-US"/>
          </w:rPr>
          <w:t>publ</w:t>
        </w:r>
        <w:r w:rsidR="00040192" w:rsidRPr="00040192">
          <w:rPr>
            <w:rStyle w:val="ac"/>
            <w:rFonts w:ascii="Times New Roman" w:hAnsi="Times New Roman" w:cs="Times New Roman"/>
            <w:color w:val="auto"/>
            <w:spacing w:val="-2"/>
            <w:sz w:val="28"/>
            <w:szCs w:val="28"/>
            <w:u w:val="none"/>
          </w:rPr>
          <w:t>/</w:t>
        </w:r>
        <w:r w:rsidR="00040192" w:rsidRPr="00040192">
          <w:rPr>
            <w:rStyle w:val="ac"/>
            <w:rFonts w:ascii="Times New Roman" w:hAnsi="Times New Roman" w:cs="Times New Roman"/>
            <w:color w:val="auto"/>
            <w:spacing w:val="-2"/>
            <w:sz w:val="28"/>
            <w:szCs w:val="28"/>
            <w:u w:val="none"/>
            <w:lang w:val="en-US"/>
          </w:rPr>
          <w:t>main</w:t>
        </w:r>
        <w:r w:rsidR="00040192" w:rsidRPr="00040192">
          <w:rPr>
            <w:rStyle w:val="ac"/>
            <w:rFonts w:ascii="Times New Roman" w:hAnsi="Times New Roman" w:cs="Times New Roman"/>
            <w:color w:val="auto"/>
            <w:spacing w:val="-2"/>
            <w:sz w:val="28"/>
            <w:szCs w:val="28"/>
            <w:u w:val="none"/>
          </w:rPr>
          <w:t>.</w:t>
        </w:r>
        <w:r w:rsidR="00040192" w:rsidRPr="00040192">
          <w:rPr>
            <w:rStyle w:val="ac"/>
            <w:rFonts w:ascii="Times New Roman" w:hAnsi="Times New Roman" w:cs="Times New Roman"/>
            <w:color w:val="auto"/>
            <w:spacing w:val="-2"/>
            <w:sz w:val="28"/>
            <w:szCs w:val="28"/>
            <w:u w:val="none"/>
            <w:lang w:val="en-US"/>
          </w:rPr>
          <w:t>asp</w:t>
        </w:r>
      </w:hyperlink>
      <w:r w:rsidRPr="00040192">
        <w:rPr>
          <w:rFonts w:ascii="Times New Roman" w:hAnsi="Times New Roman" w:cs="Times New Roman"/>
          <w:spacing w:val="-2"/>
          <w:sz w:val="28"/>
          <w:szCs w:val="28"/>
        </w:rPr>
        <w:t>).</w:t>
      </w:r>
    </w:p>
    <w:p w:rsidR="00040192" w:rsidRPr="00040192" w:rsidRDefault="00040192" w:rsidP="00333769">
      <w:pPr>
        <w:pStyle w:val="a3"/>
        <w:numPr>
          <w:ilvl w:val="0"/>
          <w:numId w:val="31"/>
        </w:numPr>
        <w:tabs>
          <w:tab w:val="left" w:pos="426"/>
        </w:tabs>
        <w:spacing w:after="120" w:line="360" w:lineRule="auto"/>
        <w:jc w:val="both"/>
        <w:rPr>
          <w:rFonts w:ascii="Times New Roman" w:hAnsi="Times New Roman" w:cs="Times New Roman"/>
          <w:spacing w:val="-2"/>
          <w:sz w:val="28"/>
          <w:szCs w:val="28"/>
        </w:rPr>
      </w:pPr>
      <w:r w:rsidRPr="00040192">
        <w:rPr>
          <w:rFonts w:ascii="Times New Roman" w:hAnsi="Times New Roman" w:cs="Times New Roman"/>
          <w:sz w:val="28"/>
          <w:szCs w:val="28"/>
        </w:rPr>
        <w:t>Кравчук, А. Г. Электронные деньги: прошлое и настоящее</w:t>
      </w:r>
      <w:r>
        <w:rPr>
          <w:rFonts w:ascii="Times New Roman" w:hAnsi="Times New Roman" w:cs="Times New Roman"/>
          <w:sz w:val="28"/>
          <w:szCs w:val="28"/>
        </w:rPr>
        <w:t>.</w:t>
      </w:r>
      <w:r w:rsidRPr="0004019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40192">
        <w:rPr>
          <w:rFonts w:ascii="Times New Roman" w:hAnsi="Times New Roman" w:cs="Times New Roman"/>
          <w:sz w:val="28"/>
          <w:szCs w:val="28"/>
        </w:rPr>
        <w:t xml:space="preserve">(См. </w:t>
      </w:r>
      <w:hyperlink r:id="rId10" w:history="1">
        <w:r w:rsidRPr="00040192">
          <w:rPr>
            <w:rStyle w:val="ac"/>
            <w:rFonts w:ascii="Times New Roman" w:hAnsi="Times New Roman" w:cs="Times New Roman"/>
            <w:color w:val="auto"/>
            <w:sz w:val="28"/>
            <w:szCs w:val="28"/>
            <w:u w:val="none"/>
          </w:rPr>
          <w:t>http://www.russianlaw.net/law/law.htm</w:t>
        </w:r>
      </w:hyperlink>
      <w:r w:rsidRPr="00040192">
        <w:rPr>
          <w:rFonts w:ascii="Times New Roman" w:hAnsi="Times New Roman" w:cs="Times New Roman"/>
          <w:sz w:val="28"/>
          <w:szCs w:val="28"/>
        </w:rPr>
        <w:t>).</w:t>
      </w:r>
    </w:p>
    <w:p w:rsidR="000F5923" w:rsidRPr="005B3B1D" w:rsidRDefault="000F5923" w:rsidP="00333769">
      <w:pPr>
        <w:pStyle w:val="a3"/>
        <w:numPr>
          <w:ilvl w:val="0"/>
          <w:numId w:val="31"/>
        </w:numPr>
        <w:tabs>
          <w:tab w:val="left" w:pos="426"/>
        </w:tabs>
        <w:spacing w:line="360" w:lineRule="auto"/>
        <w:rPr>
          <w:rFonts w:ascii="Times New Roman" w:hAnsi="Times New Roman" w:cs="Times New Roman"/>
          <w:sz w:val="28"/>
          <w:szCs w:val="28"/>
        </w:rPr>
      </w:pPr>
      <w:r w:rsidRPr="005B3B1D">
        <w:rPr>
          <w:rFonts w:ascii="Times New Roman" w:hAnsi="Times New Roman" w:cs="Times New Roman"/>
          <w:sz w:val="28"/>
          <w:szCs w:val="28"/>
        </w:rPr>
        <w:t>Логинов. В. Сотовых операторов подпустят к платежам</w:t>
      </w:r>
      <w:r w:rsidR="00040192">
        <w:rPr>
          <w:rFonts w:ascii="Times New Roman" w:hAnsi="Times New Roman" w:cs="Times New Roman"/>
          <w:sz w:val="28"/>
          <w:szCs w:val="28"/>
        </w:rPr>
        <w:t>.</w:t>
      </w:r>
      <w:r w:rsidRPr="005B3B1D">
        <w:rPr>
          <w:rFonts w:ascii="Times New Roman" w:hAnsi="Times New Roman" w:cs="Times New Roman"/>
          <w:sz w:val="28"/>
          <w:szCs w:val="28"/>
        </w:rPr>
        <w:t xml:space="preserve">                                (См. </w:t>
      </w:r>
      <w:hyperlink r:id="rId11" w:history="1">
        <w:r w:rsidRPr="005B3B1D">
          <w:rPr>
            <w:rStyle w:val="ac"/>
            <w:rFonts w:ascii="Times New Roman" w:hAnsi="Times New Roman" w:cs="Times New Roman"/>
            <w:color w:val="auto"/>
            <w:sz w:val="28"/>
            <w:szCs w:val="28"/>
            <w:u w:val="none"/>
          </w:rPr>
          <w:t>http://www.comnews.ru/index.cfm</w:t>
        </w:r>
      </w:hyperlink>
      <w:r w:rsidRPr="005B3B1D">
        <w:rPr>
          <w:rFonts w:ascii="Times New Roman" w:hAnsi="Times New Roman" w:cs="Times New Roman"/>
          <w:sz w:val="28"/>
          <w:szCs w:val="28"/>
        </w:rPr>
        <w:t>).</w:t>
      </w:r>
    </w:p>
    <w:p w:rsidR="000F5923" w:rsidRPr="00040192" w:rsidRDefault="000F5923" w:rsidP="00040192">
      <w:pPr>
        <w:pStyle w:val="a3"/>
        <w:numPr>
          <w:ilvl w:val="0"/>
          <w:numId w:val="31"/>
        </w:numPr>
        <w:tabs>
          <w:tab w:val="left" w:pos="426"/>
        </w:tabs>
        <w:spacing w:after="120" w:line="360" w:lineRule="auto"/>
        <w:jc w:val="both"/>
        <w:rPr>
          <w:rFonts w:ascii="Times New Roman" w:hAnsi="Times New Roman" w:cs="Times New Roman"/>
          <w:spacing w:val="-2"/>
          <w:sz w:val="28"/>
          <w:szCs w:val="28"/>
        </w:rPr>
      </w:pPr>
      <w:r w:rsidRPr="005B3B1D">
        <w:rPr>
          <w:rFonts w:ascii="Times New Roman" w:hAnsi="Times New Roman" w:cs="Times New Roman"/>
          <w:spacing w:val="-2"/>
          <w:sz w:val="28"/>
          <w:szCs w:val="28"/>
        </w:rPr>
        <w:t xml:space="preserve">Наумов, В. Б. Краткая методика юридической поддержки проекта </w:t>
      </w:r>
      <w:r w:rsidR="00040192">
        <w:rPr>
          <w:rFonts w:ascii="Times New Roman" w:hAnsi="Times New Roman" w:cs="Times New Roman"/>
          <w:spacing w:val="-2"/>
          <w:sz w:val="28"/>
          <w:szCs w:val="28"/>
        </w:rPr>
        <w:t xml:space="preserve">         </w:t>
      </w:r>
      <w:r w:rsidRPr="005B3B1D">
        <w:rPr>
          <w:rFonts w:ascii="Times New Roman" w:hAnsi="Times New Roman" w:cs="Times New Roman"/>
          <w:spacing w:val="-2"/>
          <w:sz w:val="28"/>
          <w:szCs w:val="28"/>
        </w:rPr>
        <w:t>e-Commerce</w:t>
      </w:r>
      <w:r w:rsidR="00040192">
        <w:rPr>
          <w:rFonts w:ascii="Times New Roman" w:hAnsi="Times New Roman" w:cs="Times New Roman"/>
          <w:spacing w:val="-2"/>
          <w:sz w:val="28"/>
          <w:szCs w:val="28"/>
        </w:rPr>
        <w:t>.</w:t>
      </w:r>
      <w:r w:rsidRPr="00040192">
        <w:rPr>
          <w:rFonts w:ascii="Times New Roman" w:hAnsi="Times New Roman" w:cs="Times New Roman"/>
          <w:spacing w:val="-2"/>
          <w:sz w:val="28"/>
          <w:szCs w:val="28"/>
        </w:rPr>
        <w:t xml:space="preserve"> (См. </w:t>
      </w:r>
      <w:hyperlink r:id="rId12" w:history="1">
        <w:r w:rsidRPr="00040192">
          <w:rPr>
            <w:rStyle w:val="ac"/>
            <w:rFonts w:ascii="Times New Roman" w:hAnsi="Times New Roman" w:cs="Times New Roman"/>
            <w:color w:val="auto"/>
            <w:sz w:val="28"/>
            <w:szCs w:val="28"/>
            <w:u w:val="none"/>
          </w:rPr>
          <w:t>http://www.russianlaw.net</w:t>
        </w:r>
      </w:hyperlink>
      <w:hyperlink r:id="rId13" w:history="1">
        <w:r w:rsidRPr="00040192">
          <w:rPr>
            <w:rStyle w:val="ac"/>
            <w:rFonts w:ascii="Times New Roman" w:hAnsi="Times New Roman" w:cs="Times New Roman"/>
            <w:color w:val="auto"/>
            <w:sz w:val="28"/>
            <w:szCs w:val="28"/>
            <w:u w:val="none"/>
          </w:rPr>
          <w:t xml:space="preserve"> /law</w:t>
        </w:r>
      </w:hyperlink>
      <w:r w:rsidRPr="00040192">
        <w:rPr>
          <w:rFonts w:ascii="Times New Roman" w:hAnsi="Times New Roman" w:cs="Times New Roman"/>
          <w:spacing w:val="-2"/>
          <w:sz w:val="28"/>
          <w:szCs w:val="28"/>
        </w:rPr>
        <w:t>/doc/a24.htm).</w:t>
      </w:r>
    </w:p>
    <w:p w:rsidR="00C85EDE" w:rsidRPr="005B3B1D" w:rsidRDefault="00C85EDE" w:rsidP="00333769">
      <w:pPr>
        <w:pStyle w:val="a3"/>
        <w:numPr>
          <w:ilvl w:val="0"/>
          <w:numId w:val="31"/>
        </w:numPr>
        <w:tabs>
          <w:tab w:val="left" w:pos="426"/>
        </w:tabs>
        <w:spacing w:line="360" w:lineRule="auto"/>
        <w:jc w:val="both"/>
        <w:rPr>
          <w:rFonts w:ascii="Times New Roman" w:hAnsi="Times New Roman" w:cs="Times New Roman"/>
          <w:sz w:val="28"/>
          <w:szCs w:val="28"/>
        </w:rPr>
      </w:pPr>
      <w:r w:rsidRPr="005B3B1D">
        <w:rPr>
          <w:rFonts w:ascii="Times New Roman" w:hAnsi="Times New Roman" w:cs="Times New Roman"/>
          <w:sz w:val="28"/>
          <w:szCs w:val="28"/>
        </w:rPr>
        <w:t>Платёжная система Банка России. Краткий обзор.                                          (См. http://www.cbr.ru/today/BESP/).</w:t>
      </w:r>
    </w:p>
    <w:p w:rsidR="00C85EDE" w:rsidRPr="005B3B1D" w:rsidRDefault="00C85EDE" w:rsidP="00333769">
      <w:pPr>
        <w:pStyle w:val="a3"/>
        <w:numPr>
          <w:ilvl w:val="0"/>
          <w:numId w:val="31"/>
        </w:numPr>
        <w:tabs>
          <w:tab w:val="left" w:pos="426"/>
        </w:tabs>
        <w:spacing w:after="120" w:line="360" w:lineRule="auto"/>
        <w:jc w:val="both"/>
        <w:rPr>
          <w:rFonts w:ascii="Times New Roman" w:hAnsi="Times New Roman" w:cs="Times New Roman"/>
          <w:spacing w:val="-2"/>
          <w:sz w:val="28"/>
          <w:szCs w:val="28"/>
        </w:rPr>
      </w:pPr>
      <w:r w:rsidRPr="005B3B1D">
        <w:rPr>
          <w:rFonts w:ascii="Times New Roman" w:hAnsi="Times New Roman" w:cs="Times New Roman"/>
          <w:spacing w:val="-2"/>
          <w:sz w:val="28"/>
          <w:szCs w:val="28"/>
        </w:rPr>
        <w:t xml:space="preserve">Рамзаев, М. Г. Интернет-банкинг: медленно, но верно!                                     (См. </w:t>
      </w:r>
      <w:hyperlink r:id="rId14" w:history="1">
        <w:r w:rsidRPr="005B3B1D">
          <w:rPr>
            <w:rStyle w:val="ac"/>
            <w:rFonts w:ascii="Times New Roman" w:hAnsi="Times New Roman" w:cs="Times New Roman"/>
            <w:color w:val="auto"/>
            <w:sz w:val="28"/>
            <w:szCs w:val="28"/>
            <w:u w:val="none"/>
          </w:rPr>
          <w:t>http://</w:t>
        </w:r>
        <w:r w:rsidRPr="005B3B1D">
          <w:rPr>
            <w:rStyle w:val="ac"/>
            <w:rFonts w:ascii="Times New Roman" w:hAnsi="Times New Roman" w:cs="Times New Roman"/>
            <w:color w:val="auto"/>
            <w:sz w:val="28"/>
            <w:szCs w:val="28"/>
            <w:u w:val="none"/>
            <w:lang w:val="en-US"/>
          </w:rPr>
          <w:t>www</w:t>
        </w:r>
        <w:r w:rsidRPr="005B3B1D">
          <w:rPr>
            <w:rStyle w:val="ac"/>
            <w:rFonts w:ascii="Times New Roman" w:hAnsi="Times New Roman" w:cs="Times New Roman"/>
            <w:color w:val="auto"/>
            <w:sz w:val="28"/>
            <w:szCs w:val="28"/>
            <w:u w:val="none"/>
          </w:rPr>
          <w:t>.ecommerce.al.ru</w:t>
        </w:r>
      </w:hyperlink>
      <w:r w:rsidRPr="005B3B1D">
        <w:rPr>
          <w:rFonts w:ascii="Times New Roman" w:hAnsi="Times New Roman" w:cs="Times New Roman"/>
          <w:spacing w:val="-2"/>
          <w:sz w:val="28"/>
          <w:szCs w:val="28"/>
        </w:rPr>
        <w:t>)</w:t>
      </w:r>
      <w:r w:rsidR="000F5923" w:rsidRPr="005B3B1D">
        <w:rPr>
          <w:rFonts w:ascii="Times New Roman" w:hAnsi="Times New Roman" w:cs="Times New Roman"/>
          <w:spacing w:val="-2"/>
          <w:sz w:val="28"/>
          <w:szCs w:val="28"/>
        </w:rPr>
        <w:t>.</w:t>
      </w:r>
    </w:p>
    <w:p w:rsidR="00286CAC" w:rsidRPr="00286CAC" w:rsidRDefault="00286CAC" w:rsidP="00286CAC">
      <w:pPr>
        <w:rPr>
          <w:rFonts w:ascii="Times New Roman" w:hAnsi="Times New Roman" w:cs="Times New Roman"/>
          <w:sz w:val="28"/>
          <w:szCs w:val="28"/>
        </w:rPr>
      </w:pPr>
    </w:p>
    <w:sectPr w:rsidR="00286CAC" w:rsidRPr="00286CAC" w:rsidSect="00EE2459">
      <w:footerReference w:type="default" r:id="rId15"/>
      <w:pgSz w:w="11906" w:h="16838"/>
      <w:pgMar w:top="1134" w:right="850" w:bottom="1134" w:left="1701" w:header="708" w:footer="708" w:gutter="0"/>
      <w:pgNumType w:start="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12CC" w:rsidRDefault="004412CC" w:rsidP="00EE2459">
      <w:pPr>
        <w:spacing w:after="0" w:line="240" w:lineRule="auto"/>
      </w:pPr>
      <w:r>
        <w:separator/>
      </w:r>
    </w:p>
  </w:endnote>
  <w:endnote w:type="continuationSeparator" w:id="0">
    <w:p w:rsidR="004412CC" w:rsidRDefault="004412CC" w:rsidP="00EE24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Nimbus Roman No9 L">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749251"/>
    </w:sdtPr>
    <w:sdtContent>
      <w:p w:rsidR="00C439FB" w:rsidRDefault="00C439FB">
        <w:pPr>
          <w:pStyle w:val="a8"/>
          <w:jc w:val="right"/>
        </w:pPr>
        <w:fldSimple w:instr=" PAGE   \* MERGEFORMAT ">
          <w:r w:rsidR="00B24647">
            <w:rPr>
              <w:noProof/>
            </w:rPr>
            <w:t>89</w:t>
          </w:r>
        </w:fldSimple>
      </w:p>
    </w:sdtContent>
  </w:sdt>
  <w:p w:rsidR="00C439FB" w:rsidRDefault="00C439FB">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12CC" w:rsidRDefault="004412CC" w:rsidP="00EE2459">
      <w:pPr>
        <w:spacing w:after="0" w:line="240" w:lineRule="auto"/>
      </w:pPr>
      <w:r>
        <w:separator/>
      </w:r>
    </w:p>
  </w:footnote>
  <w:footnote w:type="continuationSeparator" w:id="0">
    <w:p w:rsidR="004412CC" w:rsidRDefault="004412CC" w:rsidP="00EE245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0"/>
    <w:multiLevelType w:val="multilevel"/>
    <w:tmpl w:val="00000010"/>
    <w:name w:val="WW8Num22"/>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1">
    <w:nsid w:val="0088227A"/>
    <w:multiLevelType w:val="hybridMultilevel"/>
    <w:tmpl w:val="A940A1E8"/>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1D57543"/>
    <w:multiLevelType w:val="hybridMultilevel"/>
    <w:tmpl w:val="BE4CDA7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8EB442E"/>
    <w:multiLevelType w:val="hybridMultilevel"/>
    <w:tmpl w:val="CEC01EE8"/>
    <w:lvl w:ilvl="0" w:tplc="04190011">
      <w:start w:val="1"/>
      <w:numFmt w:val="decimal"/>
      <w:lvlText w:val="%1)"/>
      <w:lvlJc w:val="left"/>
      <w:pPr>
        <w:ind w:left="2138" w:hanging="360"/>
      </w:p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4">
    <w:nsid w:val="0A0A49FB"/>
    <w:multiLevelType w:val="hybridMultilevel"/>
    <w:tmpl w:val="E56626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8371E4"/>
    <w:multiLevelType w:val="hybridMultilevel"/>
    <w:tmpl w:val="0202429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F653ADF"/>
    <w:multiLevelType w:val="hybridMultilevel"/>
    <w:tmpl w:val="61186288"/>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39E5AE2"/>
    <w:multiLevelType w:val="hybridMultilevel"/>
    <w:tmpl w:val="C2025AA8"/>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A2D6124"/>
    <w:multiLevelType w:val="hybridMultilevel"/>
    <w:tmpl w:val="B96E5868"/>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B165460"/>
    <w:multiLevelType w:val="hybridMultilevel"/>
    <w:tmpl w:val="64D0FEC4"/>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D272769"/>
    <w:multiLevelType w:val="hybridMultilevel"/>
    <w:tmpl w:val="2F789648"/>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D7F536F"/>
    <w:multiLevelType w:val="hybridMultilevel"/>
    <w:tmpl w:val="3D74F410"/>
    <w:lvl w:ilvl="0" w:tplc="04190011">
      <w:start w:val="1"/>
      <w:numFmt w:val="decimal"/>
      <w:lvlText w:val="%1)"/>
      <w:lvlJc w:val="left"/>
      <w:pPr>
        <w:ind w:left="1494" w:hanging="360"/>
      </w:p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2">
    <w:nsid w:val="237B602D"/>
    <w:multiLevelType w:val="hybridMultilevel"/>
    <w:tmpl w:val="EEF498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38D0707"/>
    <w:multiLevelType w:val="hybridMultilevel"/>
    <w:tmpl w:val="AEB853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9C943E1"/>
    <w:multiLevelType w:val="hybridMultilevel"/>
    <w:tmpl w:val="B670799E"/>
    <w:lvl w:ilvl="0" w:tplc="04190011">
      <w:start w:val="1"/>
      <w:numFmt w:val="decimal"/>
      <w:lvlText w:val="%1)"/>
      <w:lvlJc w:val="left"/>
      <w:pPr>
        <w:ind w:left="2138" w:hanging="360"/>
      </w:p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5">
    <w:nsid w:val="2ABC3849"/>
    <w:multiLevelType w:val="hybridMultilevel"/>
    <w:tmpl w:val="1CD460B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2DF555F"/>
    <w:multiLevelType w:val="hybridMultilevel"/>
    <w:tmpl w:val="D7B24694"/>
    <w:lvl w:ilvl="0" w:tplc="04190011">
      <w:start w:val="1"/>
      <w:numFmt w:val="decimal"/>
      <w:lvlText w:val="%1)"/>
      <w:lvlJc w:val="left"/>
      <w:pPr>
        <w:ind w:left="2138" w:hanging="360"/>
      </w:p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7">
    <w:nsid w:val="3F0C7C0B"/>
    <w:multiLevelType w:val="hybridMultilevel"/>
    <w:tmpl w:val="C80268C0"/>
    <w:lvl w:ilvl="0" w:tplc="29669F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B263FE4"/>
    <w:multiLevelType w:val="hybridMultilevel"/>
    <w:tmpl w:val="9C0624FE"/>
    <w:lvl w:ilvl="0" w:tplc="04190011">
      <w:start w:val="1"/>
      <w:numFmt w:val="decimal"/>
      <w:lvlText w:val="%1)"/>
      <w:lvlJc w:val="left"/>
      <w:pPr>
        <w:ind w:left="2138" w:hanging="360"/>
      </w:p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9">
    <w:nsid w:val="4D167C03"/>
    <w:multiLevelType w:val="hybridMultilevel"/>
    <w:tmpl w:val="89921AE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4D700E6E"/>
    <w:multiLevelType w:val="hybridMultilevel"/>
    <w:tmpl w:val="9D66EEA0"/>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32909E7"/>
    <w:multiLevelType w:val="hybridMultilevel"/>
    <w:tmpl w:val="3D042F8A"/>
    <w:lvl w:ilvl="0" w:tplc="04190011">
      <w:start w:val="1"/>
      <w:numFmt w:val="decimal"/>
      <w:lvlText w:val="%1)"/>
      <w:lvlJc w:val="left"/>
      <w:pPr>
        <w:ind w:left="2138" w:hanging="360"/>
      </w:p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22">
    <w:nsid w:val="572745D9"/>
    <w:multiLevelType w:val="hybridMultilevel"/>
    <w:tmpl w:val="9F7863F8"/>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586F759D"/>
    <w:multiLevelType w:val="hybridMultilevel"/>
    <w:tmpl w:val="C340E230"/>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BA2241B"/>
    <w:multiLevelType w:val="hybridMultilevel"/>
    <w:tmpl w:val="9AC6156E"/>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60820C0"/>
    <w:multiLevelType w:val="hybridMultilevel"/>
    <w:tmpl w:val="248A2438"/>
    <w:lvl w:ilvl="0" w:tplc="04190011">
      <w:start w:val="1"/>
      <w:numFmt w:val="decimal"/>
      <w:lvlText w:val="%1)"/>
      <w:lvlJc w:val="left"/>
      <w:pPr>
        <w:ind w:left="1069" w:hanging="360"/>
      </w:pPr>
      <w:rPr>
        <w:rFont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6">
    <w:nsid w:val="670F0A45"/>
    <w:multiLevelType w:val="hybridMultilevel"/>
    <w:tmpl w:val="33906B26"/>
    <w:lvl w:ilvl="0" w:tplc="04190011">
      <w:start w:val="1"/>
      <w:numFmt w:val="decimal"/>
      <w:lvlText w:val="%1)"/>
      <w:lvlJc w:val="left"/>
      <w:pPr>
        <w:ind w:left="2138" w:hanging="360"/>
      </w:p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27">
    <w:nsid w:val="6C7C280C"/>
    <w:multiLevelType w:val="hybridMultilevel"/>
    <w:tmpl w:val="1514E33A"/>
    <w:lvl w:ilvl="0" w:tplc="04190011">
      <w:start w:val="1"/>
      <w:numFmt w:val="decimal"/>
      <w:lvlText w:val="%1)"/>
      <w:lvlJc w:val="left"/>
      <w:pPr>
        <w:ind w:left="2138" w:hanging="360"/>
      </w:p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28">
    <w:nsid w:val="6CFF36FB"/>
    <w:multiLevelType w:val="hybridMultilevel"/>
    <w:tmpl w:val="16A64C4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73BB0DBC"/>
    <w:multiLevelType w:val="hybridMultilevel"/>
    <w:tmpl w:val="334C3EE4"/>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752D057D"/>
    <w:multiLevelType w:val="hybridMultilevel"/>
    <w:tmpl w:val="8692F788"/>
    <w:lvl w:ilvl="0" w:tplc="04190011">
      <w:start w:val="1"/>
      <w:numFmt w:val="decimal"/>
      <w:lvlText w:val="%1)"/>
      <w:lvlJc w:val="left"/>
      <w:pPr>
        <w:ind w:left="2138" w:hanging="360"/>
      </w:p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31">
    <w:nsid w:val="77B82DD4"/>
    <w:multiLevelType w:val="hybridMultilevel"/>
    <w:tmpl w:val="9EBCFFA8"/>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25"/>
  </w:num>
  <w:num w:numId="3">
    <w:abstractNumId w:val="31"/>
  </w:num>
  <w:num w:numId="4">
    <w:abstractNumId w:val="8"/>
  </w:num>
  <w:num w:numId="5">
    <w:abstractNumId w:val="22"/>
  </w:num>
  <w:num w:numId="6">
    <w:abstractNumId w:val="24"/>
  </w:num>
  <w:num w:numId="7">
    <w:abstractNumId w:val="11"/>
  </w:num>
  <w:num w:numId="8">
    <w:abstractNumId w:val="2"/>
  </w:num>
  <w:num w:numId="9">
    <w:abstractNumId w:val="23"/>
  </w:num>
  <w:num w:numId="10">
    <w:abstractNumId w:val="1"/>
  </w:num>
  <w:num w:numId="11">
    <w:abstractNumId w:val="6"/>
  </w:num>
  <w:num w:numId="12">
    <w:abstractNumId w:val="20"/>
  </w:num>
  <w:num w:numId="13">
    <w:abstractNumId w:val="7"/>
  </w:num>
  <w:num w:numId="14">
    <w:abstractNumId w:val="9"/>
  </w:num>
  <w:num w:numId="15">
    <w:abstractNumId w:val="5"/>
  </w:num>
  <w:num w:numId="16">
    <w:abstractNumId w:val="19"/>
  </w:num>
  <w:num w:numId="17">
    <w:abstractNumId w:val="21"/>
  </w:num>
  <w:num w:numId="18">
    <w:abstractNumId w:val="29"/>
  </w:num>
  <w:num w:numId="19">
    <w:abstractNumId w:val="16"/>
  </w:num>
  <w:num w:numId="20">
    <w:abstractNumId w:val="14"/>
  </w:num>
  <w:num w:numId="21">
    <w:abstractNumId w:val="26"/>
  </w:num>
  <w:num w:numId="22">
    <w:abstractNumId w:val="3"/>
  </w:num>
  <w:num w:numId="23">
    <w:abstractNumId w:val="30"/>
  </w:num>
  <w:num w:numId="24">
    <w:abstractNumId w:val="27"/>
  </w:num>
  <w:num w:numId="25">
    <w:abstractNumId w:val="18"/>
  </w:num>
  <w:num w:numId="26">
    <w:abstractNumId w:val="28"/>
  </w:num>
  <w:num w:numId="27">
    <w:abstractNumId w:val="15"/>
  </w:num>
  <w:num w:numId="28">
    <w:abstractNumId w:val="17"/>
  </w:num>
  <w:num w:numId="29">
    <w:abstractNumId w:val="13"/>
  </w:num>
  <w:num w:numId="30">
    <w:abstractNumId w:val="0"/>
  </w:num>
  <w:num w:numId="31">
    <w:abstractNumId w:val="12"/>
  </w:num>
  <w:num w:numId="3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characterSpacingControl w:val="doNotCompress"/>
  <w:footnotePr>
    <w:footnote w:id="-1"/>
    <w:footnote w:id="0"/>
  </w:footnotePr>
  <w:endnotePr>
    <w:endnote w:id="-1"/>
    <w:endnote w:id="0"/>
  </w:endnotePr>
  <w:compat/>
  <w:rsids>
    <w:rsidRoot w:val="00EE2459"/>
    <w:rsid w:val="000162EB"/>
    <w:rsid w:val="0002432C"/>
    <w:rsid w:val="000275C0"/>
    <w:rsid w:val="00040192"/>
    <w:rsid w:val="00070D21"/>
    <w:rsid w:val="00071420"/>
    <w:rsid w:val="00092395"/>
    <w:rsid w:val="000A6A81"/>
    <w:rsid w:val="000B0161"/>
    <w:rsid w:val="000C45D0"/>
    <w:rsid w:val="000F5923"/>
    <w:rsid w:val="00117BA5"/>
    <w:rsid w:val="00143A77"/>
    <w:rsid w:val="00163C04"/>
    <w:rsid w:val="001833BF"/>
    <w:rsid w:val="00191563"/>
    <w:rsid w:val="001B39BC"/>
    <w:rsid w:val="001E1645"/>
    <w:rsid w:val="001F380B"/>
    <w:rsid w:val="0020242A"/>
    <w:rsid w:val="0020720A"/>
    <w:rsid w:val="00220761"/>
    <w:rsid w:val="002335A8"/>
    <w:rsid w:val="002705FE"/>
    <w:rsid w:val="00270DF7"/>
    <w:rsid w:val="00283560"/>
    <w:rsid w:val="00286CAC"/>
    <w:rsid w:val="00291389"/>
    <w:rsid w:val="002969F7"/>
    <w:rsid w:val="002D72CD"/>
    <w:rsid w:val="002E0FC3"/>
    <w:rsid w:val="002F4377"/>
    <w:rsid w:val="0030584E"/>
    <w:rsid w:val="00332D3A"/>
    <w:rsid w:val="00333769"/>
    <w:rsid w:val="003408D8"/>
    <w:rsid w:val="00347527"/>
    <w:rsid w:val="00380D23"/>
    <w:rsid w:val="00382481"/>
    <w:rsid w:val="00390F01"/>
    <w:rsid w:val="00397709"/>
    <w:rsid w:val="003D5654"/>
    <w:rsid w:val="003D6ABE"/>
    <w:rsid w:val="003D7C82"/>
    <w:rsid w:val="003E36CA"/>
    <w:rsid w:val="003E4136"/>
    <w:rsid w:val="003E42F1"/>
    <w:rsid w:val="003F19E9"/>
    <w:rsid w:val="003F351A"/>
    <w:rsid w:val="003F58FB"/>
    <w:rsid w:val="0040337A"/>
    <w:rsid w:val="00412AAA"/>
    <w:rsid w:val="00433E97"/>
    <w:rsid w:val="004412CC"/>
    <w:rsid w:val="004610E6"/>
    <w:rsid w:val="0048280B"/>
    <w:rsid w:val="004B0CE8"/>
    <w:rsid w:val="004B5886"/>
    <w:rsid w:val="004C6268"/>
    <w:rsid w:val="004E122E"/>
    <w:rsid w:val="004F5562"/>
    <w:rsid w:val="005071FA"/>
    <w:rsid w:val="00531C7E"/>
    <w:rsid w:val="00571A1C"/>
    <w:rsid w:val="005B3B1D"/>
    <w:rsid w:val="005C2302"/>
    <w:rsid w:val="005C60EF"/>
    <w:rsid w:val="005E7534"/>
    <w:rsid w:val="005F7AB2"/>
    <w:rsid w:val="006170F4"/>
    <w:rsid w:val="00660BEE"/>
    <w:rsid w:val="00670F91"/>
    <w:rsid w:val="00686F59"/>
    <w:rsid w:val="006A71F9"/>
    <w:rsid w:val="006E4730"/>
    <w:rsid w:val="00707518"/>
    <w:rsid w:val="0073267A"/>
    <w:rsid w:val="00732E8C"/>
    <w:rsid w:val="00733031"/>
    <w:rsid w:val="007444ED"/>
    <w:rsid w:val="007608A0"/>
    <w:rsid w:val="00773142"/>
    <w:rsid w:val="007743C6"/>
    <w:rsid w:val="00783926"/>
    <w:rsid w:val="00783B87"/>
    <w:rsid w:val="00786ECC"/>
    <w:rsid w:val="007E55C9"/>
    <w:rsid w:val="00805AEC"/>
    <w:rsid w:val="00841752"/>
    <w:rsid w:val="0084202E"/>
    <w:rsid w:val="008624A4"/>
    <w:rsid w:val="008719D0"/>
    <w:rsid w:val="008946F5"/>
    <w:rsid w:val="008C1C8C"/>
    <w:rsid w:val="008C28DF"/>
    <w:rsid w:val="008D47F7"/>
    <w:rsid w:val="008D4B47"/>
    <w:rsid w:val="008E3FC8"/>
    <w:rsid w:val="008F6A51"/>
    <w:rsid w:val="008F7D58"/>
    <w:rsid w:val="0090076F"/>
    <w:rsid w:val="009047EB"/>
    <w:rsid w:val="00920052"/>
    <w:rsid w:val="009758E1"/>
    <w:rsid w:val="0099330D"/>
    <w:rsid w:val="009B483D"/>
    <w:rsid w:val="009E5FD4"/>
    <w:rsid w:val="009E75DB"/>
    <w:rsid w:val="009F310C"/>
    <w:rsid w:val="00A0240A"/>
    <w:rsid w:val="00A1416D"/>
    <w:rsid w:val="00A54AD7"/>
    <w:rsid w:val="00A62BE2"/>
    <w:rsid w:val="00A703F2"/>
    <w:rsid w:val="00A82A79"/>
    <w:rsid w:val="00A84405"/>
    <w:rsid w:val="00A86A9B"/>
    <w:rsid w:val="00AB3AD6"/>
    <w:rsid w:val="00AC468C"/>
    <w:rsid w:val="00AF07DF"/>
    <w:rsid w:val="00AF25E5"/>
    <w:rsid w:val="00B0140D"/>
    <w:rsid w:val="00B03792"/>
    <w:rsid w:val="00B040ED"/>
    <w:rsid w:val="00B05DBB"/>
    <w:rsid w:val="00B21BBF"/>
    <w:rsid w:val="00B24647"/>
    <w:rsid w:val="00B41EEE"/>
    <w:rsid w:val="00B626B5"/>
    <w:rsid w:val="00B670FD"/>
    <w:rsid w:val="00B74B6A"/>
    <w:rsid w:val="00B94760"/>
    <w:rsid w:val="00C439FB"/>
    <w:rsid w:val="00C51171"/>
    <w:rsid w:val="00C7536E"/>
    <w:rsid w:val="00C85EDE"/>
    <w:rsid w:val="00C9385D"/>
    <w:rsid w:val="00CA500A"/>
    <w:rsid w:val="00CB57A9"/>
    <w:rsid w:val="00CB6C20"/>
    <w:rsid w:val="00CF2484"/>
    <w:rsid w:val="00D013C7"/>
    <w:rsid w:val="00D316F2"/>
    <w:rsid w:val="00D3325A"/>
    <w:rsid w:val="00D3698A"/>
    <w:rsid w:val="00D63760"/>
    <w:rsid w:val="00D74AFE"/>
    <w:rsid w:val="00D84824"/>
    <w:rsid w:val="00DD06D0"/>
    <w:rsid w:val="00DD0C19"/>
    <w:rsid w:val="00E22362"/>
    <w:rsid w:val="00E42404"/>
    <w:rsid w:val="00E64C11"/>
    <w:rsid w:val="00E65D2F"/>
    <w:rsid w:val="00E669C7"/>
    <w:rsid w:val="00EB6B9B"/>
    <w:rsid w:val="00ED2FDF"/>
    <w:rsid w:val="00EE2459"/>
    <w:rsid w:val="00EE649D"/>
    <w:rsid w:val="00EF4228"/>
    <w:rsid w:val="00F02F28"/>
    <w:rsid w:val="00F20DD1"/>
    <w:rsid w:val="00F24EBD"/>
    <w:rsid w:val="00F35A20"/>
    <w:rsid w:val="00F40B39"/>
    <w:rsid w:val="00F5721F"/>
    <w:rsid w:val="00F60719"/>
    <w:rsid w:val="00FC651C"/>
    <w:rsid w:val="00FE41CC"/>
    <w:rsid w:val="00FE42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colormru v:ext="edit" colors="white"/>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2459"/>
    <w:rPr>
      <w:rFonts w:eastAsiaTheme="minorHAns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2459"/>
    <w:pPr>
      <w:ind w:left="720"/>
      <w:contextualSpacing/>
    </w:pPr>
  </w:style>
  <w:style w:type="character" w:customStyle="1" w:styleId="14">
    <w:name w:val="Обычный + 14 пт"/>
    <w:aliases w:val="Междустр.интервал:  полуторный Знак Знак"/>
    <w:uiPriority w:val="99"/>
    <w:rsid w:val="00EE2459"/>
    <w:rPr>
      <w:i/>
      <w:iCs/>
      <w:sz w:val="28"/>
      <w:szCs w:val="28"/>
      <w:lang w:val="ru-RU" w:eastAsia="ar-SA" w:bidi="ar-SA"/>
    </w:rPr>
  </w:style>
  <w:style w:type="paragraph" w:customStyle="1" w:styleId="Default">
    <w:name w:val="Default"/>
    <w:rsid w:val="00EE2459"/>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styleId="a4">
    <w:name w:val="Balloon Text"/>
    <w:basedOn w:val="a"/>
    <w:link w:val="a5"/>
    <w:uiPriority w:val="99"/>
    <w:semiHidden/>
    <w:unhideWhenUsed/>
    <w:rsid w:val="00EE245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E2459"/>
    <w:rPr>
      <w:rFonts w:ascii="Tahoma" w:eastAsiaTheme="minorHAnsi" w:hAnsi="Tahoma" w:cs="Tahoma"/>
      <w:sz w:val="16"/>
      <w:szCs w:val="16"/>
    </w:rPr>
  </w:style>
  <w:style w:type="paragraph" w:styleId="a6">
    <w:name w:val="header"/>
    <w:basedOn w:val="a"/>
    <w:link w:val="a7"/>
    <w:uiPriority w:val="99"/>
    <w:semiHidden/>
    <w:unhideWhenUsed/>
    <w:rsid w:val="00EE2459"/>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EE2459"/>
    <w:rPr>
      <w:rFonts w:eastAsiaTheme="minorHAnsi"/>
    </w:rPr>
  </w:style>
  <w:style w:type="paragraph" w:styleId="a8">
    <w:name w:val="footer"/>
    <w:basedOn w:val="a"/>
    <w:link w:val="a9"/>
    <w:uiPriority w:val="99"/>
    <w:unhideWhenUsed/>
    <w:rsid w:val="00EE245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E2459"/>
    <w:rPr>
      <w:rFonts w:eastAsiaTheme="minorHAnsi"/>
    </w:rPr>
  </w:style>
  <w:style w:type="paragraph" w:styleId="aa">
    <w:name w:val="Subtitle"/>
    <w:basedOn w:val="a"/>
    <w:next w:val="a"/>
    <w:link w:val="ab"/>
    <w:uiPriority w:val="11"/>
    <w:qFormat/>
    <w:rsid w:val="00DD0C1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b">
    <w:name w:val="Подзаголовок Знак"/>
    <w:basedOn w:val="a0"/>
    <w:link w:val="aa"/>
    <w:uiPriority w:val="11"/>
    <w:rsid w:val="00DD0C19"/>
    <w:rPr>
      <w:rFonts w:asciiTheme="majorHAnsi" w:eastAsiaTheme="majorEastAsia" w:hAnsiTheme="majorHAnsi" w:cstheme="majorBidi"/>
      <w:i/>
      <w:iCs/>
      <w:color w:val="4F81BD" w:themeColor="accent1"/>
      <w:spacing w:val="15"/>
      <w:sz w:val="24"/>
      <w:szCs w:val="24"/>
    </w:rPr>
  </w:style>
  <w:style w:type="character" w:styleId="ac">
    <w:name w:val="Hyperlink"/>
    <w:basedOn w:val="a0"/>
    <w:uiPriority w:val="99"/>
    <w:rsid w:val="00B21BB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commerce.ru/analytics/" TargetMode="External"/><Relationship Id="rId13" Type="http://schemas.openxmlformats.org/officeDocument/2006/relationships/hyperlink" Target="http://www.russianlaw.net/law"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russianlaw.ne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mnews.ru/index.cfm?id=35239&amp;dsc_page=30"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russianlaw.net/law/law.htm" TargetMode="External"/><Relationship Id="rId4" Type="http://schemas.openxmlformats.org/officeDocument/2006/relationships/webSettings" Target="webSettings.xml"/><Relationship Id="rId9" Type="http://schemas.openxmlformats.org/officeDocument/2006/relationships/hyperlink" Target="http://www.cbr.ru/publ/main.asp" TargetMode="External"/><Relationship Id="rId14" Type="http://schemas.openxmlformats.org/officeDocument/2006/relationships/hyperlink" Target="http://www.ecommerce.a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D2D2D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301</TotalTime>
  <Pages>84</Pages>
  <Words>20924</Words>
  <Characters>119272</Characters>
  <Application>Microsoft Office Word</Application>
  <DocSecurity>0</DocSecurity>
  <Lines>993</Lines>
  <Paragraphs>279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139917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Сергей</cp:lastModifiedBy>
  <cp:revision>20</cp:revision>
  <cp:lastPrinted>2010-02-26T13:58:00Z</cp:lastPrinted>
  <dcterms:created xsi:type="dcterms:W3CDTF">2010-02-19T13:38:00Z</dcterms:created>
  <dcterms:modified xsi:type="dcterms:W3CDTF">2010-02-26T14:33:00Z</dcterms:modified>
</cp:coreProperties>
</file>