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F3D" w:rsidRPr="003C6F3D" w:rsidRDefault="003C6F3D" w:rsidP="003C6F3D">
      <w:pPr>
        <w:spacing w:after="0" w:line="360" w:lineRule="auto"/>
        <w:ind w:firstLine="709"/>
        <w:contextualSpacing/>
        <w:jc w:val="center"/>
        <w:rPr>
          <w:rFonts w:ascii="Times New Roman" w:eastAsia="Calibri" w:hAnsi="Times New Roman" w:cs="Times New Roman"/>
          <w:sz w:val="28"/>
          <w:szCs w:val="28"/>
        </w:rPr>
      </w:pPr>
      <w:r w:rsidRPr="003C6F3D">
        <w:rPr>
          <w:rFonts w:ascii="Times New Roman" w:eastAsia="Calibri" w:hAnsi="Times New Roman" w:cs="Times New Roman"/>
          <w:sz w:val="28"/>
          <w:szCs w:val="28"/>
        </w:rPr>
        <w:t>Федеральное агентство по образованию</w:t>
      </w:r>
    </w:p>
    <w:p w:rsidR="003C6F3D" w:rsidRPr="003C6F3D" w:rsidRDefault="003C6F3D" w:rsidP="003C6F3D">
      <w:pPr>
        <w:spacing w:after="0" w:line="360" w:lineRule="auto"/>
        <w:ind w:firstLine="709"/>
        <w:contextualSpacing/>
        <w:jc w:val="center"/>
        <w:rPr>
          <w:rFonts w:ascii="Times New Roman" w:eastAsia="Calibri" w:hAnsi="Times New Roman" w:cs="Times New Roman"/>
          <w:sz w:val="28"/>
          <w:szCs w:val="28"/>
        </w:rPr>
      </w:pPr>
      <w:r w:rsidRPr="003C6F3D">
        <w:rPr>
          <w:rFonts w:ascii="Times New Roman" w:eastAsia="Calibri" w:hAnsi="Times New Roman" w:cs="Times New Roman"/>
          <w:sz w:val="28"/>
          <w:szCs w:val="28"/>
        </w:rPr>
        <w:t xml:space="preserve">Государственное образовательное учреждение </w:t>
      </w:r>
    </w:p>
    <w:p w:rsidR="003C6F3D" w:rsidRPr="003C6F3D" w:rsidRDefault="003C6F3D" w:rsidP="003C6F3D">
      <w:pPr>
        <w:spacing w:after="0" w:line="360" w:lineRule="auto"/>
        <w:ind w:firstLine="709"/>
        <w:contextualSpacing/>
        <w:jc w:val="center"/>
        <w:rPr>
          <w:rFonts w:ascii="Times New Roman" w:eastAsia="Calibri" w:hAnsi="Times New Roman" w:cs="Times New Roman"/>
          <w:sz w:val="28"/>
          <w:szCs w:val="28"/>
        </w:rPr>
      </w:pPr>
      <w:r w:rsidRPr="003C6F3D">
        <w:rPr>
          <w:rFonts w:ascii="Times New Roman" w:eastAsia="Calibri" w:hAnsi="Times New Roman" w:cs="Times New Roman"/>
          <w:sz w:val="28"/>
          <w:szCs w:val="28"/>
        </w:rPr>
        <w:t>высшего профессионального образования</w:t>
      </w:r>
    </w:p>
    <w:p w:rsidR="003C6F3D" w:rsidRPr="003C6F3D" w:rsidRDefault="003C6F3D" w:rsidP="003C6F3D">
      <w:pPr>
        <w:spacing w:after="0" w:line="360" w:lineRule="auto"/>
        <w:ind w:firstLine="709"/>
        <w:contextualSpacing/>
        <w:jc w:val="center"/>
        <w:rPr>
          <w:rFonts w:ascii="Times New Roman" w:eastAsia="Calibri" w:hAnsi="Times New Roman" w:cs="Times New Roman"/>
          <w:sz w:val="28"/>
          <w:szCs w:val="28"/>
        </w:rPr>
      </w:pPr>
      <w:r w:rsidRPr="003C6F3D">
        <w:rPr>
          <w:rFonts w:ascii="Times New Roman" w:eastAsia="Calibri" w:hAnsi="Times New Roman" w:cs="Times New Roman"/>
          <w:sz w:val="28"/>
          <w:szCs w:val="28"/>
        </w:rPr>
        <w:t>«Волгоградский государственный университет»</w:t>
      </w:r>
    </w:p>
    <w:p w:rsidR="003C6F3D" w:rsidRPr="003C6F3D" w:rsidRDefault="003C6F3D" w:rsidP="003C6F3D">
      <w:pPr>
        <w:spacing w:after="0" w:line="360" w:lineRule="auto"/>
        <w:ind w:firstLine="709"/>
        <w:contextualSpacing/>
        <w:jc w:val="center"/>
        <w:rPr>
          <w:rFonts w:ascii="Times New Roman" w:eastAsia="Calibri" w:hAnsi="Times New Roman" w:cs="Times New Roman"/>
          <w:sz w:val="28"/>
          <w:szCs w:val="28"/>
        </w:rPr>
      </w:pPr>
    </w:p>
    <w:p w:rsidR="003C6F3D" w:rsidRPr="003C6F3D" w:rsidRDefault="003C6F3D" w:rsidP="003C6F3D">
      <w:pPr>
        <w:spacing w:after="0" w:line="360" w:lineRule="auto"/>
        <w:ind w:firstLine="709"/>
        <w:contextualSpacing/>
        <w:jc w:val="center"/>
        <w:rPr>
          <w:rFonts w:ascii="Times New Roman" w:eastAsia="Calibri" w:hAnsi="Times New Roman" w:cs="Times New Roman"/>
          <w:sz w:val="28"/>
          <w:szCs w:val="28"/>
        </w:rPr>
      </w:pPr>
      <w:r w:rsidRPr="003C6F3D">
        <w:rPr>
          <w:rFonts w:ascii="Times New Roman" w:eastAsia="Calibri" w:hAnsi="Times New Roman" w:cs="Times New Roman"/>
          <w:sz w:val="28"/>
          <w:szCs w:val="28"/>
        </w:rPr>
        <w:t>Факультет мировой экономики и финансов</w:t>
      </w:r>
    </w:p>
    <w:p w:rsidR="003C6F3D" w:rsidRPr="003C6F3D" w:rsidRDefault="003C6F3D" w:rsidP="003C6F3D">
      <w:pPr>
        <w:spacing w:after="0" w:line="360" w:lineRule="auto"/>
        <w:ind w:firstLine="709"/>
        <w:contextualSpacing/>
        <w:jc w:val="center"/>
        <w:rPr>
          <w:rFonts w:ascii="Times New Roman" w:eastAsia="Calibri" w:hAnsi="Times New Roman" w:cs="Times New Roman"/>
          <w:sz w:val="28"/>
          <w:szCs w:val="28"/>
        </w:rPr>
      </w:pPr>
      <w:r w:rsidRPr="003C6F3D">
        <w:rPr>
          <w:rFonts w:ascii="Times New Roman" w:eastAsia="Calibri" w:hAnsi="Times New Roman" w:cs="Times New Roman"/>
          <w:sz w:val="28"/>
          <w:szCs w:val="28"/>
        </w:rPr>
        <w:t>Кафедра теории финансов, кредита и налогообложения</w:t>
      </w:r>
    </w:p>
    <w:p w:rsidR="003C6F3D" w:rsidRPr="003C6F3D" w:rsidRDefault="003C6F3D" w:rsidP="003C6F3D">
      <w:pPr>
        <w:pStyle w:val="ad"/>
        <w:ind w:firstLine="709"/>
        <w:contextualSpacing/>
        <w:jc w:val="center"/>
        <w:rPr>
          <w:szCs w:val="28"/>
        </w:rPr>
      </w:pPr>
    </w:p>
    <w:p w:rsidR="003C6F3D" w:rsidRPr="003C6F3D" w:rsidRDefault="003C6F3D" w:rsidP="00952FCC">
      <w:pPr>
        <w:pStyle w:val="ad"/>
        <w:ind w:firstLine="0"/>
        <w:contextualSpacing/>
        <w:rPr>
          <w:b/>
          <w:szCs w:val="28"/>
        </w:rPr>
      </w:pPr>
    </w:p>
    <w:p w:rsidR="003C6F3D" w:rsidRPr="003C6F3D" w:rsidRDefault="003C6F3D" w:rsidP="003C6F3D">
      <w:pPr>
        <w:pStyle w:val="ad"/>
        <w:ind w:firstLine="709"/>
        <w:contextualSpacing/>
        <w:jc w:val="center"/>
        <w:rPr>
          <w:b/>
          <w:szCs w:val="28"/>
        </w:rPr>
      </w:pPr>
    </w:p>
    <w:p w:rsidR="003C6F3D" w:rsidRPr="003C6F3D" w:rsidRDefault="003C6F3D" w:rsidP="003C6F3D">
      <w:pPr>
        <w:pStyle w:val="ad"/>
        <w:ind w:firstLine="0"/>
        <w:contextualSpacing/>
        <w:rPr>
          <w:b/>
          <w:sz w:val="52"/>
          <w:szCs w:val="52"/>
        </w:rPr>
      </w:pPr>
    </w:p>
    <w:p w:rsidR="003C6F3D" w:rsidRPr="003C6F3D" w:rsidRDefault="003C6F3D" w:rsidP="003C6F3D">
      <w:pPr>
        <w:pStyle w:val="ad"/>
        <w:ind w:firstLine="709"/>
        <w:contextualSpacing/>
        <w:jc w:val="center"/>
        <w:outlineLvl w:val="0"/>
        <w:rPr>
          <w:b/>
          <w:sz w:val="52"/>
          <w:szCs w:val="52"/>
        </w:rPr>
      </w:pPr>
      <w:bookmarkStart w:id="0" w:name="_Toc85338194"/>
      <w:bookmarkStart w:id="1" w:name="_Toc85601026"/>
      <w:r w:rsidRPr="003C6F3D">
        <w:rPr>
          <w:b/>
          <w:sz w:val="52"/>
          <w:szCs w:val="52"/>
        </w:rPr>
        <w:t>КУРСОВАЯ РАБОТА</w:t>
      </w:r>
      <w:bookmarkEnd w:id="0"/>
      <w:bookmarkEnd w:id="1"/>
    </w:p>
    <w:p w:rsidR="003C6F3D" w:rsidRPr="003C6F3D" w:rsidRDefault="003C6F3D" w:rsidP="003C6F3D">
      <w:pPr>
        <w:pStyle w:val="ad"/>
        <w:ind w:firstLine="709"/>
        <w:contextualSpacing/>
        <w:jc w:val="center"/>
        <w:outlineLvl w:val="0"/>
        <w:rPr>
          <w:szCs w:val="28"/>
        </w:rPr>
      </w:pPr>
      <w:bookmarkStart w:id="2" w:name="_Toc85338195"/>
      <w:bookmarkStart w:id="3" w:name="_Toc85601027"/>
      <w:r w:rsidRPr="003C6F3D">
        <w:rPr>
          <w:szCs w:val="28"/>
        </w:rPr>
        <w:t>по дисциплине «Деньги, кредит, банки»</w:t>
      </w:r>
      <w:bookmarkEnd w:id="2"/>
      <w:bookmarkEnd w:id="3"/>
    </w:p>
    <w:p w:rsidR="003C6F3D" w:rsidRPr="003C6F3D" w:rsidRDefault="003C6F3D" w:rsidP="003C6F3D">
      <w:pPr>
        <w:pStyle w:val="ad"/>
        <w:ind w:firstLine="709"/>
        <w:contextualSpacing/>
        <w:rPr>
          <w:szCs w:val="28"/>
        </w:rPr>
      </w:pPr>
    </w:p>
    <w:p w:rsidR="003C6F3D" w:rsidRPr="003C6F3D" w:rsidRDefault="00952FCC" w:rsidP="003C6F3D">
      <w:pPr>
        <w:spacing w:after="0" w:line="360" w:lineRule="auto"/>
        <w:ind w:firstLine="709"/>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БАНКОВСКАЯ СИСТЕМА РФ: СТРУКТУРА И ПРОБЛЕМЫ         ФУНКЦИОНИРОВАНИЯ В ПЕРИОД ЭКОНОМИЧЕСКОГО КРИЗИСА</w:t>
      </w:r>
    </w:p>
    <w:p w:rsidR="003C6F3D" w:rsidRPr="003C6F3D" w:rsidRDefault="003C6F3D" w:rsidP="003C6F3D">
      <w:pPr>
        <w:pStyle w:val="ad"/>
        <w:ind w:firstLine="709"/>
        <w:contextualSpacing/>
        <w:rPr>
          <w:szCs w:val="28"/>
        </w:rPr>
      </w:pPr>
    </w:p>
    <w:p w:rsidR="003C6F3D" w:rsidRPr="003C6F3D" w:rsidRDefault="003C6F3D" w:rsidP="003C6F3D">
      <w:pPr>
        <w:pStyle w:val="ad"/>
        <w:ind w:firstLine="709"/>
        <w:contextualSpacing/>
        <w:jc w:val="right"/>
        <w:rPr>
          <w:szCs w:val="28"/>
        </w:rPr>
      </w:pPr>
    </w:p>
    <w:p w:rsidR="003C6F3D" w:rsidRPr="003C6F3D" w:rsidRDefault="003C6F3D" w:rsidP="003C6F3D">
      <w:pPr>
        <w:pStyle w:val="ad"/>
        <w:ind w:firstLine="6379"/>
        <w:contextualSpacing/>
        <w:jc w:val="left"/>
        <w:outlineLvl w:val="0"/>
        <w:rPr>
          <w:szCs w:val="28"/>
        </w:rPr>
      </w:pPr>
      <w:bookmarkStart w:id="4" w:name="_Toc85338197"/>
      <w:bookmarkStart w:id="5" w:name="_Toc85601029"/>
      <w:r w:rsidRPr="003C6F3D">
        <w:rPr>
          <w:szCs w:val="28"/>
        </w:rPr>
        <w:t>Выполнил</w:t>
      </w:r>
      <w:r w:rsidR="003D1FEF">
        <w:rPr>
          <w:szCs w:val="28"/>
        </w:rPr>
        <w:t>а: студент</w:t>
      </w:r>
      <w:r w:rsidRPr="003C6F3D">
        <w:rPr>
          <w:szCs w:val="28"/>
        </w:rPr>
        <w:t>ка</w:t>
      </w:r>
      <w:bookmarkEnd w:id="4"/>
      <w:bookmarkEnd w:id="5"/>
    </w:p>
    <w:p w:rsidR="003C6F3D" w:rsidRPr="003C6F3D" w:rsidRDefault="003C6F3D" w:rsidP="003C6F3D">
      <w:pPr>
        <w:pStyle w:val="ad"/>
        <w:ind w:firstLine="6379"/>
        <w:contextualSpacing/>
        <w:outlineLvl w:val="0"/>
        <w:rPr>
          <w:szCs w:val="28"/>
        </w:rPr>
      </w:pPr>
      <w:bookmarkStart w:id="6" w:name="_Toc85338198"/>
      <w:bookmarkStart w:id="7" w:name="_Toc85601030"/>
      <w:r w:rsidRPr="003C6F3D">
        <w:rPr>
          <w:szCs w:val="28"/>
        </w:rPr>
        <w:t xml:space="preserve">группы </w:t>
      </w:r>
      <w:bookmarkEnd w:id="6"/>
      <w:bookmarkEnd w:id="7"/>
      <w:r w:rsidR="003D1FEF">
        <w:rPr>
          <w:szCs w:val="28"/>
        </w:rPr>
        <w:t>Эфл-071</w:t>
      </w:r>
    </w:p>
    <w:p w:rsidR="003C6F3D" w:rsidRPr="003C6F3D" w:rsidRDefault="003D1FEF" w:rsidP="003D1FEF">
      <w:pPr>
        <w:pStyle w:val="ad"/>
        <w:ind w:firstLine="6379"/>
        <w:contextualSpacing/>
        <w:jc w:val="left"/>
        <w:rPr>
          <w:szCs w:val="28"/>
        </w:rPr>
      </w:pPr>
      <w:r>
        <w:rPr>
          <w:szCs w:val="28"/>
        </w:rPr>
        <w:t>Демьянова О.Ю.</w:t>
      </w:r>
    </w:p>
    <w:p w:rsidR="003C6F3D" w:rsidRPr="003C6F3D" w:rsidRDefault="003C6F3D" w:rsidP="003C6F3D">
      <w:pPr>
        <w:pStyle w:val="ad"/>
        <w:ind w:firstLine="6379"/>
        <w:contextualSpacing/>
        <w:jc w:val="right"/>
        <w:rPr>
          <w:szCs w:val="28"/>
        </w:rPr>
      </w:pPr>
    </w:p>
    <w:p w:rsidR="003C6F3D" w:rsidRPr="003C6F3D" w:rsidRDefault="003C6F3D" w:rsidP="003C6F3D">
      <w:pPr>
        <w:pStyle w:val="ad"/>
        <w:ind w:firstLine="6379"/>
        <w:contextualSpacing/>
        <w:outlineLvl w:val="0"/>
        <w:rPr>
          <w:szCs w:val="28"/>
        </w:rPr>
      </w:pPr>
      <w:bookmarkStart w:id="8" w:name="_Toc85338199"/>
      <w:bookmarkStart w:id="9" w:name="_Toc85601031"/>
      <w:r w:rsidRPr="003C6F3D">
        <w:rPr>
          <w:szCs w:val="28"/>
        </w:rPr>
        <w:t>Проверил: к.п.н., проф.</w:t>
      </w:r>
      <w:bookmarkEnd w:id="8"/>
      <w:bookmarkEnd w:id="9"/>
      <w:r w:rsidRPr="003C6F3D">
        <w:rPr>
          <w:szCs w:val="28"/>
        </w:rPr>
        <w:t xml:space="preserve"> </w:t>
      </w:r>
    </w:p>
    <w:p w:rsidR="003C6F3D" w:rsidRPr="003C6F3D" w:rsidRDefault="003C6F3D" w:rsidP="003C6F3D">
      <w:pPr>
        <w:pStyle w:val="ad"/>
        <w:ind w:firstLine="6379"/>
        <w:contextualSpacing/>
        <w:outlineLvl w:val="0"/>
        <w:rPr>
          <w:szCs w:val="28"/>
        </w:rPr>
      </w:pPr>
      <w:bookmarkStart w:id="10" w:name="_Toc85338200"/>
      <w:bookmarkStart w:id="11" w:name="_Toc85601032"/>
      <w:r w:rsidRPr="003C6F3D">
        <w:rPr>
          <w:szCs w:val="28"/>
        </w:rPr>
        <w:t>Романенко Н.М.</w:t>
      </w:r>
      <w:bookmarkEnd w:id="10"/>
      <w:bookmarkEnd w:id="11"/>
    </w:p>
    <w:p w:rsidR="003C6F3D" w:rsidRPr="003C6F3D" w:rsidRDefault="003C6F3D" w:rsidP="003C6F3D">
      <w:pPr>
        <w:pStyle w:val="ad"/>
        <w:ind w:firstLine="709"/>
        <w:contextualSpacing/>
        <w:jc w:val="right"/>
        <w:rPr>
          <w:szCs w:val="28"/>
        </w:rPr>
      </w:pPr>
    </w:p>
    <w:p w:rsidR="003C6F3D" w:rsidRPr="003C6F3D" w:rsidRDefault="003C6F3D" w:rsidP="003C6F3D">
      <w:pPr>
        <w:pStyle w:val="ad"/>
        <w:ind w:firstLine="709"/>
        <w:contextualSpacing/>
        <w:jc w:val="right"/>
        <w:rPr>
          <w:szCs w:val="28"/>
        </w:rPr>
      </w:pPr>
    </w:p>
    <w:p w:rsidR="003C6F3D" w:rsidRPr="003C6F3D" w:rsidRDefault="003C6F3D" w:rsidP="003C6F3D">
      <w:pPr>
        <w:pStyle w:val="ad"/>
        <w:ind w:firstLine="709"/>
        <w:contextualSpacing/>
        <w:jc w:val="center"/>
        <w:rPr>
          <w:szCs w:val="28"/>
        </w:rPr>
      </w:pPr>
    </w:p>
    <w:p w:rsidR="003C6F3D" w:rsidRPr="003C6F3D" w:rsidRDefault="003C6F3D" w:rsidP="003C6F3D">
      <w:pPr>
        <w:pStyle w:val="ad"/>
        <w:ind w:firstLine="709"/>
        <w:contextualSpacing/>
        <w:jc w:val="center"/>
        <w:outlineLvl w:val="0"/>
        <w:rPr>
          <w:szCs w:val="28"/>
        </w:rPr>
      </w:pPr>
      <w:bookmarkStart w:id="12" w:name="_Toc85338201"/>
      <w:bookmarkStart w:id="13" w:name="_Toc85601033"/>
      <w:r w:rsidRPr="003C6F3D">
        <w:rPr>
          <w:szCs w:val="28"/>
        </w:rPr>
        <w:t>Волгоград</w:t>
      </w:r>
    </w:p>
    <w:p w:rsidR="00A076DE" w:rsidRPr="00952FCC" w:rsidRDefault="003C6F3D" w:rsidP="00952FCC">
      <w:pPr>
        <w:pStyle w:val="ad"/>
        <w:ind w:firstLine="709"/>
        <w:contextualSpacing/>
        <w:jc w:val="center"/>
        <w:outlineLvl w:val="0"/>
        <w:rPr>
          <w:szCs w:val="28"/>
        </w:rPr>
      </w:pPr>
      <w:r w:rsidRPr="003C6F3D">
        <w:rPr>
          <w:szCs w:val="28"/>
        </w:rPr>
        <w:t xml:space="preserve"> 200</w:t>
      </w:r>
      <w:bookmarkEnd w:id="12"/>
      <w:bookmarkEnd w:id="13"/>
      <w:r w:rsidR="003D1FEF">
        <w:rPr>
          <w:szCs w:val="28"/>
        </w:rPr>
        <w:t>9</w:t>
      </w:r>
    </w:p>
    <w:p w:rsidR="00A076DE" w:rsidRDefault="003D1FEF" w:rsidP="003D1FEF">
      <w:pPr>
        <w:spacing w:after="0" w:line="36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lastRenderedPageBreak/>
        <w:t>СОДЕЖАНИЕ</w:t>
      </w:r>
    </w:p>
    <w:p w:rsidR="003D1FEF" w:rsidRPr="003C6F3D" w:rsidRDefault="003D1FEF" w:rsidP="003D1FEF">
      <w:pPr>
        <w:spacing w:after="0" w:line="360" w:lineRule="auto"/>
        <w:contextualSpacing/>
        <w:jc w:val="center"/>
        <w:rPr>
          <w:rFonts w:ascii="Times New Roman" w:hAnsi="Times New Roman" w:cs="Times New Roman"/>
          <w:sz w:val="28"/>
          <w:szCs w:val="28"/>
        </w:rPr>
      </w:pPr>
    </w:p>
    <w:p w:rsidR="00D744E0" w:rsidRDefault="003D1FEF" w:rsidP="003D1FEF">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Введение</w:t>
      </w:r>
      <w:r w:rsidR="00907D04">
        <w:rPr>
          <w:rFonts w:ascii="Times New Roman" w:hAnsi="Times New Roman" w:cs="Times New Roman"/>
          <w:sz w:val="28"/>
          <w:szCs w:val="28"/>
        </w:rPr>
        <w:t xml:space="preserve">                                                                                                                   3</w:t>
      </w:r>
    </w:p>
    <w:p w:rsidR="003D1FEF" w:rsidRPr="003C6F3D" w:rsidRDefault="003D1FEF" w:rsidP="003D1FEF">
      <w:pPr>
        <w:spacing w:after="0" w:line="360" w:lineRule="auto"/>
        <w:contextualSpacing/>
        <w:rPr>
          <w:rFonts w:ascii="Times New Roman" w:hAnsi="Times New Roman" w:cs="Times New Roman"/>
          <w:sz w:val="28"/>
          <w:szCs w:val="28"/>
        </w:rPr>
      </w:pPr>
    </w:p>
    <w:p w:rsidR="00D744E0" w:rsidRDefault="003D1FEF" w:rsidP="003D1FEF">
      <w:pPr>
        <w:pStyle w:val="a3"/>
        <w:spacing w:after="0" w:line="360" w:lineRule="auto"/>
        <w:ind w:left="0"/>
        <w:rPr>
          <w:rFonts w:ascii="Times New Roman" w:hAnsi="Times New Roman" w:cs="Times New Roman"/>
          <w:sz w:val="28"/>
          <w:szCs w:val="28"/>
        </w:rPr>
      </w:pPr>
      <w:r>
        <w:rPr>
          <w:rFonts w:ascii="Times New Roman" w:hAnsi="Times New Roman" w:cs="Times New Roman"/>
          <w:sz w:val="28"/>
          <w:szCs w:val="28"/>
        </w:rPr>
        <w:t xml:space="preserve">Глава 1. </w:t>
      </w:r>
      <w:r w:rsidR="003E4570" w:rsidRPr="003C6F3D">
        <w:rPr>
          <w:rFonts w:ascii="Times New Roman" w:hAnsi="Times New Roman" w:cs="Times New Roman"/>
          <w:sz w:val="28"/>
          <w:szCs w:val="28"/>
        </w:rPr>
        <w:t>Банковская</w:t>
      </w:r>
      <w:r w:rsidR="00D744E0" w:rsidRPr="003C6F3D">
        <w:rPr>
          <w:rFonts w:ascii="Times New Roman" w:hAnsi="Times New Roman" w:cs="Times New Roman"/>
          <w:sz w:val="28"/>
          <w:szCs w:val="28"/>
        </w:rPr>
        <w:t xml:space="preserve"> системы РФ</w:t>
      </w:r>
      <w:r w:rsidR="003E4570" w:rsidRPr="003C6F3D">
        <w:rPr>
          <w:rFonts w:ascii="Times New Roman" w:hAnsi="Times New Roman" w:cs="Times New Roman"/>
          <w:sz w:val="28"/>
          <w:szCs w:val="28"/>
        </w:rPr>
        <w:t>, как основа, функционирования, экономики России</w:t>
      </w:r>
      <w:r w:rsidR="00D744E0" w:rsidRPr="003C6F3D">
        <w:rPr>
          <w:rFonts w:ascii="Times New Roman" w:hAnsi="Times New Roman" w:cs="Times New Roman"/>
          <w:sz w:val="28"/>
          <w:szCs w:val="28"/>
        </w:rPr>
        <w:t>.</w:t>
      </w:r>
      <w:r w:rsidR="00907D04">
        <w:rPr>
          <w:rFonts w:ascii="Times New Roman" w:hAnsi="Times New Roman" w:cs="Times New Roman"/>
          <w:sz w:val="28"/>
          <w:szCs w:val="28"/>
        </w:rPr>
        <w:t xml:space="preserve">                                                                                                                      6</w:t>
      </w:r>
    </w:p>
    <w:p w:rsidR="003D1FEF" w:rsidRPr="003C6F3D" w:rsidRDefault="003D1FEF" w:rsidP="003D1FEF">
      <w:pPr>
        <w:pStyle w:val="a3"/>
        <w:spacing w:after="0" w:line="360" w:lineRule="auto"/>
        <w:ind w:left="0"/>
        <w:rPr>
          <w:rFonts w:ascii="Times New Roman" w:hAnsi="Times New Roman" w:cs="Times New Roman"/>
          <w:sz w:val="28"/>
          <w:szCs w:val="28"/>
        </w:rPr>
      </w:pPr>
    </w:p>
    <w:p w:rsidR="00D744E0" w:rsidRDefault="003D1FEF" w:rsidP="003D1FEF">
      <w:pPr>
        <w:pStyle w:val="a3"/>
        <w:spacing w:after="0" w:line="360" w:lineRule="auto"/>
        <w:ind w:left="709"/>
        <w:rPr>
          <w:rFonts w:ascii="Times New Roman" w:hAnsi="Times New Roman" w:cs="Times New Roman"/>
          <w:sz w:val="28"/>
          <w:szCs w:val="28"/>
        </w:rPr>
      </w:pPr>
      <w:r>
        <w:rPr>
          <w:rFonts w:ascii="Times New Roman" w:hAnsi="Times New Roman" w:cs="Times New Roman"/>
          <w:sz w:val="28"/>
          <w:szCs w:val="28"/>
        </w:rPr>
        <w:t xml:space="preserve">1.1. </w:t>
      </w:r>
      <w:r w:rsidR="00D744E0" w:rsidRPr="003C6F3D">
        <w:rPr>
          <w:rFonts w:ascii="Times New Roman" w:hAnsi="Times New Roman" w:cs="Times New Roman"/>
          <w:sz w:val="28"/>
          <w:szCs w:val="28"/>
        </w:rPr>
        <w:t xml:space="preserve">Понятие </w:t>
      </w:r>
      <w:r w:rsidR="003E4570" w:rsidRPr="003C6F3D">
        <w:rPr>
          <w:rFonts w:ascii="Times New Roman" w:hAnsi="Times New Roman" w:cs="Times New Roman"/>
          <w:sz w:val="28"/>
          <w:szCs w:val="28"/>
        </w:rPr>
        <w:t xml:space="preserve">и структура </w:t>
      </w:r>
      <w:r w:rsidR="00D744E0" w:rsidRPr="003C6F3D">
        <w:rPr>
          <w:rFonts w:ascii="Times New Roman" w:hAnsi="Times New Roman" w:cs="Times New Roman"/>
          <w:sz w:val="28"/>
          <w:szCs w:val="28"/>
        </w:rPr>
        <w:t>банковской системы.</w:t>
      </w:r>
      <w:r w:rsidR="00907D04">
        <w:rPr>
          <w:rFonts w:ascii="Times New Roman" w:hAnsi="Times New Roman" w:cs="Times New Roman"/>
          <w:sz w:val="28"/>
          <w:szCs w:val="28"/>
        </w:rPr>
        <w:t xml:space="preserve">                                         6</w:t>
      </w:r>
    </w:p>
    <w:p w:rsidR="003D1FEF" w:rsidRPr="003C6F3D" w:rsidRDefault="003D1FEF" w:rsidP="003D1FEF">
      <w:pPr>
        <w:pStyle w:val="a3"/>
        <w:spacing w:after="0" w:line="360" w:lineRule="auto"/>
        <w:ind w:left="709"/>
        <w:rPr>
          <w:rFonts w:ascii="Times New Roman" w:hAnsi="Times New Roman" w:cs="Times New Roman"/>
          <w:sz w:val="28"/>
          <w:szCs w:val="28"/>
        </w:rPr>
      </w:pPr>
    </w:p>
    <w:p w:rsidR="00D744E0" w:rsidRDefault="003D1FEF" w:rsidP="003D1FEF">
      <w:pPr>
        <w:pStyle w:val="a3"/>
        <w:spacing w:after="0" w:line="360" w:lineRule="auto"/>
        <w:ind w:left="709"/>
        <w:rPr>
          <w:rFonts w:ascii="Times New Roman" w:hAnsi="Times New Roman" w:cs="Times New Roman"/>
          <w:sz w:val="28"/>
          <w:szCs w:val="28"/>
        </w:rPr>
      </w:pPr>
      <w:r>
        <w:rPr>
          <w:rFonts w:ascii="Times New Roman" w:hAnsi="Times New Roman" w:cs="Times New Roman"/>
          <w:sz w:val="28"/>
          <w:szCs w:val="28"/>
        </w:rPr>
        <w:t xml:space="preserve">1.2. </w:t>
      </w:r>
      <w:r w:rsidR="00D744E0" w:rsidRPr="003C6F3D">
        <w:rPr>
          <w:rFonts w:ascii="Times New Roman" w:hAnsi="Times New Roman" w:cs="Times New Roman"/>
          <w:sz w:val="28"/>
          <w:szCs w:val="28"/>
        </w:rPr>
        <w:t>Особенности функционирования банковской системы РФ.</w:t>
      </w:r>
      <w:r w:rsidR="00907D04">
        <w:rPr>
          <w:rFonts w:ascii="Times New Roman" w:hAnsi="Times New Roman" w:cs="Times New Roman"/>
          <w:sz w:val="28"/>
          <w:szCs w:val="28"/>
        </w:rPr>
        <w:t xml:space="preserve">            11</w:t>
      </w:r>
    </w:p>
    <w:p w:rsidR="003D1FEF" w:rsidRPr="003C6F3D" w:rsidRDefault="003D1FEF" w:rsidP="003D1FEF">
      <w:pPr>
        <w:pStyle w:val="a3"/>
        <w:spacing w:after="0" w:line="360" w:lineRule="auto"/>
        <w:ind w:left="709"/>
        <w:rPr>
          <w:rFonts w:ascii="Times New Roman" w:hAnsi="Times New Roman" w:cs="Times New Roman"/>
          <w:sz w:val="28"/>
          <w:szCs w:val="28"/>
        </w:rPr>
      </w:pPr>
    </w:p>
    <w:p w:rsidR="00D744E0" w:rsidRDefault="003D1FEF" w:rsidP="003D1FEF">
      <w:pPr>
        <w:pStyle w:val="a3"/>
        <w:spacing w:after="0" w:line="360" w:lineRule="auto"/>
        <w:ind w:left="0"/>
        <w:rPr>
          <w:rFonts w:ascii="Times New Roman" w:hAnsi="Times New Roman" w:cs="Times New Roman"/>
          <w:sz w:val="28"/>
          <w:szCs w:val="28"/>
        </w:rPr>
      </w:pPr>
      <w:r>
        <w:rPr>
          <w:rFonts w:ascii="Times New Roman" w:hAnsi="Times New Roman" w:cs="Times New Roman"/>
          <w:sz w:val="28"/>
          <w:szCs w:val="28"/>
        </w:rPr>
        <w:t xml:space="preserve">Глава 2. </w:t>
      </w:r>
      <w:r w:rsidR="003E4570" w:rsidRPr="003C6F3D">
        <w:rPr>
          <w:rFonts w:ascii="Times New Roman" w:hAnsi="Times New Roman" w:cs="Times New Roman"/>
          <w:sz w:val="28"/>
          <w:szCs w:val="28"/>
        </w:rPr>
        <w:t>Состояние б</w:t>
      </w:r>
      <w:r w:rsidR="009A62AB" w:rsidRPr="003C6F3D">
        <w:rPr>
          <w:rFonts w:ascii="Times New Roman" w:hAnsi="Times New Roman" w:cs="Times New Roman"/>
          <w:sz w:val="28"/>
          <w:szCs w:val="28"/>
        </w:rPr>
        <w:t>анковской</w:t>
      </w:r>
      <w:r w:rsidR="003E4570" w:rsidRPr="003C6F3D">
        <w:rPr>
          <w:rFonts w:ascii="Times New Roman" w:hAnsi="Times New Roman" w:cs="Times New Roman"/>
          <w:sz w:val="28"/>
          <w:szCs w:val="28"/>
        </w:rPr>
        <w:t xml:space="preserve"> системы</w:t>
      </w:r>
      <w:r w:rsidR="00D744E0" w:rsidRPr="003C6F3D">
        <w:rPr>
          <w:rFonts w:ascii="Times New Roman" w:hAnsi="Times New Roman" w:cs="Times New Roman"/>
          <w:sz w:val="28"/>
          <w:szCs w:val="28"/>
        </w:rPr>
        <w:t xml:space="preserve"> в период </w:t>
      </w:r>
      <w:r w:rsidR="003E4570" w:rsidRPr="003C6F3D">
        <w:rPr>
          <w:rFonts w:ascii="Times New Roman" w:hAnsi="Times New Roman" w:cs="Times New Roman"/>
          <w:sz w:val="28"/>
          <w:szCs w:val="28"/>
        </w:rPr>
        <w:t xml:space="preserve">экономического </w:t>
      </w:r>
      <w:r w:rsidR="00D744E0" w:rsidRPr="003C6F3D">
        <w:rPr>
          <w:rFonts w:ascii="Times New Roman" w:hAnsi="Times New Roman" w:cs="Times New Roman"/>
          <w:sz w:val="28"/>
          <w:szCs w:val="28"/>
        </w:rPr>
        <w:t>кризиса.</w:t>
      </w:r>
      <w:r w:rsidR="00907D04">
        <w:rPr>
          <w:rFonts w:ascii="Times New Roman" w:hAnsi="Times New Roman" w:cs="Times New Roman"/>
          <w:sz w:val="28"/>
          <w:szCs w:val="28"/>
        </w:rPr>
        <w:t>20</w:t>
      </w:r>
    </w:p>
    <w:p w:rsidR="003D1FEF" w:rsidRPr="00D206B3" w:rsidRDefault="003D1FEF" w:rsidP="00D206B3">
      <w:pPr>
        <w:spacing w:after="0" w:line="360" w:lineRule="auto"/>
        <w:rPr>
          <w:rFonts w:ascii="Times New Roman" w:hAnsi="Times New Roman" w:cs="Times New Roman"/>
          <w:sz w:val="28"/>
          <w:szCs w:val="28"/>
        </w:rPr>
      </w:pPr>
    </w:p>
    <w:p w:rsidR="003310D9" w:rsidRDefault="003310D9" w:rsidP="003310D9">
      <w:pPr>
        <w:pStyle w:val="a3"/>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2.1. </w:t>
      </w:r>
      <w:r w:rsidRPr="003C6F3D">
        <w:rPr>
          <w:rFonts w:ascii="Times New Roman" w:hAnsi="Times New Roman" w:cs="Times New Roman"/>
          <w:sz w:val="28"/>
          <w:szCs w:val="28"/>
        </w:rPr>
        <w:t>Антикризисные меры правительства РФ и влияние их на ситуацию в банковской системе.</w:t>
      </w:r>
      <w:r w:rsidR="00907D04">
        <w:rPr>
          <w:rFonts w:ascii="Times New Roman" w:hAnsi="Times New Roman" w:cs="Times New Roman"/>
          <w:sz w:val="28"/>
          <w:szCs w:val="28"/>
        </w:rPr>
        <w:t xml:space="preserve">                                                                                           20</w:t>
      </w:r>
    </w:p>
    <w:p w:rsidR="003310D9" w:rsidRDefault="003310D9" w:rsidP="003310D9">
      <w:pPr>
        <w:pStyle w:val="a3"/>
        <w:spacing w:after="0" w:line="360" w:lineRule="auto"/>
        <w:ind w:left="0" w:firstLine="709"/>
        <w:rPr>
          <w:rFonts w:ascii="Times New Roman" w:hAnsi="Times New Roman" w:cs="Times New Roman"/>
          <w:sz w:val="28"/>
          <w:szCs w:val="28"/>
        </w:rPr>
      </w:pPr>
    </w:p>
    <w:p w:rsidR="00D744E0" w:rsidRDefault="00D206B3" w:rsidP="003D1FEF">
      <w:pPr>
        <w:pStyle w:val="a3"/>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2.</w:t>
      </w:r>
      <w:r w:rsidR="003310D9">
        <w:rPr>
          <w:rFonts w:ascii="Times New Roman" w:hAnsi="Times New Roman" w:cs="Times New Roman"/>
          <w:sz w:val="28"/>
          <w:szCs w:val="28"/>
        </w:rPr>
        <w:t>2</w:t>
      </w:r>
      <w:r w:rsidR="003D1FEF">
        <w:rPr>
          <w:rFonts w:ascii="Times New Roman" w:hAnsi="Times New Roman" w:cs="Times New Roman"/>
          <w:sz w:val="28"/>
          <w:szCs w:val="28"/>
        </w:rPr>
        <w:t xml:space="preserve">. </w:t>
      </w:r>
      <w:r w:rsidR="00D744E0" w:rsidRPr="003C6F3D">
        <w:rPr>
          <w:rFonts w:ascii="Times New Roman" w:hAnsi="Times New Roman" w:cs="Times New Roman"/>
          <w:sz w:val="28"/>
          <w:szCs w:val="28"/>
        </w:rPr>
        <w:t xml:space="preserve">Основные инструменты денежно-кредитной политики </w:t>
      </w:r>
      <w:r w:rsidR="008142E1" w:rsidRPr="003C6F3D">
        <w:rPr>
          <w:rFonts w:ascii="Times New Roman" w:hAnsi="Times New Roman" w:cs="Times New Roman"/>
          <w:sz w:val="28"/>
          <w:szCs w:val="28"/>
        </w:rPr>
        <w:t>Центрального Б</w:t>
      </w:r>
      <w:r w:rsidR="00D744E0" w:rsidRPr="003C6F3D">
        <w:rPr>
          <w:rFonts w:ascii="Times New Roman" w:hAnsi="Times New Roman" w:cs="Times New Roman"/>
          <w:sz w:val="28"/>
          <w:szCs w:val="28"/>
        </w:rPr>
        <w:t>анка</w:t>
      </w:r>
      <w:r w:rsidR="003E4570" w:rsidRPr="003C6F3D">
        <w:rPr>
          <w:rFonts w:ascii="Times New Roman" w:hAnsi="Times New Roman" w:cs="Times New Roman"/>
          <w:sz w:val="28"/>
          <w:szCs w:val="28"/>
        </w:rPr>
        <w:t xml:space="preserve"> в период кризиса</w:t>
      </w:r>
      <w:r w:rsidR="00D744E0" w:rsidRPr="003C6F3D">
        <w:rPr>
          <w:rFonts w:ascii="Times New Roman" w:hAnsi="Times New Roman" w:cs="Times New Roman"/>
          <w:sz w:val="28"/>
          <w:szCs w:val="28"/>
        </w:rPr>
        <w:t>.</w:t>
      </w:r>
      <w:r w:rsidR="00907D04">
        <w:rPr>
          <w:rFonts w:ascii="Times New Roman" w:hAnsi="Times New Roman" w:cs="Times New Roman"/>
          <w:sz w:val="28"/>
          <w:szCs w:val="28"/>
        </w:rPr>
        <w:t xml:space="preserve">                                                               29 </w:t>
      </w:r>
    </w:p>
    <w:p w:rsidR="003D1FEF" w:rsidRPr="003310D9" w:rsidRDefault="003D1FEF" w:rsidP="003310D9">
      <w:pPr>
        <w:spacing w:after="0" w:line="360" w:lineRule="auto"/>
        <w:rPr>
          <w:rFonts w:ascii="Times New Roman" w:hAnsi="Times New Roman" w:cs="Times New Roman"/>
          <w:sz w:val="28"/>
          <w:szCs w:val="28"/>
        </w:rPr>
      </w:pPr>
    </w:p>
    <w:p w:rsidR="00F23265" w:rsidRDefault="00D206B3" w:rsidP="003D1FEF">
      <w:pPr>
        <w:pStyle w:val="a3"/>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2.3</w:t>
      </w:r>
      <w:r w:rsidR="003D1FEF">
        <w:rPr>
          <w:rFonts w:ascii="Times New Roman" w:hAnsi="Times New Roman" w:cs="Times New Roman"/>
          <w:sz w:val="28"/>
          <w:szCs w:val="28"/>
        </w:rPr>
        <w:t xml:space="preserve">. </w:t>
      </w:r>
      <w:r w:rsidR="00F23265" w:rsidRPr="003C6F3D">
        <w:rPr>
          <w:rFonts w:ascii="Times New Roman" w:hAnsi="Times New Roman" w:cs="Times New Roman"/>
          <w:sz w:val="28"/>
          <w:szCs w:val="28"/>
        </w:rPr>
        <w:t xml:space="preserve">Тенденции развития банковской системы РФ </w:t>
      </w:r>
      <w:r w:rsidR="00907D04">
        <w:rPr>
          <w:rFonts w:ascii="Times New Roman" w:hAnsi="Times New Roman" w:cs="Times New Roman"/>
          <w:sz w:val="28"/>
          <w:szCs w:val="28"/>
        </w:rPr>
        <w:t xml:space="preserve">                                  33</w:t>
      </w:r>
    </w:p>
    <w:p w:rsidR="003D1FEF" w:rsidRPr="003C6F3D" w:rsidRDefault="003D1FEF" w:rsidP="003D1FEF">
      <w:pPr>
        <w:pStyle w:val="a3"/>
        <w:spacing w:after="0" w:line="360" w:lineRule="auto"/>
        <w:ind w:left="0" w:firstLine="709"/>
        <w:rPr>
          <w:rFonts w:ascii="Times New Roman" w:hAnsi="Times New Roman" w:cs="Times New Roman"/>
          <w:sz w:val="28"/>
          <w:szCs w:val="28"/>
        </w:rPr>
      </w:pPr>
    </w:p>
    <w:p w:rsidR="00D744E0" w:rsidRDefault="00D744E0" w:rsidP="003D1FEF">
      <w:pPr>
        <w:spacing w:after="0" w:line="360" w:lineRule="auto"/>
        <w:contextualSpacing/>
        <w:rPr>
          <w:rFonts w:ascii="Times New Roman" w:hAnsi="Times New Roman" w:cs="Times New Roman"/>
          <w:sz w:val="28"/>
          <w:szCs w:val="28"/>
        </w:rPr>
      </w:pPr>
      <w:r w:rsidRPr="003C6F3D">
        <w:rPr>
          <w:rFonts w:ascii="Times New Roman" w:hAnsi="Times New Roman" w:cs="Times New Roman"/>
          <w:sz w:val="28"/>
          <w:szCs w:val="28"/>
        </w:rPr>
        <w:t>Заключение</w:t>
      </w:r>
      <w:r w:rsidR="00907D04">
        <w:rPr>
          <w:rFonts w:ascii="Times New Roman" w:hAnsi="Times New Roman" w:cs="Times New Roman"/>
          <w:sz w:val="28"/>
          <w:szCs w:val="28"/>
        </w:rPr>
        <w:t xml:space="preserve">                                                                                                             40</w:t>
      </w:r>
    </w:p>
    <w:p w:rsidR="003D1FEF" w:rsidRPr="003C6F3D" w:rsidRDefault="003D1FEF" w:rsidP="003D1FEF">
      <w:pPr>
        <w:spacing w:after="0" w:line="360" w:lineRule="auto"/>
        <w:contextualSpacing/>
        <w:rPr>
          <w:rFonts w:ascii="Times New Roman" w:hAnsi="Times New Roman" w:cs="Times New Roman"/>
          <w:sz w:val="28"/>
          <w:szCs w:val="28"/>
        </w:rPr>
      </w:pPr>
    </w:p>
    <w:p w:rsidR="00D744E0" w:rsidRPr="003C6F3D" w:rsidRDefault="00D744E0" w:rsidP="003D1FEF">
      <w:pPr>
        <w:spacing w:after="0" w:line="360" w:lineRule="auto"/>
        <w:contextualSpacing/>
        <w:rPr>
          <w:rFonts w:ascii="Times New Roman" w:hAnsi="Times New Roman" w:cs="Times New Roman"/>
          <w:sz w:val="28"/>
          <w:szCs w:val="28"/>
        </w:rPr>
      </w:pPr>
      <w:r w:rsidRPr="003C6F3D">
        <w:rPr>
          <w:rFonts w:ascii="Times New Roman" w:hAnsi="Times New Roman" w:cs="Times New Roman"/>
          <w:sz w:val="28"/>
          <w:szCs w:val="28"/>
        </w:rPr>
        <w:t xml:space="preserve"> Список литературы</w:t>
      </w:r>
      <w:r w:rsidR="00907D04">
        <w:rPr>
          <w:rFonts w:ascii="Times New Roman" w:hAnsi="Times New Roman" w:cs="Times New Roman"/>
          <w:sz w:val="28"/>
          <w:szCs w:val="28"/>
        </w:rPr>
        <w:t xml:space="preserve">                                                                                               43</w:t>
      </w:r>
    </w:p>
    <w:p w:rsidR="00F23265" w:rsidRDefault="00F23265" w:rsidP="003C6F3D">
      <w:pPr>
        <w:spacing w:after="0" w:line="360" w:lineRule="auto"/>
        <w:ind w:firstLine="709"/>
        <w:contextualSpacing/>
        <w:rPr>
          <w:rFonts w:ascii="Times New Roman" w:hAnsi="Times New Roman" w:cs="Times New Roman"/>
          <w:sz w:val="28"/>
          <w:szCs w:val="28"/>
        </w:rPr>
      </w:pPr>
    </w:p>
    <w:p w:rsidR="00952FCC" w:rsidRDefault="00952FCC" w:rsidP="003C6F3D">
      <w:pPr>
        <w:spacing w:after="0" w:line="360" w:lineRule="auto"/>
        <w:ind w:firstLine="709"/>
        <w:contextualSpacing/>
        <w:rPr>
          <w:rFonts w:ascii="Times New Roman" w:hAnsi="Times New Roman" w:cs="Times New Roman"/>
          <w:sz w:val="28"/>
          <w:szCs w:val="28"/>
        </w:rPr>
      </w:pPr>
    </w:p>
    <w:p w:rsidR="00907D04" w:rsidRDefault="00907D04" w:rsidP="003C6F3D">
      <w:pPr>
        <w:spacing w:after="0" w:line="360" w:lineRule="auto"/>
        <w:ind w:firstLine="709"/>
        <w:contextualSpacing/>
        <w:rPr>
          <w:rFonts w:ascii="Times New Roman" w:hAnsi="Times New Roman" w:cs="Times New Roman"/>
          <w:sz w:val="28"/>
          <w:szCs w:val="28"/>
        </w:rPr>
      </w:pPr>
    </w:p>
    <w:p w:rsidR="00907D04" w:rsidRDefault="00907D04" w:rsidP="003C6F3D">
      <w:pPr>
        <w:spacing w:after="0" w:line="360" w:lineRule="auto"/>
        <w:ind w:firstLine="709"/>
        <w:contextualSpacing/>
        <w:rPr>
          <w:rFonts w:ascii="Times New Roman" w:hAnsi="Times New Roman" w:cs="Times New Roman"/>
          <w:sz w:val="28"/>
          <w:szCs w:val="28"/>
        </w:rPr>
      </w:pPr>
    </w:p>
    <w:p w:rsidR="00907D04" w:rsidRPr="003C6F3D" w:rsidRDefault="00907D04" w:rsidP="003C6F3D">
      <w:pPr>
        <w:spacing w:after="0" w:line="360" w:lineRule="auto"/>
        <w:ind w:firstLine="709"/>
        <w:contextualSpacing/>
        <w:rPr>
          <w:rFonts w:ascii="Times New Roman" w:hAnsi="Times New Roman" w:cs="Times New Roman"/>
          <w:sz w:val="28"/>
          <w:szCs w:val="28"/>
        </w:rPr>
      </w:pPr>
    </w:p>
    <w:p w:rsidR="00F23265" w:rsidRPr="003C6F3D" w:rsidRDefault="00F23265" w:rsidP="003D1FEF">
      <w:pPr>
        <w:spacing w:after="0" w:line="360" w:lineRule="auto"/>
        <w:contextualSpacing/>
        <w:rPr>
          <w:rFonts w:ascii="Times New Roman" w:hAnsi="Times New Roman" w:cs="Times New Roman"/>
          <w:sz w:val="28"/>
          <w:szCs w:val="28"/>
        </w:rPr>
      </w:pPr>
    </w:p>
    <w:p w:rsidR="00F23265" w:rsidRPr="003C6F3D" w:rsidRDefault="00A076DE" w:rsidP="003D1FEF">
      <w:pPr>
        <w:spacing w:after="0" w:line="360" w:lineRule="auto"/>
        <w:ind w:firstLine="709"/>
        <w:contextualSpacing/>
        <w:jc w:val="center"/>
        <w:rPr>
          <w:rFonts w:ascii="Times New Roman" w:hAnsi="Times New Roman" w:cs="Times New Roman"/>
          <w:sz w:val="28"/>
          <w:szCs w:val="28"/>
        </w:rPr>
      </w:pPr>
      <w:r w:rsidRPr="003C6F3D">
        <w:rPr>
          <w:rFonts w:ascii="Times New Roman" w:hAnsi="Times New Roman" w:cs="Times New Roman"/>
          <w:sz w:val="28"/>
          <w:szCs w:val="28"/>
        </w:rPr>
        <w:lastRenderedPageBreak/>
        <w:t>ВВЕДЕНИЕ.</w:t>
      </w:r>
    </w:p>
    <w:p w:rsidR="00FE70A3" w:rsidRPr="003C6F3D" w:rsidRDefault="00FE70A3" w:rsidP="003C6F3D">
      <w:pPr>
        <w:spacing w:after="0" w:line="360" w:lineRule="auto"/>
        <w:ind w:firstLine="709"/>
        <w:contextualSpacing/>
        <w:jc w:val="both"/>
        <w:rPr>
          <w:rFonts w:ascii="Times New Roman" w:hAnsi="Times New Roman" w:cs="Times New Roman"/>
          <w:sz w:val="28"/>
          <w:szCs w:val="28"/>
        </w:rPr>
      </w:pPr>
      <w:r w:rsidRPr="003C6F3D">
        <w:rPr>
          <w:rFonts w:ascii="Times New Roman" w:hAnsi="Times New Roman" w:cs="Times New Roman"/>
          <w:sz w:val="28"/>
          <w:szCs w:val="28"/>
        </w:rPr>
        <w:t>Банковская система - это важнейшая сфера национального хозяйства любого развитого государства. Ее практическая роль определяется тем, что она управляет в государстве системой платежей и расчетов; большую часть своих коммерческих сделок осуществляет через вклады, инвестиции и кредитные операции; наряду с другими финансовыми посредниками банки направляют сбережения населения к фирмам и производственным структурам.</w:t>
      </w:r>
    </w:p>
    <w:p w:rsidR="002906F3" w:rsidRPr="003C6F3D" w:rsidRDefault="00FE70A3" w:rsidP="003C6F3D">
      <w:pPr>
        <w:spacing w:after="0" w:line="360" w:lineRule="auto"/>
        <w:ind w:firstLine="709"/>
        <w:contextualSpacing/>
        <w:jc w:val="both"/>
        <w:rPr>
          <w:rFonts w:ascii="Times New Roman" w:hAnsi="Times New Roman" w:cs="Times New Roman"/>
          <w:bCs/>
          <w:sz w:val="28"/>
          <w:szCs w:val="28"/>
        </w:rPr>
      </w:pPr>
      <w:r w:rsidRPr="003C6F3D">
        <w:rPr>
          <w:rFonts w:ascii="Times New Roman" w:hAnsi="Times New Roman" w:cs="Times New Roman"/>
          <w:bCs/>
          <w:sz w:val="28"/>
          <w:szCs w:val="28"/>
        </w:rPr>
        <w:t>Находясь в центре экономической жизни, обслуживая интересы производителей, банки опосредуют связи между промышленностью и торговлей, сельским хозяйством и населением.</w:t>
      </w:r>
    </w:p>
    <w:p w:rsidR="00FE70A3" w:rsidRPr="003C6F3D" w:rsidRDefault="00FE70A3" w:rsidP="003C6F3D">
      <w:pPr>
        <w:spacing w:after="0" w:line="360" w:lineRule="auto"/>
        <w:ind w:firstLine="709"/>
        <w:contextualSpacing/>
        <w:jc w:val="both"/>
        <w:rPr>
          <w:rFonts w:ascii="Times New Roman" w:hAnsi="Times New Roman" w:cs="Times New Roman"/>
          <w:sz w:val="28"/>
          <w:szCs w:val="28"/>
        </w:rPr>
      </w:pPr>
      <w:r w:rsidRPr="003C6F3D">
        <w:rPr>
          <w:rFonts w:ascii="Times New Roman" w:hAnsi="Times New Roman" w:cs="Times New Roman"/>
          <w:sz w:val="28"/>
          <w:szCs w:val="28"/>
        </w:rPr>
        <w:t>Банки играют огромную роль в дальнейшем углублении и совершенствовании рыночных отношений в стране. В настоящее время как аксиома воспринимается тот факт, что развитие рыночных отношений, базирующихся на свободной конкуренции, немыслимо без разнообразного и качественного предоставления субъектам рынка банковских услуг.</w:t>
      </w:r>
    </w:p>
    <w:p w:rsidR="00FE70A3" w:rsidRPr="003C6F3D" w:rsidRDefault="00FE70A3" w:rsidP="003C6F3D">
      <w:pPr>
        <w:spacing w:after="0" w:line="360" w:lineRule="auto"/>
        <w:ind w:firstLine="709"/>
        <w:contextualSpacing/>
        <w:jc w:val="both"/>
        <w:rPr>
          <w:rFonts w:ascii="Times New Roman" w:hAnsi="Times New Roman" w:cs="Times New Roman"/>
          <w:sz w:val="28"/>
          <w:szCs w:val="28"/>
        </w:rPr>
      </w:pPr>
      <w:r w:rsidRPr="003C6F3D">
        <w:rPr>
          <w:rFonts w:ascii="Times New Roman" w:hAnsi="Times New Roman" w:cs="Times New Roman"/>
          <w:sz w:val="28"/>
          <w:szCs w:val="28"/>
        </w:rPr>
        <w:t>Создание устойчивой, гибкой и эффективной банковской инфраструктуры – одна из важнейших и в тоже время сложных задач экономической реформы в России. Именно банковская система при правильном управлении и устранении всех сдерживающих ее развитие проблем может стать ведущим звеном в осуществлении экономической политики, обеспечивающей экономический рост.</w:t>
      </w:r>
    </w:p>
    <w:p w:rsidR="00FE70A3" w:rsidRPr="003C6F3D" w:rsidRDefault="00FE70A3" w:rsidP="003C6F3D">
      <w:pPr>
        <w:spacing w:after="0" w:line="360" w:lineRule="auto"/>
        <w:ind w:firstLine="709"/>
        <w:contextualSpacing/>
        <w:jc w:val="both"/>
        <w:rPr>
          <w:rFonts w:ascii="Times New Roman" w:hAnsi="Times New Roman" w:cs="Times New Roman"/>
          <w:sz w:val="28"/>
          <w:szCs w:val="28"/>
        </w:rPr>
      </w:pPr>
      <w:r w:rsidRPr="003C6F3D">
        <w:rPr>
          <w:rFonts w:ascii="Times New Roman" w:hAnsi="Times New Roman" w:cs="Times New Roman"/>
          <w:sz w:val="28"/>
          <w:szCs w:val="28"/>
        </w:rPr>
        <w:t>Банковская система непосредственным образом связана с экономикой страны и негативные тенденции в экономике закономерным образом отражаются и на банковской системе, в то время, как и развитие кризисных явлений в банковской сфере не может не отражаться на экономике.</w:t>
      </w:r>
    </w:p>
    <w:p w:rsidR="00FE70A3" w:rsidRPr="003C6F3D" w:rsidRDefault="00FE70A3" w:rsidP="003C6F3D">
      <w:pPr>
        <w:spacing w:after="0" w:line="360" w:lineRule="auto"/>
        <w:ind w:firstLine="709"/>
        <w:contextualSpacing/>
        <w:jc w:val="both"/>
        <w:rPr>
          <w:rFonts w:ascii="Times New Roman" w:hAnsi="Times New Roman" w:cs="Times New Roman"/>
          <w:sz w:val="28"/>
          <w:szCs w:val="28"/>
        </w:rPr>
      </w:pPr>
      <w:r w:rsidRPr="003C6F3D">
        <w:rPr>
          <w:rFonts w:ascii="Times New Roman" w:hAnsi="Times New Roman" w:cs="Times New Roman"/>
          <w:sz w:val="28"/>
          <w:szCs w:val="28"/>
        </w:rPr>
        <w:t xml:space="preserve">В наиболее общем виде </w:t>
      </w:r>
      <w:r w:rsidR="003E4570" w:rsidRPr="003C6F3D">
        <w:rPr>
          <w:rFonts w:ascii="Times New Roman" w:hAnsi="Times New Roman" w:cs="Times New Roman"/>
          <w:sz w:val="28"/>
          <w:szCs w:val="28"/>
        </w:rPr>
        <w:t xml:space="preserve">экономический </w:t>
      </w:r>
      <w:r w:rsidRPr="003C6F3D">
        <w:rPr>
          <w:rFonts w:ascii="Times New Roman" w:hAnsi="Times New Roman" w:cs="Times New Roman"/>
          <w:sz w:val="28"/>
          <w:szCs w:val="28"/>
        </w:rPr>
        <w:t xml:space="preserve">кризис можно определить, как неспособность банковской системы выполнять свои основные функции аккумуляции и мобилизации временно свободных денежных средств, предоставления кредитов, проведения расчетов и платежей в экономике </w:t>
      </w:r>
      <w:r w:rsidRPr="003C6F3D">
        <w:rPr>
          <w:rFonts w:ascii="Times New Roman" w:hAnsi="Times New Roman" w:cs="Times New Roman"/>
          <w:sz w:val="28"/>
          <w:szCs w:val="28"/>
        </w:rPr>
        <w:lastRenderedPageBreak/>
        <w:t xml:space="preserve">страны. Мировой опыт </w:t>
      </w:r>
      <w:r w:rsidR="003E4570" w:rsidRPr="003C6F3D">
        <w:rPr>
          <w:rFonts w:ascii="Times New Roman" w:hAnsi="Times New Roman" w:cs="Times New Roman"/>
          <w:sz w:val="28"/>
          <w:szCs w:val="28"/>
        </w:rPr>
        <w:t xml:space="preserve">экономических </w:t>
      </w:r>
      <w:r w:rsidRPr="003C6F3D">
        <w:rPr>
          <w:rFonts w:ascii="Times New Roman" w:hAnsi="Times New Roman" w:cs="Times New Roman"/>
          <w:sz w:val="28"/>
          <w:szCs w:val="28"/>
        </w:rPr>
        <w:t xml:space="preserve">кризисов обширен. В течение </w:t>
      </w:r>
      <w:r w:rsidRPr="003C6F3D">
        <w:rPr>
          <w:rFonts w:ascii="Times New Roman" w:hAnsi="Times New Roman" w:cs="Times New Roman"/>
          <w:sz w:val="28"/>
          <w:szCs w:val="28"/>
          <w:lang w:val="en-US"/>
        </w:rPr>
        <w:t>XX</w:t>
      </w:r>
      <w:r w:rsidRPr="003C6F3D">
        <w:rPr>
          <w:rFonts w:ascii="Times New Roman" w:hAnsi="Times New Roman" w:cs="Times New Roman"/>
          <w:sz w:val="28"/>
          <w:szCs w:val="28"/>
        </w:rPr>
        <w:t xml:space="preserve"> века практически не осталось страны, не испытавшей его в той или иной мере.</w:t>
      </w:r>
    </w:p>
    <w:p w:rsidR="00FE70A3" w:rsidRPr="003C6F3D" w:rsidRDefault="00FE70A3" w:rsidP="003C6F3D">
      <w:pPr>
        <w:spacing w:after="0" w:line="360" w:lineRule="auto"/>
        <w:ind w:firstLine="709"/>
        <w:contextualSpacing/>
        <w:jc w:val="both"/>
        <w:rPr>
          <w:rFonts w:ascii="Times New Roman" w:hAnsi="Times New Roman" w:cs="Times New Roman"/>
          <w:sz w:val="28"/>
          <w:szCs w:val="28"/>
        </w:rPr>
      </w:pPr>
      <w:r w:rsidRPr="003C6F3D">
        <w:rPr>
          <w:rFonts w:ascii="Times New Roman" w:hAnsi="Times New Roman" w:cs="Times New Roman"/>
          <w:sz w:val="28"/>
          <w:szCs w:val="28"/>
        </w:rPr>
        <w:t xml:space="preserve">Последствия, которые влекут за собой </w:t>
      </w:r>
      <w:r w:rsidR="003E4570" w:rsidRPr="003C6F3D">
        <w:rPr>
          <w:rFonts w:ascii="Times New Roman" w:hAnsi="Times New Roman" w:cs="Times New Roman"/>
          <w:sz w:val="28"/>
          <w:szCs w:val="28"/>
        </w:rPr>
        <w:t xml:space="preserve">экономические </w:t>
      </w:r>
      <w:r w:rsidRPr="003C6F3D">
        <w:rPr>
          <w:rFonts w:ascii="Times New Roman" w:hAnsi="Times New Roman" w:cs="Times New Roman"/>
          <w:sz w:val="28"/>
          <w:szCs w:val="28"/>
        </w:rPr>
        <w:t xml:space="preserve">кризисы, делают актуальными проблемы, посвященные изучению факторов, являющихся предпосылкой для нарастания негативных тенденций в банковском секторе, выявлению и изучению непосредственных причин современных </w:t>
      </w:r>
      <w:r w:rsidR="003E4570" w:rsidRPr="003C6F3D">
        <w:rPr>
          <w:rFonts w:ascii="Times New Roman" w:hAnsi="Times New Roman" w:cs="Times New Roman"/>
          <w:sz w:val="28"/>
          <w:szCs w:val="28"/>
        </w:rPr>
        <w:t xml:space="preserve">экономических </w:t>
      </w:r>
      <w:r w:rsidRPr="003C6F3D">
        <w:rPr>
          <w:rFonts w:ascii="Times New Roman" w:hAnsi="Times New Roman" w:cs="Times New Roman"/>
          <w:sz w:val="28"/>
          <w:szCs w:val="28"/>
        </w:rPr>
        <w:t>кризисов, форм их проявления и последствий, а также для выработки адекватных программ антикризисного регулирования банковской деятельности.</w:t>
      </w:r>
    </w:p>
    <w:p w:rsidR="002906F3" w:rsidRPr="003C6F3D" w:rsidRDefault="00FE70A3" w:rsidP="003C6F3D">
      <w:pPr>
        <w:spacing w:after="0" w:line="360" w:lineRule="auto"/>
        <w:ind w:firstLine="709"/>
        <w:contextualSpacing/>
        <w:jc w:val="both"/>
        <w:rPr>
          <w:rFonts w:ascii="Times New Roman" w:hAnsi="Times New Roman" w:cs="Times New Roman"/>
          <w:sz w:val="28"/>
          <w:szCs w:val="28"/>
        </w:rPr>
      </w:pPr>
      <w:r w:rsidRPr="003C6F3D">
        <w:rPr>
          <w:rFonts w:ascii="Times New Roman" w:hAnsi="Times New Roman" w:cs="Times New Roman"/>
          <w:sz w:val="28"/>
          <w:szCs w:val="28"/>
        </w:rPr>
        <w:t>Цель</w:t>
      </w:r>
      <w:r w:rsidR="002906F3" w:rsidRPr="003C6F3D">
        <w:rPr>
          <w:rFonts w:ascii="Times New Roman" w:hAnsi="Times New Roman" w:cs="Times New Roman"/>
          <w:sz w:val="28"/>
          <w:szCs w:val="28"/>
        </w:rPr>
        <w:t>ю данной работы</w:t>
      </w:r>
      <w:r w:rsidR="00195299" w:rsidRPr="003C6F3D">
        <w:rPr>
          <w:rFonts w:ascii="Times New Roman" w:hAnsi="Times New Roman" w:cs="Times New Roman"/>
          <w:sz w:val="28"/>
          <w:szCs w:val="28"/>
        </w:rPr>
        <w:t xml:space="preserve"> является</w:t>
      </w:r>
      <w:r w:rsidRPr="003C6F3D">
        <w:rPr>
          <w:rFonts w:ascii="Times New Roman" w:hAnsi="Times New Roman" w:cs="Times New Roman"/>
          <w:sz w:val="28"/>
          <w:szCs w:val="28"/>
        </w:rPr>
        <w:t xml:space="preserve"> </w:t>
      </w:r>
      <w:r w:rsidR="002906F3" w:rsidRPr="003C6F3D">
        <w:rPr>
          <w:rFonts w:ascii="Times New Roman" w:hAnsi="Times New Roman" w:cs="Times New Roman"/>
          <w:sz w:val="28"/>
          <w:szCs w:val="28"/>
        </w:rPr>
        <w:t>изучение банковской системы Российской Федерации</w:t>
      </w:r>
      <w:r w:rsidR="00195299" w:rsidRPr="003C6F3D">
        <w:rPr>
          <w:rFonts w:ascii="Times New Roman" w:hAnsi="Times New Roman" w:cs="Times New Roman"/>
          <w:sz w:val="28"/>
          <w:szCs w:val="28"/>
        </w:rPr>
        <w:t xml:space="preserve">, </w:t>
      </w:r>
      <w:r w:rsidR="002906F3" w:rsidRPr="003C6F3D">
        <w:rPr>
          <w:rFonts w:ascii="Times New Roman" w:hAnsi="Times New Roman" w:cs="Times New Roman"/>
          <w:sz w:val="28"/>
          <w:szCs w:val="28"/>
        </w:rPr>
        <w:t xml:space="preserve">структуры и проблем функционирования </w:t>
      </w:r>
      <w:r w:rsidR="003E4570" w:rsidRPr="003C6F3D">
        <w:rPr>
          <w:rFonts w:ascii="Times New Roman" w:hAnsi="Times New Roman" w:cs="Times New Roman"/>
          <w:sz w:val="28"/>
          <w:szCs w:val="28"/>
        </w:rPr>
        <w:t xml:space="preserve">в период экономического </w:t>
      </w:r>
      <w:r w:rsidR="00195299" w:rsidRPr="003C6F3D">
        <w:rPr>
          <w:rFonts w:ascii="Times New Roman" w:hAnsi="Times New Roman" w:cs="Times New Roman"/>
          <w:sz w:val="28"/>
          <w:szCs w:val="28"/>
        </w:rPr>
        <w:t xml:space="preserve">кризиса, а так </w:t>
      </w:r>
      <w:r w:rsidR="002906F3" w:rsidRPr="003C6F3D">
        <w:rPr>
          <w:rFonts w:ascii="Times New Roman" w:hAnsi="Times New Roman" w:cs="Times New Roman"/>
          <w:sz w:val="28"/>
          <w:szCs w:val="28"/>
        </w:rPr>
        <w:t>же меры</w:t>
      </w:r>
      <w:r w:rsidR="00195299" w:rsidRPr="003C6F3D">
        <w:rPr>
          <w:rFonts w:ascii="Times New Roman" w:hAnsi="Times New Roman" w:cs="Times New Roman"/>
          <w:sz w:val="28"/>
          <w:szCs w:val="28"/>
        </w:rPr>
        <w:t>,</w:t>
      </w:r>
      <w:r w:rsidR="002906F3" w:rsidRPr="003C6F3D">
        <w:rPr>
          <w:rFonts w:ascii="Times New Roman" w:hAnsi="Times New Roman" w:cs="Times New Roman"/>
          <w:sz w:val="28"/>
          <w:szCs w:val="28"/>
        </w:rPr>
        <w:t xml:space="preserve"> применяемые во время кризисных ситуаций</w:t>
      </w:r>
      <w:r w:rsidR="00195299" w:rsidRPr="003C6F3D">
        <w:rPr>
          <w:rFonts w:ascii="Times New Roman" w:hAnsi="Times New Roman" w:cs="Times New Roman"/>
          <w:sz w:val="28"/>
          <w:szCs w:val="28"/>
        </w:rPr>
        <w:t>, для стабилизации ее функционирования.</w:t>
      </w:r>
    </w:p>
    <w:p w:rsidR="00FE70A3" w:rsidRPr="003C6F3D" w:rsidRDefault="00FE70A3" w:rsidP="003C6F3D">
      <w:pPr>
        <w:spacing w:after="0" w:line="360" w:lineRule="auto"/>
        <w:ind w:firstLine="709"/>
        <w:contextualSpacing/>
        <w:jc w:val="both"/>
        <w:rPr>
          <w:rFonts w:ascii="Times New Roman" w:hAnsi="Times New Roman" w:cs="Times New Roman"/>
          <w:sz w:val="28"/>
          <w:szCs w:val="28"/>
        </w:rPr>
      </w:pPr>
      <w:r w:rsidRPr="003C6F3D">
        <w:rPr>
          <w:rFonts w:ascii="Times New Roman" w:hAnsi="Times New Roman" w:cs="Times New Roman"/>
          <w:sz w:val="28"/>
          <w:szCs w:val="28"/>
        </w:rPr>
        <w:t>В соответствии с поставленной целью необходимо решить следующие задачи:</w:t>
      </w:r>
    </w:p>
    <w:p w:rsidR="00195299" w:rsidRPr="003C6F3D" w:rsidRDefault="00195299" w:rsidP="003C6F3D">
      <w:pPr>
        <w:pStyle w:val="a3"/>
        <w:numPr>
          <w:ilvl w:val="0"/>
          <w:numId w:val="4"/>
        </w:numPr>
        <w:spacing w:line="360" w:lineRule="auto"/>
        <w:ind w:left="0" w:firstLine="709"/>
        <w:jc w:val="both"/>
        <w:rPr>
          <w:rFonts w:ascii="Times New Roman" w:hAnsi="Times New Roman" w:cs="Times New Roman"/>
          <w:sz w:val="28"/>
          <w:szCs w:val="28"/>
        </w:rPr>
      </w:pPr>
      <w:r w:rsidRPr="003C6F3D">
        <w:rPr>
          <w:rFonts w:ascii="Times New Roman" w:hAnsi="Times New Roman" w:cs="Times New Roman"/>
          <w:sz w:val="28"/>
          <w:szCs w:val="28"/>
        </w:rPr>
        <w:t xml:space="preserve">раскрыть понятие и </w:t>
      </w:r>
      <w:r w:rsidR="009A62AB" w:rsidRPr="003C6F3D">
        <w:rPr>
          <w:rFonts w:ascii="Times New Roman" w:hAnsi="Times New Roman" w:cs="Times New Roman"/>
          <w:sz w:val="28"/>
          <w:szCs w:val="28"/>
        </w:rPr>
        <w:t xml:space="preserve">структуру </w:t>
      </w:r>
      <w:r w:rsidRPr="003C6F3D">
        <w:rPr>
          <w:rFonts w:ascii="Times New Roman" w:hAnsi="Times New Roman" w:cs="Times New Roman"/>
          <w:sz w:val="28"/>
          <w:szCs w:val="28"/>
        </w:rPr>
        <w:t>банковской системы;</w:t>
      </w:r>
    </w:p>
    <w:p w:rsidR="00195299" w:rsidRPr="003C6F3D" w:rsidRDefault="00195299" w:rsidP="003C6F3D">
      <w:pPr>
        <w:pStyle w:val="a3"/>
        <w:numPr>
          <w:ilvl w:val="0"/>
          <w:numId w:val="4"/>
        </w:numPr>
        <w:spacing w:line="360" w:lineRule="auto"/>
        <w:ind w:left="0" w:firstLine="709"/>
        <w:jc w:val="both"/>
        <w:rPr>
          <w:rFonts w:ascii="Times New Roman" w:hAnsi="Times New Roman" w:cs="Times New Roman"/>
          <w:sz w:val="28"/>
          <w:szCs w:val="28"/>
        </w:rPr>
      </w:pPr>
      <w:r w:rsidRPr="003C6F3D">
        <w:rPr>
          <w:rFonts w:ascii="Times New Roman" w:hAnsi="Times New Roman" w:cs="Times New Roman"/>
          <w:sz w:val="28"/>
          <w:szCs w:val="28"/>
        </w:rPr>
        <w:t xml:space="preserve">рассмотреть </w:t>
      </w:r>
      <w:r w:rsidR="009A62AB" w:rsidRPr="003C6F3D">
        <w:rPr>
          <w:rFonts w:ascii="Times New Roman" w:hAnsi="Times New Roman" w:cs="Times New Roman"/>
          <w:sz w:val="28"/>
          <w:szCs w:val="28"/>
        </w:rPr>
        <w:t xml:space="preserve">состояние банковской системы в период экономического кризиса </w:t>
      </w:r>
      <w:r w:rsidRPr="003C6F3D">
        <w:rPr>
          <w:rFonts w:ascii="Times New Roman" w:hAnsi="Times New Roman" w:cs="Times New Roman"/>
          <w:sz w:val="28"/>
          <w:szCs w:val="28"/>
        </w:rPr>
        <w:t>и обозначить социально-экономические последствия;</w:t>
      </w:r>
    </w:p>
    <w:p w:rsidR="00195299" w:rsidRPr="003C6F3D" w:rsidRDefault="009A62AB" w:rsidP="003C6F3D">
      <w:pPr>
        <w:pStyle w:val="a3"/>
        <w:numPr>
          <w:ilvl w:val="0"/>
          <w:numId w:val="4"/>
        </w:numPr>
        <w:spacing w:line="360" w:lineRule="auto"/>
        <w:ind w:left="0" w:firstLine="709"/>
        <w:jc w:val="both"/>
        <w:rPr>
          <w:rFonts w:ascii="Times New Roman" w:hAnsi="Times New Roman" w:cs="Times New Roman"/>
          <w:sz w:val="28"/>
          <w:szCs w:val="28"/>
        </w:rPr>
      </w:pPr>
      <w:r w:rsidRPr="003C6F3D">
        <w:rPr>
          <w:rFonts w:ascii="Times New Roman" w:hAnsi="Times New Roman" w:cs="Times New Roman"/>
          <w:sz w:val="28"/>
          <w:szCs w:val="28"/>
        </w:rPr>
        <w:t>обозначить антикризисные меры, применяемые правительством России</w:t>
      </w:r>
      <w:r w:rsidR="00195299" w:rsidRPr="003C6F3D">
        <w:rPr>
          <w:rFonts w:ascii="Times New Roman" w:hAnsi="Times New Roman" w:cs="Times New Roman"/>
          <w:sz w:val="28"/>
          <w:szCs w:val="28"/>
        </w:rPr>
        <w:t>;</w:t>
      </w:r>
    </w:p>
    <w:p w:rsidR="009A62AB" w:rsidRPr="003C6F3D" w:rsidRDefault="009A62AB" w:rsidP="003C6F3D">
      <w:pPr>
        <w:pStyle w:val="a3"/>
        <w:numPr>
          <w:ilvl w:val="0"/>
          <w:numId w:val="4"/>
        </w:numPr>
        <w:spacing w:line="360" w:lineRule="auto"/>
        <w:ind w:left="0" w:firstLine="709"/>
        <w:jc w:val="both"/>
        <w:rPr>
          <w:rFonts w:ascii="Times New Roman" w:hAnsi="Times New Roman" w:cs="Times New Roman"/>
          <w:sz w:val="28"/>
          <w:szCs w:val="28"/>
        </w:rPr>
      </w:pPr>
      <w:r w:rsidRPr="003C6F3D">
        <w:rPr>
          <w:rFonts w:ascii="Times New Roman" w:hAnsi="Times New Roman" w:cs="Times New Roman"/>
          <w:sz w:val="28"/>
          <w:szCs w:val="28"/>
        </w:rPr>
        <w:t>выявить тенденции развития банковской системы РФ.</w:t>
      </w:r>
    </w:p>
    <w:p w:rsidR="00A076DE" w:rsidRPr="003C6F3D" w:rsidRDefault="00E05F52" w:rsidP="003C6F3D">
      <w:pPr>
        <w:spacing w:after="0" w:line="360" w:lineRule="auto"/>
        <w:ind w:firstLine="709"/>
        <w:contextualSpacing/>
        <w:jc w:val="both"/>
        <w:rPr>
          <w:rFonts w:ascii="Times New Roman" w:hAnsi="Times New Roman" w:cs="Times New Roman"/>
          <w:sz w:val="28"/>
          <w:szCs w:val="28"/>
        </w:rPr>
      </w:pPr>
      <w:r w:rsidRPr="003C6F3D">
        <w:rPr>
          <w:rFonts w:ascii="Times New Roman" w:hAnsi="Times New Roman" w:cs="Times New Roman"/>
          <w:sz w:val="28"/>
          <w:szCs w:val="28"/>
        </w:rPr>
        <w:t>Объект исследования: Банковская система РФ.</w:t>
      </w:r>
    </w:p>
    <w:p w:rsidR="00E05F52" w:rsidRPr="003C6F3D" w:rsidRDefault="00E05F52" w:rsidP="003C6F3D">
      <w:pPr>
        <w:spacing w:after="0" w:line="360" w:lineRule="auto"/>
        <w:ind w:firstLine="709"/>
        <w:contextualSpacing/>
        <w:jc w:val="both"/>
        <w:rPr>
          <w:rFonts w:ascii="Times New Roman" w:hAnsi="Times New Roman" w:cs="Times New Roman"/>
          <w:sz w:val="28"/>
          <w:szCs w:val="28"/>
        </w:rPr>
      </w:pPr>
      <w:r w:rsidRPr="003C6F3D">
        <w:rPr>
          <w:rFonts w:ascii="Times New Roman" w:hAnsi="Times New Roman" w:cs="Times New Roman"/>
          <w:sz w:val="28"/>
          <w:szCs w:val="28"/>
        </w:rPr>
        <w:t xml:space="preserve">Предмет исследования: проблемы функционирования банковской системы в период </w:t>
      </w:r>
      <w:r w:rsidR="009A62AB" w:rsidRPr="003C6F3D">
        <w:rPr>
          <w:rFonts w:ascii="Times New Roman" w:hAnsi="Times New Roman" w:cs="Times New Roman"/>
          <w:sz w:val="28"/>
          <w:szCs w:val="28"/>
        </w:rPr>
        <w:t xml:space="preserve">экономического </w:t>
      </w:r>
      <w:r w:rsidRPr="003C6F3D">
        <w:rPr>
          <w:rFonts w:ascii="Times New Roman" w:hAnsi="Times New Roman" w:cs="Times New Roman"/>
          <w:sz w:val="28"/>
          <w:szCs w:val="28"/>
        </w:rPr>
        <w:t>кризиса и антикризисные меры правительства.</w:t>
      </w:r>
    </w:p>
    <w:p w:rsidR="00E05F52" w:rsidRPr="003C6F3D" w:rsidRDefault="00E05F52" w:rsidP="003C6F3D">
      <w:pPr>
        <w:spacing w:line="360" w:lineRule="auto"/>
        <w:ind w:firstLine="709"/>
        <w:jc w:val="both"/>
        <w:rPr>
          <w:rFonts w:ascii="Times New Roman" w:hAnsi="Times New Roman" w:cs="Times New Roman"/>
          <w:sz w:val="28"/>
          <w:szCs w:val="28"/>
        </w:rPr>
      </w:pPr>
      <w:r w:rsidRPr="003C6F3D">
        <w:rPr>
          <w:rFonts w:ascii="Times New Roman" w:hAnsi="Times New Roman" w:cs="Times New Roman"/>
          <w:sz w:val="28"/>
          <w:szCs w:val="28"/>
        </w:rPr>
        <w:t>При выпо</w:t>
      </w:r>
      <w:r w:rsidR="009A62AB" w:rsidRPr="003C6F3D">
        <w:rPr>
          <w:rFonts w:ascii="Times New Roman" w:hAnsi="Times New Roman" w:cs="Times New Roman"/>
          <w:sz w:val="28"/>
          <w:szCs w:val="28"/>
        </w:rPr>
        <w:t>лнении данной курсовой работы я использовала</w:t>
      </w:r>
      <w:r w:rsidRPr="003C6F3D">
        <w:rPr>
          <w:rFonts w:ascii="Times New Roman" w:hAnsi="Times New Roman" w:cs="Times New Roman"/>
          <w:sz w:val="28"/>
          <w:szCs w:val="28"/>
        </w:rPr>
        <w:t xml:space="preserve"> метод анализа и синтеза, метод индукции и дедукции, статистический метод, метод сравнительного анализа и другие.</w:t>
      </w:r>
    </w:p>
    <w:p w:rsidR="00E05F52" w:rsidRPr="003C6F3D" w:rsidRDefault="00E05F52" w:rsidP="003C6F3D">
      <w:pPr>
        <w:spacing w:line="360" w:lineRule="auto"/>
        <w:ind w:firstLine="709"/>
        <w:jc w:val="both"/>
        <w:rPr>
          <w:rFonts w:ascii="Times New Roman" w:hAnsi="Times New Roman" w:cs="Times New Roman"/>
          <w:sz w:val="28"/>
          <w:szCs w:val="28"/>
        </w:rPr>
      </w:pPr>
      <w:r w:rsidRPr="003C6F3D">
        <w:rPr>
          <w:rFonts w:ascii="Times New Roman" w:hAnsi="Times New Roman" w:cs="Times New Roman"/>
          <w:sz w:val="28"/>
          <w:szCs w:val="28"/>
        </w:rPr>
        <w:lastRenderedPageBreak/>
        <w:t>Исходя из поставленных целей и зад</w:t>
      </w:r>
      <w:r w:rsidR="009A62AB" w:rsidRPr="003C6F3D">
        <w:rPr>
          <w:rFonts w:ascii="Times New Roman" w:hAnsi="Times New Roman" w:cs="Times New Roman"/>
          <w:sz w:val="28"/>
          <w:szCs w:val="28"/>
        </w:rPr>
        <w:t>ач исследования, была определена</w:t>
      </w:r>
      <w:r w:rsidRPr="003C6F3D">
        <w:rPr>
          <w:rFonts w:ascii="Times New Roman" w:hAnsi="Times New Roman" w:cs="Times New Roman"/>
          <w:sz w:val="28"/>
          <w:szCs w:val="28"/>
        </w:rPr>
        <w:t xml:space="preserve"> структура курсовой работ</w:t>
      </w:r>
      <w:r w:rsidR="009A62AB" w:rsidRPr="003C6F3D">
        <w:rPr>
          <w:rFonts w:ascii="Times New Roman" w:hAnsi="Times New Roman" w:cs="Times New Roman"/>
          <w:sz w:val="28"/>
          <w:szCs w:val="28"/>
        </w:rPr>
        <w:t>ы. Она состоит из введения, двух</w:t>
      </w:r>
      <w:r w:rsidRPr="003C6F3D">
        <w:rPr>
          <w:rFonts w:ascii="Times New Roman" w:hAnsi="Times New Roman" w:cs="Times New Roman"/>
          <w:sz w:val="28"/>
          <w:szCs w:val="28"/>
        </w:rPr>
        <w:t xml:space="preserve"> глав, заключения и списка литературы, содержащего</w:t>
      </w:r>
      <w:r w:rsidR="00BD5344">
        <w:rPr>
          <w:rFonts w:ascii="Times New Roman" w:hAnsi="Times New Roman" w:cs="Times New Roman"/>
          <w:sz w:val="28"/>
          <w:szCs w:val="28"/>
        </w:rPr>
        <w:t>около</w:t>
      </w:r>
      <w:r w:rsidRPr="003C6F3D">
        <w:rPr>
          <w:rFonts w:ascii="Times New Roman" w:hAnsi="Times New Roman" w:cs="Times New Roman"/>
          <w:sz w:val="28"/>
          <w:szCs w:val="28"/>
        </w:rPr>
        <w:t xml:space="preserve"> 30 источников.</w:t>
      </w:r>
    </w:p>
    <w:p w:rsidR="00E05F52" w:rsidRPr="003C6F3D" w:rsidRDefault="00E05F52" w:rsidP="003C6F3D">
      <w:pPr>
        <w:spacing w:after="0" w:line="360" w:lineRule="auto"/>
        <w:ind w:firstLine="709"/>
        <w:contextualSpacing/>
        <w:rPr>
          <w:rFonts w:ascii="Times New Roman" w:hAnsi="Times New Roman" w:cs="Times New Roman"/>
          <w:sz w:val="28"/>
          <w:szCs w:val="28"/>
        </w:rPr>
      </w:pPr>
    </w:p>
    <w:p w:rsidR="00265216" w:rsidRPr="003C6F3D" w:rsidRDefault="00265216" w:rsidP="003C6F3D">
      <w:pPr>
        <w:spacing w:after="0" w:line="360" w:lineRule="auto"/>
        <w:ind w:firstLine="709"/>
        <w:contextualSpacing/>
        <w:rPr>
          <w:rFonts w:ascii="Times New Roman" w:hAnsi="Times New Roman" w:cs="Times New Roman"/>
          <w:sz w:val="28"/>
          <w:szCs w:val="28"/>
        </w:rPr>
      </w:pPr>
    </w:p>
    <w:p w:rsidR="00265216" w:rsidRPr="003C6F3D" w:rsidRDefault="00265216" w:rsidP="003C6F3D">
      <w:pPr>
        <w:spacing w:after="0" w:line="360" w:lineRule="auto"/>
        <w:ind w:firstLine="709"/>
        <w:contextualSpacing/>
        <w:rPr>
          <w:rFonts w:ascii="Times New Roman" w:hAnsi="Times New Roman" w:cs="Times New Roman"/>
          <w:sz w:val="28"/>
          <w:szCs w:val="28"/>
        </w:rPr>
      </w:pPr>
    </w:p>
    <w:p w:rsidR="00265216" w:rsidRPr="003C6F3D" w:rsidRDefault="00265216" w:rsidP="003C6F3D">
      <w:pPr>
        <w:spacing w:after="0" w:line="360" w:lineRule="auto"/>
        <w:ind w:firstLine="709"/>
        <w:contextualSpacing/>
        <w:rPr>
          <w:rFonts w:ascii="Times New Roman" w:hAnsi="Times New Roman" w:cs="Times New Roman"/>
          <w:sz w:val="28"/>
          <w:szCs w:val="28"/>
        </w:rPr>
      </w:pPr>
    </w:p>
    <w:p w:rsidR="00265216" w:rsidRPr="003C6F3D" w:rsidRDefault="00265216" w:rsidP="003C6F3D">
      <w:pPr>
        <w:spacing w:after="0" w:line="360" w:lineRule="auto"/>
        <w:ind w:firstLine="709"/>
        <w:contextualSpacing/>
        <w:rPr>
          <w:rFonts w:ascii="Times New Roman" w:hAnsi="Times New Roman" w:cs="Times New Roman"/>
          <w:sz w:val="28"/>
          <w:szCs w:val="28"/>
        </w:rPr>
      </w:pPr>
    </w:p>
    <w:p w:rsidR="00265216" w:rsidRPr="003C6F3D" w:rsidRDefault="00265216" w:rsidP="003C6F3D">
      <w:pPr>
        <w:spacing w:after="0" w:line="360" w:lineRule="auto"/>
        <w:ind w:firstLine="709"/>
        <w:contextualSpacing/>
        <w:rPr>
          <w:rFonts w:ascii="Times New Roman" w:hAnsi="Times New Roman" w:cs="Times New Roman"/>
          <w:sz w:val="28"/>
          <w:szCs w:val="28"/>
        </w:rPr>
      </w:pPr>
    </w:p>
    <w:p w:rsidR="00265216" w:rsidRPr="003C6F3D" w:rsidRDefault="00265216" w:rsidP="003C6F3D">
      <w:pPr>
        <w:spacing w:after="0" w:line="360" w:lineRule="auto"/>
        <w:ind w:firstLine="709"/>
        <w:contextualSpacing/>
        <w:rPr>
          <w:rFonts w:ascii="Times New Roman" w:hAnsi="Times New Roman" w:cs="Times New Roman"/>
          <w:sz w:val="28"/>
          <w:szCs w:val="28"/>
        </w:rPr>
      </w:pPr>
    </w:p>
    <w:p w:rsidR="00265216" w:rsidRPr="003C6F3D" w:rsidRDefault="00265216" w:rsidP="003C6F3D">
      <w:pPr>
        <w:spacing w:after="0" w:line="360" w:lineRule="auto"/>
        <w:ind w:firstLine="709"/>
        <w:contextualSpacing/>
        <w:rPr>
          <w:rFonts w:ascii="Times New Roman" w:hAnsi="Times New Roman" w:cs="Times New Roman"/>
          <w:sz w:val="28"/>
          <w:szCs w:val="28"/>
        </w:rPr>
      </w:pPr>
    </w:p>
    <w:p w:rsidR="00265216" w:rsidRPr="003C6F3D" w:rsidRDefault="00265216" w:rsidP="003C6F3D">
      <w:pPr>
        <w:spacing w:after="0" w:line="360" w:lineRule="auto"/>
        <w:ind w:firstLine="709"/>
        <w:contextualSpacing/>
        <w:rPr>
          <w:rFonts w:ascii="Times New Roman" w:hAnsi="Times New Roman" w:cs="Times New Roman"/>
          <w:sz w:val="28"/>
          <w:szCs w:val="28"/>
        </w:rPr>
      </w:pPr>
    </w:p>
    <w:p w:rsidR="00265216" w:rsidRPr="003C6F3D" w:rsidRDefault="00265216" w:rsidP="003C6F3D">
      <w:pPr>
        <w:spacing w:after="0" w:line="360" w:lineRule="auto"/>
        <w:ind w:firstLine="709"/>
        <w:contextualSpacing/>
        <w:rPr>
          <w:rFonts w:ascii="Times New Roman" w:hAnsi="Times New Roman" w:cs="Times New Roman"/>
          <w:sz w:val="28"/>
          <w:szCs w:val="28"/>
        </w:rPr>
      </w:pPr>
    </w:p>
    <w:p w:rsidR="00265216" w:rsidRPr="003C6F3D" w:rsidRDefault="00265216" w:rsidP="003C6F3D">
      <w:pPr>
        <w:spacing w:after="0" w:line="360" w:lineRule="auto"/>
        <w:ind w:firstLine="709"/>
        <w:contextualSpacing/>
        <w:rPr>
          <w:rFonts w:ascii="Times New Roman" w:hAnsi="Times New Roman" w:cs="Times New Roman"/>
          <w:sz w:val="28"/>
          <w:szCs w:val="28"/>
        </w:rPr>
      </w:pPr>
    </w:p>
    <w:p w:rsidR="00265216" w:rsidRPr="003C6F3D" w:rsidRDefault="00265216" w:rsidP="003C6F3D">
      <w:pPr>
        <w:spacing w:after="0" w:line="360" w:lineRule="auto"/>
        <w:ind w:firstLine="709"/>
        <w:contextualSpacing/>
        <w:rPr>
          <w:rFonts w:ascii="Times New Roman" w:hAnsi="Times New Roman" w:cs="Times New Roman"/>
          <w:sz w:val="28"/>
          <w:szCs w:val="28"/>
        </w:rPr>
      </w:pPr>
    </w:p>
    <w:p w:rsidR="00265216" w:rsidRPr="003C6F3D" w:rsidRDefault="00265216" w:rsidP="003C6F3D">
      <w:pPr>
        <w:spacing w:after="0" w:line="360" w:lineRule="auto"/>
        <w:ind w:firstLine="709"/>
        <w:contextualSpacing/>
        <w:rPr>
          <w:rFonts w:ascii="Times New Roman" w:hAnsi="Times New Roman" w:cs="Times New Roman"/>
          <w:sz w:val="28"/>
          <w:szCs w:val="28"/>
        </w:rPr>
      </w:pPr>
    </w:p>
    <w:p w:rsidR="00265216" w:rsidRPr="003C6F3D" w:rsidRDefault="00265216" w:rsidP="003C6F3D">
      <w:pPr>
        <w:spacing w:after="0" w:line="360" w:lineRule="auto"/>
        <w:ind w:firstLine="709"/>
        <w:contextualSpacing/>
        <w:rPr>
          <w:rFonts w:ascii="Times New Roman" w:hAnsi="Times New Roman" w:cs="Times New Roman"/>
          <w:sz w:val="28"/>
          <w:szCs w:val="28"/>
        </w:rPr>
      </w:pPr>
    </w:p>
    <w:p w:rsidR="00265216" w:rsidRPr="003C6F3D" w:rsidRDefault="00265216" w:rsidP="003C6F3D">
      <w:pPr>
        <w:spacing w:after="0" w:line="360" w:lineRule="auto"/>
        <w:ind w:firstLine="709"/>
        <w:contextualSpacing/>
        <w:rPr>
          <w:rFonts w:ascii="Times New Roman" w:hAnsi="Times New Roman" w:cs="Times New Roman"/>
          <w:sz w:val="28"/>
          <w:szCs w:val="28"/>
        </w:rPr>
      </w:pPr>
    </w:p>
    <w:p w:rsidR="00265216" w:rsidRPr="003C6F3D" w:rsidRDefault="00265216" w:rsidP="003C6F3D">
      <w:pPr>
        <w:spacing w:after="0" w:line="360" w:lineRule="auto"/>
        <w:ind w:firstLine="709"/>
        <w:contextualSpacing/>
        <w:rPr>
          <w:rFonts w:ascii="Times New Roman" w:hAnsi="Times New Roman" w:cs="Times New Roman"/>
          <w:sz w:val="28"/>
          <w:szCs w:val="28"/>
        </w:rPr>
      </w:pPr>
    </w:p>
    <w:p w:rsidR="00265216" w:rsidRPr="003C6F3D" w:rsidRDefault="00265216" w:rsidP="003C6F3D">
      <w:pPr>
        <w:spacing w:after="0" w:line="360" w:lineRule="auto"/>
        <w:ind w:firstLine="709"/>
        <w:contextualSpacing/>
        <w:rPr>
          <w:rFonts w:ascii="Times New Roman" w:hAnsi="Times New Roman" w:cs="Times New Roman"/>
          <w:sz w:val="28"/>
          <w:szCs w:val="28"/>
        </w:rPr>
      </w:pPr>
    </w:p>
    <w:p w:rsidR="00265216" w:rsidRPr="003C6F3D" w:rsidRDefault="00265216" w:rsidP="003C6F3D">
      <w:pPr>
        <w:spacing w:after="0" w:line="360" w:lineRule="auto"/>
        <w:ind w:firstLine="709"/>
        <w:contextualSpacing/>
        <w:rPr>
          <w:rFonts w:ascii="Times New Roman" w:hAnsi="Times New Roman" w:cs="Times New Roman"/>
          <w:sz w:val="28"/>
          <w:szCs w:val="28"/>
        </w:rPr>
      </w:pPr>
    </w:p>
    <w:p w:rsidR="00265216" w:rsidRPr="003C6F3D" w:rsidRDefault="00265216" w:rsidP="003C6F3D">
      <w:pPr>
        <w:spacing w:after="0" w:line="360" w:lineRule="auto"/>
        <w:ind w:firstLine="709"/>
        <w:contextualSpacing/>
        <w:rPr>
          <w:rFonts w:ascii="Times New Roman" w:hAnsi="Times New Roman" w:cs="Times New Roman"/>
          <w:sz w:val="28"/>
          <w:szCs w:val="28"/>
        </w:rPr>
      </w:pPr>
    </w:p>
    <w:p w:rsidR="00265216" w:rsidRPr="003C6F3D" w:rsidRDefault="00265216" w:rsidP="003C6F3D">
      <w:pPr>
        <w:spacing w:after="0" w:line="360" w:lineRule="auto"/>
        <w:ind w:firstLine="709"/>
        <w:contextualSpacing/>
        <w:rPr>
          <w:rFonts w:ascii="Times New Roman" w:hAnsi="Times New Roman" w:cs="Times New Roman"/>
          <w:sz w:val="28"/>
          <w:szCs w:val="28"/>
        </w:rPr>
      </w:pPr>
    </w:p>
    <w:p w:rsidR="00265216" w:rsidRPr="003C6F3D" w:rsidRDefault="00265216" w:rsidP="003C6F3D">
      <w:pPr>
        <w:spacing w:after="0" w:line="360" w:lineRule="auto"/>
        <w:ind w:firstLine="709"/>
        <w:contextualSpacing/>
        <w:rPr>
          <w:rFonts w:ascii="Times New Roman" w:hAnsi="Times New Roman" w:cs="Times New Roman"/>
          <w:sz w:val="28"/>
          <w:szCs w:val="28"/>
        </w:rPr>
      </w:pPr>
    </w:p>
    <w:p w:rsidR="00265216" w:rsidRPr="003C6F3D" w:rsidRDefault="00265216" w:rsidP="003C6F3D">
      <w:pPr>
        <w:spacing w:after="0" w:line="360" w:lineRule="auto"/>
        <w:ind w:firstLine="709"/>
        <w:contextualSpacing/>
        <w:rPr>
          <w:rFonts w:ascii="Times New Roman" w:hAnsi="Times New Roman" w:cs="Times New Roman"/>
          <w:sz w:val="28"/>
          <w:szCs w:val="28"/>
        </w:rPr>
      </w:pPr>
    </w:p>
    <w:p w:rsidR="00265216" w:rsidRPr="003C6F3D" w:rsidRDefault="00265216" w:rsidP="003C6F3D">
      <w:pPr>
        <w:spacing w:after="0" w:line="360" w:lineRule="auto"/>
        <w:ind w:firstLine="709"/>
        <w:contextualSpacing/>
        <w:rPr>
          <w:rFonts w:ascii="Times New Roman" w:hAnsi="Times New Roman" w:cs="Times New Roman"/>
          <w:sz w:val="28"/>
          <w:szCs w:val="28"/>
        </w:rPr>
      </w:pPr>
    </w:p>
    <w:p w:rsidR="00265216" w:rsidRPr="003C6F3D" w:rsidRDefault="00265216" w:rsidP="003C6F3D">
      <w:pPr>
        <w:spacing w:after="0" w:line="360" w:lineRule="auto"/>
        <w:ind w:firstLine="709"/>
        <w:contextualSpacing/>
        <w:rPr>
          <w:rFonts w:ascii="Times New Roman" w:hAnsi="Times New Roman" w:cs="Times New Roman"/>
          <w:sz w:val="28"/>
          <w:szCs w:val="28"/>
        </w:rPr>
      </w:pPr>
    </w:p>
    <w:p w:rsidR="00265216" w:rsidRPr="003C6F3D" w:rsidRDefault="00265216" w:rsidP="003C6F3D">
      <w:pPr>
        <w:spacing w:after="0" w:line="360" w:lineRule="auto"/>
        <w:ind w:firstLine="709"/>
        <w:contextualSpacing/>
        <w:rPr>
          <w:rFonts w:ascii="Times New Roman" w:hAnsi="Times New Roman" w:cs="Times New Roman"/>
          <w:sz w:val="28"/>
          <w:szCs w:val="28"/>
        </w:rPr>
      </w:pPr>
    </w:p>
    <w:p w:rsidR="00265216" w:rsidRPr="003C6F3D" w:rsidRDefault="00265216" w:rsidP="003C6F3D">
      <w:pPr>
        <w:spacing w:after="0" w:line="360" w:lineRule="auto"/>
        <w:ind w:firstLine="709"/>
        <w:contextualSpacing/>
        <w:rPr>
          <w:rFonts w:ascii="Times New Roman" w:hAnsi="Times New Roman" w:cs="Times New Roman"/>
          <w:sz w:val="28"/>
          <w:szCs w:val="28"/>
        </w:rPr>
      </w:pPr>
    </w:p>
    <w:p w:rsidR="00265216" w:rsidRPr="003C6F3D" w:rsidRDefault="00265216" w:rsidP="003C6F3D">
      <w:pPr>
        <w:spacing w:after="0" w:line="360" w:lineRule="auto"/>
        <w:ind w:firstLine="709"/>
        <w:contextualSpacing/>
        <w:rPr>
          <w:rFonts w:ascii="Times New Roman" w:hAnsi="Times New Roman" w:cs="Times New Roman"/>
          <w:sz w:val="28"/>
          <w:szCs w:val="28"/>
        </w:rPr>
      </w:pPr>
    </w:p>
    <w:p w:rsidR="00265216" w:rsidRPr="003C6F3D" w:rsidRDefault="00265216" w:rsidP="003D1FEF">
      <w:pPr>
        <w:shd w:val="clear" w:color="auto" w:fill="FFFFFF"/>
        <w:spacing w:after="0" w:line="360" w:lineRule="auto"/>
        <w:ind w:firstLine="709"/>
        <w:contextualSpacing/>
        <w:jc w:val="center"/>
        <w:rPr>
          <w:rFonts w:ascii="Times New Roman" w:eastAsia="Times New Roman" w:hAnsi="Times New Roman" w:cs="Times New Roman"/>
          <w:spacing w:val="-2"/>
          <w:sz w:val="28"/>
          <w:szCs w:val="28"/>
        </w:rPr>
      </w:pPr>
      <w:r w:rsidRPr="003C6F3D">
        <w:rPr>
          <w:rFonts w:ascii="Times New Roman" w:hAnsi="Times New Roman" w:cs="Times New Roman"/>
          <w:spacing w:val="-2"/>
          <w:sz w:val="28"/>
          <w:szCs w:val="28"/>
        </w:rPr>
        <w:lastRenderedPageBreak/>
        <w:t xml:space="preserve">1. </w:t>
      </w:r>
      <w:r w:rsidRPr="003C6F3D">
        <w:rPr>
          <w:rFonts w:ascii="Times New Roman" w:eastAsia="Times New Roman" w:hAnsi="Times New Roman" w:cs="Times New Roman"/>
          <w:spacing w:val="-2"/>
          <w:sz w:val="28"/>
          <w:szCs w:val="28"/>
        </w:rPr>
        <w:t>БАНКОВСКАЯ СИСТЕМА: СУЩНОСТЬ И ФУНКЦИИ</w:t>
      </w:r>
    </w:p>
    <w:p w:rsidR="00265216" w:rsidRPr="003C6F3D" w:rsidRDefault="00265216" w:rsidP="003C6F3D">
      <w:pPr>
        <w:shd w:val="clear" w:color="auto" w:fill="FFFFFF"/>
        <w:spacing w:after="0" w:line="360" w:lineRule="auto"/>
        <w:ind w:firstLine="709"/>
        <w:contextualSpacing/>
        <w:rPr>
          <w:rFonts w:ascii="Times New Roman" w:hAnsi="Times New Roman" w:cs="Times New Roman"/>
          <w:sz w:val="28"/>
          <w:szCs w:val="28"/>
        </w:rPr>
      </w:pPr>
    </w:p>
    <w:p w:rsidR="00265216" w:rsidRPr="003C6F3D" w:rsidRDefault="00DC437D" w:rsidP="003C6F3D">
      <w:pPr>
        <w:shd w:val="clear" w:color="auto" w:fill="FFFFFF"/>
        <w:spacing w:after="0" w:line="360" w:lineRule="auto"/>
        <w:ind w:firstLine="709"/>
        <w:contextualSpacing/>
        <w:rPr>
          <w:rFonts w:ascii="Times New Roman" w:eastAsia="Times New Roman" w:hAnsi="Times New Roman" w:cs="Times New Roman"/>
          <w:b/>
          <w:bCs/>
          <w:spacing w:val="-6"/>
          <w:sz w:val="28"/>
          <w:szCs w:val="28"/>
        </w:rPr>
      </w:pPr>
      <w:r w:rsidRPr="003C6F3D">
        <w:rPr>
          <w:rFonts w:ascii="Times New Roman" w:hAnsi="Times New Roman" w:cs="Times New Roman"/>
          <w:b/>
          <w:bCs/>
          <w:spacing w:val="-6"/>
          <w:sz w:val="28"/>
          <w:szCs w:val="28"/>
        </w:rPr>
        <w:t>1.1.</w:t>
      </w:r>
      <w:r w:rsidR="00265216" w:rsidRPr="003C6F3D">
        <w:rPr>
          <w:rFonts w:ascii="Times New Roman" w:eastAsia="Times New Roman" w:hAnsi="Times New Roman" w:cs="Times New Roman"/>
          <w:b/>
          <w:bCs/>
          <w:spacing w:val="-6"/>
          <w:sz w:val="28"/>
          <w:szCs w:val="28"/>
        </w:rPr>
        <w:t>Понятие и структура банковской системы.</w:t>
      </w:r>
    </w:p>
    <w:p w:rsidR="00265216" w:rsidRPr="003C6F3D" w:rsidRDefault="00265216" w:rsidP="003C6F3D">
      <w:pPr>
        <w:shd w:val="clear" w:color="auto" w:fill="FFFFFF"/>
        <w:spacing w:after="0" w:line="360" w:lineRule="auto"/>
        <w:ind w:firstLine="709"/>
        <w:contextualSpacing/>
        <w:rPr>
          <w:rFonts w:ascii="Times New Roman" w:hAnsi="Times New Roman" w:cs="Times New Roman"/>
          <w:sz w:val="28"/>
          <w:szCs w:val="28"/>
        </w:rPr>
      </w:pPr>
    </w:p>
    <w:p w:rsidR="00265216" w:rsidRPr="003C6F3D" w:rsidRDefault="00265216" w:rsidP="003C6F3D">
      <w:pPr>
        <w:shd w:val="clear" w:color="auto" w:fill="FFFFFF"/>
        <w:spacing w:after="0" w:line="360" w:lineRule="auto"/>
        <w:ind w:firstLine="709"/>
        <w:contextualSpacing/>
        <w:jc w:val="both"/>
        <w:rPr>
          <w:rFonts w:ascii="Times New Roman" w:hAnsi="Times New Roman" w:cs="Times New Roman"/>
          <w:sz w:val="28"/>
          <w:szCs w:val="28"/>
        </w:rPr>
      </w:pPr>
      <w:r w:rsidRPr="003C6F3D">
        <w:rPr>
          <w:rFonts w:ascii="Times New Roman" w:eastAsia="Times New Roman" w:hAnsi="Times New Roman" w:cs="Times New Roman"/>
          <w:sz w:val="28"/>
          <w:szCs w:val="28"/>
        </w:rPr>
        <w:t>Банковская система представляет собой совокупность кредитных организаций, функционирующих в рамках единого банковского законо</w:t>
      </w:r>
      <w:r w:rsidRPr="003C6F3D">
        <w:rPr>
          <w:rFonts w:ascii="Times New Roman" w:eastAsia="Times New Roman" w:hAnsi="Times New Roman" w:cs="Times New Roman"/>
          <w:spacing w:val="-5"/>
          <w:sz w:val="28"/>
          <w:szCs w:val="28"/>
        </w:rPr>
        <w:t>дательства, общее регулирование деятельности которых осуществляет Центральным Банком России.</w:t>
      </w:r>
    </w:p>
    <w:p w:rsidR="00265216" w:rsidRPr="003C6F3D" w:rsidRDefault="00265216" w:rsidP="003C6F3D">
      <w:pPr>
        <w:shd w:val="clear" w:color="auto" w:fill="FFFFFF"/>
        <w:spacing w:after="0" w:line="360" w:lineRule="auto"/>
        <w:ind w:firstLine="709"/>
        <w:contextualSpacing/>
        <w:jc w:val="both"/>
        <w:rPr>
          <w:rFonts w:ascii="Times New Roman" w:hAnsi="Times New Roman" w:cs="Times New Roman"/>
          <w:sz w:val="28"/>
          <w:szCs w:val="28"/>
        </w:rPr>
      </w:pPr>
      <w:r w:rsidRPr="003C6F3D">
        <w:rPr>
          <w:rFonts w:ascii="Times New Roman" w:eastAsia="Times New Roman" w:hAnsi="Times New Roman" w:cs="Times New Roman"/>
          <w:spacing w:val="-4"/>
          <w:sz w:val="28"/>
          <w:szCs w:val="28"/>
        </w:rPr>
        <w:t>Правовое регулирование банковской деятельности осуществляе</w:t>
      </w:r>
      <w:r w:rsidR="00DC437D" w:rsidRPr="003C6F3D">
        <w:rPr>
          <w:rFonts w:ascii="Times New Roman" w:eastAsia="Times New Roman" w:hAnsi="Times New Roman" w:cs="Times New Roman"/>
          <w:spacing w:val="-4"/>
          <w:sz w:val="28"/>
          <w:szCs w:val="28"/>
        </w:rPr>
        <w:t>тся Кон</w:t>
      </w:r>
      <w:r w:rsidR="00DC437D" w:rsidRPr="003C6F3D">
        <w:rPr>
          <w:rFonts w:ascii="Times New Roman" w:eastAsia="Times New Roman" w:hAnsi="Times New Roman" w:cs="Times New Roman"/>
          <w:spacing w:val="-4"/>
          <w:sz w:val="28"/>
          <w:szCs w:val="28"/>
        </w:rPr>
        <w:softHyphen/>
        <w:t>сти</w:t>
      </w:r>
      <w:r w:rsidR="00E27278" w:rsidRPr="003C6F3D">
        <w:rPr>
          <w:rFonts w:ascii="Times New Roman" w:eastAsia="Times New Roman" w:hAnsi="Times New Roman" w:cs="Times New Roman"/>
          <w:spacing w:val="-4"/>
          <w:sz w:val="28"/>
          <w:szCs w:val="28"/>
        </w:rPr>
        <w:t>туцией</w:t>
      </w:r>
      <w:r w:rsidR="00DC437D" w:rsidRPr="003C6F3D">
        <w:rPr>
          <w:rFonts w:ascii="Times New Roman" w:eastAsia="Times New Roman" w:hAnsi="Times New Roman" w:cs="Times New Roman"/>
          <w:spacing w:val="-4"/>
          <w:sz w:val="28"/>
          <w:szCs w:val="28"/>
        </w:rPr>
        <w:t xml:space="preserve"> Российской Федерации, </w:t>
      </w:r>
      <w:r w:rsidRPr="003C6F3D">
        <w:rPr>
          <w:rFonts w:ascii="Times New Roman" w:eastAsia="Times New Roman" w:hAnsi="Times New Roman" w:cs="Times New Roman"/>
          <w:spacing w:val="-4"/>
          <w:sz w:val="28"/>
          <w:szCs w:val="28"/>
        </w:rPr>
        <w:t>федерал</w:t>
      </w:r>
      <w:r w:rsidR="00DC437D" w:rsidRPr="003C6F3D">
        <w:rPr>
          <w:rFonts w:ascii="Times New Roman" w:eastAsia="Times New Roman" w:hAnsi="Times New Roman" w:cs="Times New Roman"/>
          <w:spacing w:val="-4"/>
          <w:sz w:val="28"/>
          <w:szCs w:val="28"/>
        </w:rPr>
        <w:t xml:space="preserve">ьными законами «О </w:t>
      </w:r>
      <w:r w:rsidRPr="003C6F3D">
        <w:rPr>
          <w:rFonts w:ascii="Times New Roman" w:eastAsia="Times New Roman" w:hAnsi="Times New Roman" w:cs="Times New Roman"/>
          <w:spacing w:val="-4"/>
          <w:sz w:val="28"/>
          <w:szCs w:val="28"/>
        </w:rPr>
        <w:t>банках и</w:t>
      </w:r>
      <w:r w:rsidR="000A0A98" w:rsidRPr="003C6F3D">
        <w:rPr>
          <w:rFonts w:ascii="Times New Roman" w:eastAsia="Times New Roman" w:hAnsi="Times New Roman" w:cs="Times New Roman"/>
          <w:bCs/>
          <w:iCs/>
          <w:sz w:val="28"/>
          <w:szCs w:val="28"/>
        </w:rPr>
        <w:t xml:space="preserve"> </w:t>
      </w:r>
      <w:r w:rsidRPr="003C6F3D">
        <w:rPr>
          <w:rFonts w:ascii="Times New Roman" w:eastAsia="Times New Roman" w:hAnsi="Times New Roman" w:cs="Times New Roman"/>
          <w:spacing w:val="-6"/>
          <w:sz w:val="28"/>
          <w:szCs w:val="28"/>
        </w:rPr>
        <w:t>банковской деятельности»</w:t>
      </w:r>
      <w:r w:rsidR="00B92B06" w:rsidRPr="003C6F3D">
        <w:rPr>
          <w:rStyle w:val="a6"/>
          <w:rFonts w:ascii="Times New Roman" w:eastAsia="Times New Roman" w:hAnsi="Times New Roman" w:cs="Times New Roman"/>
          <w:spacing w:val="-6"/>
          <w:sz w:val="28"/>
          <w:szCs w:val="28"/>
        </w:rPr>
        <w:footnoteReference w:id="2"/>
      </w:r>
      <w:r w:rsidRPr="003C6F3D">
        <w:rPr>
          <w:rFonts w:ascii="Times New Roman" w:eastAsia="Times New Roman" w:hAnsi="Times New Roman" w:cs="Times New Roman"/>
          <w:spacing w:val="-6"/>
          <w:sz w:val="28"/>
          <w:szCs w:val="28"/>
        </w:rPr>
        <w:t>, «О Центральном банке Российской Федерации (Банке</w:t>
      </w:r>
      <w:r w:rsidRPr="003C6F3D">
        <w:rPr>
          <w:rFonts w:ascii="Times New Roman" w:hAnsi="Times New Roman" w:cs="Times New Roman"/>
          <w:sz w:val="28"/>
          <w:szCs w:val="28"/>
        </w:rPr>
        <w:t xml:space="preserve"> </w:t>
      </w:r>
      <w:r w:rsidRPr="003C6F3D">
        <w:rPr>
          <w:rFonts w:ascii="Times New Roman" w:eastAsia="Times New Roman" w:hAnsi="Times New Roman" w:cs="Times New Roman"/>
          <w:sz w:val="28"/>
          <w:szCs w:val="28"/>
        </w:rPr>
        <w:t>России)»</w:t>
      </w:r>
      <w:r w:rsidR="00B92B06" w:rsidRPr="003C6F3D">
        <w:rPr>
          <w:rStyle w:val="a6"/>
          <w:rFonts w:ascii="Times New Roman" w:eastAsia="Times New Roman" w:hAnsi="Times New Roman" w:cs="Times New Roman"/>
          <w:sz w:val="28"/>
          <w:szCs w:val="28"/>
        </w:rPr>
        <w:footnoteReference w:id="3"/>
      </w:r>
      <w:r w:rsidRPr="003C6F3D">
        <w:rPr>
          <w:rFonts w:ascii="Times New Roman" w:eastAsia="Times New Roman" w:hAnsi="Times New Roman" w:cs="Times New Roman"/>
          <w:sz w:val="28"/>
          <w:szCs w:val="28"/>
        </w:rPr>
        <w:t xml:space="preserve"> </w:t>
      </w:r>
      <w:r w:rsidR="00DC437D" w:rsidRPr="003C6F3D">
        <w:rPr>
          <w:rFonts w:ascii="Times New Roman" w:eastAsia="Times New Roman" w:hAnsi="Times New Roman" w:cs="Times New Roman"/>
          <w:sz w:val="28"/>
          <w:szCs w:val="28"/>
        </w:rPr>
        <w:t xml:space="preserve">и другими федеральными законами, </w:t>
      </w:r>
      <w:r w:rsidRPr="003C6F3D">
        <w:rPr>
          <w:rFonts w:ascii="Times New Roman" w:eastAsia="Times New Roman" w:hAnsi="Times New Roman" w:cs="Times New Roman"/>
          <w:sz w:val="28"/>
          <w:szCs w:val="28"/>
        </w:rPr>
        <w:t>а также нормативными актами</w:t>
      </w:r>
      <w:r w:rsidRPr="003C6F3D">
        <w:rPr>
          <w:rFonts w:ascii="Times New Roman" w:hAnsi="Times New Roman" w:cs="Times New Roman"/>
          <w:sz w:val="28"/>
          <w:szCs w:val="28"/>
        </w:rPr>
        <w:t xml:space="preserve"> </w:t>
      </w:r>
      <w:r w:rsidRPr="003C6F3D">
        <w:rPr>
          <w:rFonts w:ascii="Times New Roman" w:eastAsia="Times New Roman" w:hAnsi="Times New Roman" w:cs="Times New Roman"/>
          <w:spacing w:val="-6"/>
          <w:sz w:val="28"/>
          <w:szCs w:val="28"/>
        </w:rPr>
        <w:t>Центрального банка.</w:t>
      </w:r>
    </w:p>
    <w:p w:rsidR="00265216" w:rsidRPr="003C6F3D" w:rsidRDefault="00265216" w:rsidP="003C6F3D">
      <w:pPr>
        <w:shd w:val="clear" w:color="auto" w:fill="FFFFFF"/>
        <w:spacing w:after="0" w:line="360" w:lineRule="auto"/>
        <w:ind w:firstLine="709"/>
        <w:contextualSpacing/>
        <w:jc w:val="both"/>
        <w:rPr>
          <w:rFonts w:ascii="Times New Roman" w:hAnsi="Times New Roman" w:cs="Times New Roman"/>
          <w:sz w:val="28"/>
          <w:szCs w:val="28"/>
        </w:rPr>
      </w:pPr>
      <w:r w:rsidRPr="003C6F3D">
        <w:rPr>
          <w:rFonts w:ascii="Times New Roman" w:eastAsia="Times New Roman" w:hAnsi="Times New Roman" w:cs="Times New Roman"/>
          <w:spacing w:val="-5"/>
          <w:sz w:val="28"/>
          <w:szCs w:val="28"/>
        </w:rPr>
        <w:t xml:space="preserve">Для совместного осуществления банковских операций создаются группы </w:t>
      </w:r>
      <w:r w:rsidRPr="003C6F3D">
        <w:rPr>
          <w:rFonts w:ascii="Times New Roman" w:eastAsia="Times New Roman" w:hAnsi="Times New Roman" w:cs="Times New Roman"/>
          <w:spacing w:val="-6"/>
          <w:sz w:val="28"/>
          <w:szCs w:val="28"/>
        </w:rPr>
        <w:t xml:space="preserve">кредитных организаций, которые образуются путем заключения договора между </w:t>
      </w:r>
      <w:r w:rsidRPr="003C6F3D">
        <w:rPr>
          <w:rFonts w:ascii="Times New Roman" w:eastAsia="Times New Roman" w:hAnsi="Times New Roman" w:cs="Times New Roman"/>
          <w:sz w:val="28"/>
          <w:szCs w:val="28"/>
        </w:rPr>
        <w:t xml:space="preserve">двумя или несколькими кредитными организациями. Банковская система </w:t>
      </w:r>
      <w:r w:rsidRPr="003C6F3D">
        <w:rPr>
          <w:rFonts w:ascii="Times New Roman" w:eastAsia="Times New Roman" w:hAnsi="Times New Roman" w:cs="Times New Roman"/>
          <w:spacing w:val="-5"/>
          <w:sz w:val="28"/>
          <w:szCs w:val="28"/>
        </w:rPr>
        <w:t xml:space="preserve">является составной частью кредитной и финансовой систем, проводящей сетью, </w:t>
      </w:r>
      <w:r w:rsidRPr="003C6F3D">
        <w:rPr>
          <w:rFonts w:ascii="Times New Roman" w:eastAsia="Times New Roman" w:hAnsi="Times New Roman" w:cs="Times New Roman"/>
          <w:sz w:val="28"/>
          <w:szCs w:val="28"/>
        </w:rPr>
        <w:t>аккумулируя кредитные ресурсы через банковские счета и депозиты и обеспечивая предложение кредита</w:t>
      </w:r>
      <w:r w:rsidR="00B92B06" w:rsidRPr="003C6F3D">
        <w:rPr>
          <w:rFonts w:ascii="Times New Roman" w:eastAsia="Times New Roman" w:hAnsi="Times New Roman" w:cs="Times New Roman"/>
          <w:sz w:val="28"/>
          <w:szCs w:val="28"/>
        </w:rPr>
        <w:t>.</w:t>
      </w:r>
      <w:r w:rsidR="00B92B06" w:rsidRPr="003C6F3D">
        <w:rPr>
          <w:rStyle w:val="a6"/>
          <w:rFonts w:ascii="Times New Roman" w:eastAsia="Times New Roman" w:hAnsi="Times New Roman" w:cs="Times New Roman"/>
          <w:sz w:val="28"/>
          <w:szCs w:val="28"/>
        </w:rPr>
        <w:footnoteReference w:id="4"/>
      </w:r>
    </w:p>
    <w:p w:rsidR="00E27278" w:rsidRPr="003C6F3D" w:rsidRDefault="00265216" w:rsidP="003C6F3D">
      <w:pPr>
        <w:shd w:val="clear" w:color="auto" w:fill="FFFFFF"/>
        <w:spacing w:after="0" w:line="360" w:lineRule="auto"/>
        <w:ind w:firstLine="709"/>
        <w:contextualSpacing/>
        <w:jc w:val="both"/>
        <w:rPr>
          <w:rFonts w:ascii="Times New Roman" w:hAnsi="Times New Roman" w:cs="Times New Roman"/>
          <w:sz w:val="28"/>
          <w:szCs w:val="28"/>
        </w:rPr>
      </w:pPr>
      <w:r w:rsidRPr="003C6F3D">
        <w:rPr>
          <w:rFonts w:ascii="Times New Roman" w:eastAsia="Times New Roman" w:hAnsi="Times New Roman" w:cs="Times New Roman"/>
          <w:spacing w:val="-4"/>
          <w:sz w:val="28"/>
          <w:szCs w:val="28"/>
        </w:rPr>
        <w:t>Банковская система активно воздействует на состояние всех секторов экономики, поэтому находится под непосредственным государственным кон</w:t>
      </w:r>
      <w:r w:rsidRPr="003C6F3D">
        <w:rPr>
          <w:rFonts w:ascii="Times New Roman" w:eastAsia="Times New Roman" w:hAnsi="Times New Roman" w:cs="Times New Roman"/>
          <w:spacing w:val="-2"/>
          <w:sz w:val="28"/>
          <w:szCs w:val="28"/>
        </w:rPr>
        <w:t xml:space="preserve">тролем. Регулирование банковской системы производится в соответствии с </w:t>
      </w:r>
      <w:r w:rsidRPr="003C6F3D">
        <w:rPr>
          <w:rFonts w:ascii="Times New Roman" w:eastAsia="Times New Roman" w:hAnsi="Times New Roman" w:cs="Times New Roman"/>
          <w:spacing w:val="-5"/>
          <w:sz w:val="28"/>
          <w:szCs w:val="28"/>
        </w:rPr>
        <w:t xml:space="preserve">ежегодно утверждаемой единой государственной денежно-кредитной политикой </w:t>
      </w:r>
      <w:r w:rsidRPr="003C6F3D">
        <w:rPr>
          <w:rFonts w:ascii="Times New Roman" w:eastAsia="Times New Roman" w:hAnsi="Times New Roman" w:cs="Times New Roman"/>
          <w:sz w:val="28"/>
          <w:szCs w:val="28"/>
        </w:rPr>
        <w:t>и государственным бюджетом.</w:t>
      </w:r>
    </w:p>
    <w:p w:rsidR="00265216" w:rsidRPr="003C6F3D" w:rsidRDefault="00265216" w:rsidP="003C6F3D">
      <w:pPr>
        <w:shd w:val="clear" w:color="auto" w:fill="FFFFFF"/>
        <w:spacing w:after="0" w:line="360" w:lineRule="auto"/>
        <w:ind w:firstLine="709"/>
        <w:contextualSpacing/>
        <w:jc w:val="both"/>
        <w:rPr>
          <w:rFonts w:ascii="Times New Roman" w:hAnsi="Times New Roman" w:cs="Times New Roman"/>
          <w:sz w:val="28"/>
          <w:szCs w:val="28"/>
        </w:rPr>
      </w:pPr>
      <w:r w:rsidRPr="003C6F3D">
        <w:rPr>
          <w:rFonts w:ascii="Times New Roman" w:eastAsia="Times New Roman" w:hAnsi="Times New Roman" w:cs="Times New Roman"/>
          <w:spacing w:val="-1"/>
          <w:sz w:val="28"/>
          <w:szCs w:val="28"/>
        </w:rPr>
        <w:t>На общее состояние банковской системы оказывают воздействие сле</w:t>
      </w:r>
      <w:r w:rsidRPr="003C6F3D">
        <w:rPr>
          <w:rFonts w:ascii="Times New Roman" w:eastAsia="Times New Roman" w:hAnsi="Times New Roman" w:cs="Times New Roman"/>
          <w:sz w:val="28"/>
          <w:szCs w:val="28"/>
        </w:rPr>
        <w:t>дующие факторы:</w:t>
      </w:r>
    </w:p>
    <w:p w:rsidR="00265216" w:rsidRPr="003C6F3D" w:rsidRDefault="00265216" w:rsidP="003C6F3D">
      <w:pPr>
        <w:widowControl w:val="0"/>
        <w:numPr>
          <w:ilvl w:val="0"/>
          <w:numId w:val="5"/>
        </w:numPr>
        <w:shd w:val="clear" w:color="auto" w:fill="FFFFFF"/>
        <w:tabs>
          <w:tab w:val="left" w:pos="851"/>
        </w:tabs>
        <w:autoSpaceDE w:val="0"/>
        <w:autoSpaceDN w:val="0"/>
        <w:adjustRightInd w:val="0"/>
        <w:spacing w:after="0" w:line="360" w:lineRule="auto"/>
        <w:ind w:firstLine="709"/>
        <w:contextualSpacing/>
        <w:jc w:val="both"/>
        <w:rPr>
          <w:rFonts w:ascii="Times New Roman" w:hAnsi="Times New Roman" w:cs="Times New Roman"/>
          <w:spacing w:val="-21"/>
          <w:sz w:val="28"/>
          <w:szCs w:val="28"/>
        </w:rPr>
      </w:pPr>
      <w:r w:rsidRPr="003C6F3D">
        <w:rPr>
          <w:rFonts w:ascii="Times New Roman" w:eastAsia="Times New Roman" w:hAnsi="Times New Roman" w:cs="Times New Roman"/>
          <w:spacing w:val="-6"/>
          <w:sz w:val="28"/>
          <w:szCs w:val="28"/>
        </w:rPr>
        <w:lastRenderedPageBreak/>
        <w:t xml:space="preserve">уровень капитализации банков. Он характеризуется участием различных </w:t>
      </w:r>
      <w:r w:rsidRPr="003C6F3D">
        <w:rPr>
          <w:rFonts w:ascii="Times New Roman" w:eastAsia="Times New Roman" w:hAnsi="Times New Roman" w:cs="Times New Roman"/>
          <w:sz w:val="28"/>
          <w:szCs w:val="28"/>
        </w:rPr>
        <w:t>юридических лиц в их уставных капиталах, рыночной стоимостью активов банков, темпами роста ВВП в целом;</w:t>
      </w:r>
    </w:p>
    <w:p w:rsidR="00DC437D" w:rsidRPr="003C6F3D" w:rsidRDefault="00265216" w:rsidP="003C6F3D">
      <w:pPr>
        <w:pStyle w:val="a3"/>
        <w:widowControl w:val="0"/>
        <w:numPr>
          <w:ilvl w:val="0"/>
          <w:numId w:val="5"/>
        </w:numPr>
        <w:shd w:val="clear" w:color="auto" w:fill="FFFFFF"/>
        <w:tabs>
          <w:tab w:val="left" w:pos="851"/>
        </w:tabs>
        <w:autoSpaceDE w:val="0"/>
        <w:autoSpaceDN w:val="0"/>
        <w:adjustRightInd w:val="0"/>
        <w:spacing w:after="0" w:line="360" w:lineRule="auto"/>
        <w:ind w:left="0" w:firstLine="709"/>
        <w:jc w:val="both"/>
        <w:rPr>
          <w:rFonts w:ascii="Times New Roman" w:hAnsi="Times New Roman" w:cs="Times New Roman"/>
          <w:spacing w:val="-12"/>
          <w:sz w:val="28"/>
          <w:szCs w:val="28"/>
        </w:rPr>
      </w:pPr>
      <w:r w:rsidRPr="003C6F3D">
        <w:rPr>
          <w:rFonts w:ascii="Times New Roman" w:eastAsia="Times New Roman" w:hAnsi="Times New Roman" w:cs="Times New Roman"/>
          <w:spacing w:val="-7"/>
          <w:sz w:val="28"/>
          <w:szCs w:val="28"/>
        </w:rPr>
        <w:t xml:space="preserve">наличие внутренней ресурсной базы. Внутренняя ресурсная база </w:t>
      </w:r>
      <w:r w:rsidR="00DC437D" w:rsidRPr="003C6F3D">
        <w:rPr>
          <w:rFonts w:ascii="Times New Roman" w:eastAsia="Times New Roman" w:hAnsi="Times New Roman" w:cs="Times New Roman"/>
          <w:spacing w:val="-7"/>
          <w:sz w:val="28"/>
          <w:szCs w:val="28"/>
        </w:rPr>
        <w:t>определяе</w:t>
      </w:r>
      <w:r w:rsidR="00DC437D" w:rsidRPr="003C6F3D">
        <w:rPr>
          <w:rFonts w:ascii="Times New Roman" w:eastAsia="Times New Roman" w:hAnsi="Times New Roman" w:cs="Times New Roman"/>
          <w:spacing w:val="-1"/>
          <w:sz w:val="28"/>
          <w:szCs w:val="28"/>
        </w:rPr>
        <w:t xml:space="preserve">тся общим предложением денег и кредита в экономике и доступностью их </w:t>
      </w:r>
      <w:r w:rsidR="00DC437D" w:rsidRPr="003C6F3D">
        <w:rPr>
          <w:rFonts w:ascii="Times New Roman" w:eastAsia="Times New Roman" w:hAnsi="Times New Roman" w:cs="Times New Roman"/>
          <w:spacing w:val="-4"/>
          <w:sz w:val="28"/>
          <w:szCs w:val="28"/>
        </w:rPr>
        <w:t xml:space="preserve">для банков как на внутреннем, так и внешнем рынках капитала, которая зависит </w:t>
      </w:r>
      <w:r w:rsidR="00DC437D" w:rsidRPr="003C6F3D">
        <w:rPr>
          <w:rFonts w:ascii="Times New Roman" w:eastAsia="Times New Roman" w:hAnsi="Times New Roman" w:cs="Times New Roman"/>
          <w:spacing w:val="-1"/>
          <w:sz w:val="28"/>
          <w:szCs w:val="28"/>
        </w:rPr>
        <w:t xml:space="preserve">от возможности привлечения средств на банковские счета, депозиты, на </w:t>
      </w:r>
      <w:r w:rsidR="00DC437D" w:rsidRPr="003C6F3D">
        <w:rPr>
          <w:rFonts w:ascii="Times New Roman" w:eastAsia="Times New Roman" w:hAnsi="Times New Roman" w:cs="Times New Roman"/>
          <w:sz w:val="28"/>
          <w:szCs w:val="28"/>
        </w:rPr>
        <w:t>межбанковском кредитном рынке и у ЦБ;</w:t>
      </w:r>
    </w:p>
    <w:p w:rsidR="00DC437D" w:rsidRPr="003C6F3D" w:rsidRDefault="00DC437D" w:rsidP="003C6F3D">
      <w:pPr>
        <w:widowControl w:val="0"/>
        <w:numPr>
          <w:ilvl w:val="0"/>
          <w:numId w:val="6"/>
        </w:numPr>
        <w:shd w:val="clear" w:color="auto" w:fill="FFFFFF"/>
        <w:tabs>
          <w:tab w:val="left" w:pos="851"/>
        </w:tabs>
        <w:autoSpaceDE w:val="0"/>
        <w:autoSpaceDN w:val="0"/>
        <w:adjustRightInd w:val="0"/>
        <w:spacing w:after="0" w:line="360" w:lineRule="auto"/>
        <w:ind w:firstLine="709"/>
        <w:contextualSpacing/>
        <w:jc w:val="both"/>
        <w:rPr>
          <w:rFonts w:ascii="Times New Roman" w:hAnsi="Times New Roman" w:cs="Times New Roman"/>
          <w:spacing w:val="-8"/>
          <w:sz w:val="28"/>
          <w:szCs w:val="28"/>
        </w:rPr>
      </w:pPr>
      <w:r w:rsidRPr="003C6F3D">
        <w:rPr>
          <w:rFonts w:ascii="Times New Roman" w:eastAsia="Times New Roman" w:hAnsi="Times New Roman" w:cs="Times New Roman"/>
          <w:spacing w:val="-2"/>
          <w:sz w:val="28"/>
          <w:szCs w:val="28"/>
        </w:rPr>
        <w:t xml:space="preserve">использование кредита в реальном секторе экономики. Эти кредиты </w:t>
      </w:r>
      <w:r w:rsidRPr="003C6F3D">
        <w:rPr>
          <w:rFonts w:ascii="Times New Roman" w:eastAsia="Times New Roman" w:hAnsi="Times New Roman" w:cs="Times New Roman"/>
          <w:spacing w:val="-4"/>
          <w:sz w:val="28"/>
          <w:szCs w:val="28"/>
        </w:rPr>
        <w:t>носят производительный характер и обеспечивают создание новой стоимости. Направление кредита на инвестиционные цели способствует накоплению капи</w:t>
      </w:r>
      <w:r w:rsidRPr="003C6F3D">
        <w:rPr>
          <w:rFonts w:ascii="Times New Roman" w:eastAsia="Times New Roman" w:hAnsi="Times New Roman" w:cs="Times New Roman"/>
          <w:sz w:val="28"/>
          <w:szCs w:val="28"/>
        </w:rPr>
        <w:t>тала и росту ВВП;</w:t>
      </w:r>
    </w:p>
    <w:p w:rsidR="00DC437D" w:rsidRPr="003C6F3D" w:rsidRDefault="00DC437D" w:rsidP="003C6F3D">
      <w:pPr>
        <w:widowControl w:val="0"/>
        <w:numPr>
          <w:ilvl w:val="0"/>
          <w:numId w:val="6"/>
        </w:numPr>
        <w:shd w:val="clear" w:color="auto" w:fill="FFFFFF"/>
        <w:tabs>
          <w:tab w:val="left" w:pos="851"/>
        </w:tabs>
        <w:autoSpaceDE w:val="0"/>
        <w:autoSpaceDN w:val="0"/>
        <w:adjustRightInd w:val="0"/>
        <w:spacing w:after="0" w:line="360" w:lineRule="auto"/>
        <w:ind w:firstLine="709"/>
        <w:contextualSpacing/>
        <w:jc w:val="both"/>
        <w:rPr>
          <w:rFonts w:ascii="Times New Roman" w:hAnsi="Times New Roman" w:cs="Times New Roman"/>
          <w:spacing w:val="-12"/>
          <w:sz w:val="28"/>
          <w:szCs w:val="28"/>
        </w:rPr>
      </w:pPr>
      <w:r w:rsidRPr="003C6F3D">
        <w:rPr>
          <w:rFonts w:ascii="Times New Roman" w:eastAsia="Times New Roman" w:hAnsi="Times New Roman" w:cs="Times New Roman"/>
          <w:spacing w:val="-7"/>
          <w:sz w:val="28"/>
          <w:szCs w:val="28"/>
        </w:rPr>
        <w:t xml:space="preserve">высокая зависимость банков от финансового состояния клиентов. Банки </w:t>
      </w:r>
      <w:r w:rsidRPr="003C6F3D">
        <w:rPr>
          <w:rFonts w:ascii="Times New Roman" w:eastAsia="Times New Roman" w:hAnsi="Times New Roman" w:cs="Times New Roman"/>
          <w:spacing w:val="-5"/>
          <w:sz w:val="28"/>
          <w:szCs w:val="28"/>
        </w:rPr>
        <w:t xml:space="preserve">заинтересованы в росте доходов государства, предприятий, домашних хозяйств. Повышение реального уровня доходов обеспечивает прирост средств в банках на </w:t>
      </w:r>
      <w:r w:rsidRPr="003C6F3D">
        <w:rPr>
          <w:rFonts w:ascii="Times New Roman" w:eastAsia="Times New Roman" w:hAnsi="Times New Roman" w:cs="Times New Roman"/>
          <w:sz w:val="28"/>
          <w:szCs w:val="28"/>
        </w:rPr>
        <w:t>счетах и в депозитах;</w:t>
      </w:r>
    </w:p>
    <w:p w:rsidR="00DC437D" w:rsidRPr="003C6F3D" w:rsidRDefault="00DC437D" w:rsidP="003C6F3D">
      <w:pPr>
        <w:shd w:val="clear" w:color="auto" w:fill="FFFFFF"/>
        <w:tabs>
          <w:tab w:val="left" w:pos="851"/>
        </w:tabs>
        <w:spacing w:after="0" w:line="360" w:lineRule="auto"/>
        <w:ind w:firstLine="709"/>
        <w:contextualSpacing/>
        <w:jc w:val="both"/>
        <w:rPr>
          <w:rFonts w:ascii="Times New Roman" w:hAnsi="Times New Roman" w:cs="Times New Roman"/>
          <w:sz w:val="28"/>
          <w:szCs w:val="28"/>
        </w:rPr>
      </w:pPr>
      <w:r w:rsidRPr="003C6F3D">
        <w:rPr>
          <w:rFonts w:ascii="Times New Roman" w:hAnsi="Times New Roman" w:cs="Times New Roman"/>
          <w:spacing w:val="-15"/>
          <w:sz w:val="28"/>
          <w:szCs w:val="28"/>
        </w:rPr>
        <w:t>5)</w:t>
      </w:r>
      <w:r w:rsidRPr="003C6F3D">
        <w:rPr>
          <w:rFonts w:ascii="Times New Roman" w:hAnsi="Times New Roman" w:cs="Times New Roman"/>
          <w:sz w:val="28"/>
          <w:szCs w:val="28"/>
        </w:rPr>
        <w:tab/>
      </w:r>
      <w:r w:rsidRPr="003C6F3D">
        <w:rPr>
          <w:rFonts w:ascii="Times New Roman" w:eastAsia="Times New Roman" w:hAnsi="Times New Roman" w:cs="Times New Roman"/>
          <w:spacing w:val="-5"/>
          <w:sz w:val="28"/>
          <w:szCs w:val="28"/>
        </w:rPr>
        <w:t xml:space="preserve">банковский менеджмент, обеспечивающий эффективное управление </w:t>
      </w:r>
      <w:r w:rsidRPr="003C6F3D">
        <w:rPr>
          <w:rFonts w:ascii="Times New Roman" w:eastAsia="Times New Roman" w:hAnsi="Times New Roman" w:cs="Times New Roman"/>
          <w:sz w:val="28"/>
          <w:szCs w:val="28"/>
        </w:rPr>
        <w:t xml:space="preserve">кредитными ресурсами, минимизацию кредитных рисков, проведение </w:t>
      </w:r>
      <w:r w:rsidRPr="003C6F3D">
        <w:rPr>
          <w:rFonts w:ascii="Times New Roman" w:eastAsia="Times New Roman" w:hAnsi="Times New Roman" w:cs="Times New Roman"/>
          <w:spacing w:val="-4"/>
          <w:sz w:val="28"/>
          <w:szCs w:val="28"/>
        </w:rPr>
        <w:t xml:space="preserve">систематического внутреннего контроля и аудита, надежность и устойчивость </w:t>
      </w:r>
      <w:r w:rsidRPr="003C6F3D">
        <w:rPr>
          <w:rFonts w:ascii="Times New Roman" w:eastAsia="Times New Roman" w:hAnsi="Times New Roman" w:cs="Times New Roman"/>
          <w:sz w:val="28"/>
          <w:szCs w:val="28"/>
        </w:rPr>
        <w:t>банков;</w:t>
      </w:r>
    </w:p>
    <w:p w:rsidR="00DC437D" w:rsidRPr="003C6F3D" w:rsidRDefault="00DC437D" w:rsidP="003C6F3D">
      <w:pPr>
        <w:shd w:val="clear" w:color="auto" w:fill="FFFFFF"/>
        <w:tabs>
          <w:tab w:val="left" w:pos="851"/>
        </w:tabs>
        <w:spacing w:after="0" w:line="360" w:lineRule="auto"/>
        <w:ind w:firstLine="709"/>
        <w:contextualSpacing/>
        <w:jc w:val="both"/>
        <w:rPr>
          <w:rFonts w:ascii="Times New Roman" w:hAnsi="Times New Roman" w:cs="Times New Roman"/>
          <w:sz w:val="28"/>
          <w:szCs w:val="28"/>
        </w:rPr>
      </w:pPr>
      <w:r w:rsidRPr="003C6F3D">
        <w:rPr>
          <w:rFonts w:ascii="Times New Roman" w:hAnsi="Times New Roman" w:cs="Times New Roman"/>
          <w:spacing w:val="-15"/>
          <w:sz w:val="28"/>
          <w:szCs w:val="28"/>
        </w:rPr>
        <w:t>6)</w:t>
      </w:r>
      <w:r w:rsidRPr="003C6F3D">
        <w:rPr>
          <w:rFonts w:ascii="Times New Roman" w:hAnsi="Times New Roman" w:cs="Times New Roman"/>
          <w:sz w:val="28"/>
          <w:szCs w:val="28"/>
        </w:rPr>
        <w:tab/>
      </w:r>
      <w:r w:rsidRPr="003C6F3D">
        <w:rPr>
          <w:rFonts w:ascii="Times New Roman" w:eastAsia="Times New Roman" w:hAnsi="Times New Roman" w:cs="Times New Roman"/>
          <w:spacing w:val="-7"/>
          <w:sz w:val="28"/>
          <w:szCs w:val="28"/>
        </w:rPr>
        <w:t>наличие системы обязательного страхования вкладов, которая повышает</w:t>
      </w:r>
      <w:r w:rsidR="000A0A98" w:rsidRPr="003C6F3D">
        <w:rPr>
          <w:rFonts w:ascii="Times New Roman" w:eastAsia="Times New Roman" w:hAnsi="Times New Roman" w:cs="Times New Roman"/>
          <w:spacing w:val="-7"/>
          <w:sz w:val="28"/>
          <w:szCs w:val="28"/>
        </w:rPr>
        <w:t xml:space="preserve"> </w:t>
      </w:r>
      <w:r w:rsidRPr="003C6F3D">
        <w:rPr>
          <w:rFonts w:ascii="Times New Roman" w:eastAsia="Times New Roman" w:hAnsi="Times New Roman" w:cs="Times New Roman"/>
          <w:sz w:val="28"/>
          <w:szCs w:val="28"/>
        </w:rPr>
        <w:t>степень доверия вкладчиков к банкам, обеспечивает приток вкладов, сти</w:t>
      </w:r>
      <w:r w:rsidRPr="003C6F3D">
        <w:rPr>
          <w:rFonts w:ascii="Times New Roman" w:eastAsia="Times New Roman" w:hAnsi="Times New Roman" w:cs="Times New Roman"/>
          <w:spacing w:val="-5"/>
          <w:sz w:val="28"/>
          <w:szCs w:val="28"/>
        </w:rPr>
        <w:t>мулирует хранение денег на счетах и депозитах юридических и физических лиц;</w:t>
      </w:r>
    </w:p>
    <w:p w:rsidR="00DC437D" w:rsidRPr="003C6F3D" w:rsidRDefault="00DC437D" w:rsidP="003C6F3D">
      <w:pPr>
        <w:widowControl w:val="0"/>
        <w:numPr>
          <w:ilvl w:val="0"/>
          <w:numId w:val="7"/>
        </w:numPr>
        <w:shd w:val="clear" w:color="auto" w:fill="FFFFFF"/>
        <w:tabs>
          <w:tab w:val="left" w:pos="851"/>
        </w:tabs>
        <w:autoSpaceDE w:val="0"/>
        <w:autoSpaceDN w:val="0"/>
        <w:adjustRightInd w:val="0"/>
        <w:spacing w:after="0" w:line="360" w:lineRule="auto"/>
        <w:ind w:firstLine="709"/>
        <w:contextualSpacing/>
        <w:jc w:val="both"/>
        <w:rPr>
          <w:rFonts w:ascii="Times New Roman" w:hAnsi="Times New Roman" w:cs="Times New Roman"/>
          <w:spacing w:val="-13"/>
          <w:sz w:val="28"/>
          <w:szCs w:val="28"/>
        </w:rPr>
      </w:pPr>
      <w:r w:rsidRPr="003C6F3D">
        <w:rPr>
          <w:rFonts w:ascii="Times New Roman" w:eastAsia="Times New Roman" w:hAnsi="Times New Roman" w:cs="Times New Roman"/>
          <w:spacing w:val="-3"/>
          <w:sz w:val="28"/>
          <w:szCs w:val="28"/>
        </w:rPr>
        <w:t xml:space="preserve">система реструктуризации банков, воздействующая на состояние </w:t>
      </w:r>
      <w:r w:rsidRPr="003C6F3D">
        <w:rPr>
          <w:rFonts w:ascii="Times New Roman" w:eastAsia="Times New Roman" w:hAnsi="Times New Roman" w:cs="Times New Roman"/>
          <w:spacing w:val="-5"/>
          <w:sz w:val="28"/>
          <w:szCs w:val="28"/>
        </w:rPr>
        <w:t xml:space="preserve">банковской системы, так как позволяет «очистить» банковскую систему от </w:t>
      </w:r>
      <w:r w:rsidRPr="003C6F3D">
        <w:rPr>
          <w:rFonts w:ascii="Times New Roman" w:eastAsia="Times New Roman" w:hAnsi="Times New Roman" w:cs="Times New Roman"/>
          <w:spacing w:val="-4"/>
          <w:sz w:val="28"/>
          <w:szCs w:val="28"/>
        </w:rPr>
        <w:t xml:space="preserve">недееспособных банков, вовремя оздоровить банки, которые имеют все условия </w:t>
      </w:r>
      <w:r w:rsidRPr="003C6F3D">
        <w:rPr>
          <w:rFonts w:ascii="Times New Roman" w:eastAsia="Times New Roman" w:hAnsi="Times New Roman" w:cs="Times New Roman"/>
          <w:spacing w:val="-5"/>
          <w:sz w:val="28"/>
          <w:szCs w:val="28"/>
        </w:rPr>
        <w:t xml:space="preserve">для восстановления банковской деятельности, провести санацию и оздоровление </w:t>
      </w:r>
      <w:r w:rsidRPr="003C6F3D">
        <w:rPr>
          <w:rFonts w:ascii="Times New Roman" w:eastAsia="Times New Roman" w:hAnsi="Times New Roman" w:cs="Times New Roman"/>
          <w:spacing w:val="-4"/>
          <w:sz w:val="28"/>
          <w:szCs w:val="28"/>
        </w:rPr>
        <w:t xml:space="preserve">банков, препятствовать выводу из финансово неустойчивых банков ликвидных </w:t>
      </w:r>
      <w:r w:rsidRPr="003C6F3D">
        <w:rPr>
          <w:rFonts w:ascii="Times New Roman" w:eastAsia="Times New Roman" w:hAnsi="Times New Roman" w:cs="Times New Roman"/>
          <w:sz w:val="28"/>
          <w:szCs w:val="28"/>
        </w:rPr>
        <w:t>активов;</w:t>
      </w:r>
    </w:p>
    <w:p w:rsidR="00DC437D" w:rsidRPr="003C6F3D" w:rsidRDefault="00DC437D" w:rsidP="003C6F3D">
      <w:pPr>
        <w:widowControl w:val="0"/>
        <w:numPr>
          <w:ilvl w:val="0"/>
          <w:numId w:val="7"/>
        </w:numPr>
        <w:shd w:val="clear" w:color="auto" w:fill="FFFFFF"/>
        <w:tabs>
          <w:tab w:val="left" w:pos="851"/>
        </w:tabs>
        <w:autoSpaceDE w:val="0"/>
        <w:autoSpaceDN w:val="0"/>
        <w:adjustRightInd w:val="0"/>
        <w:spacing w:after="0" w:line="360" w:lineRule="auto"/>
        <w:ind w:firstLine="709"/>
        <w:contextualSpacing/>
        <w:jc w:val="both"/>
        <w:rPr>
          <w:rFonts w:ascii="Times New Roman" w:hAnsi="Times New Roman" w:cs="Times New Roman"/>
          <w:spacing w:val="-12"/>
          <w:sz w:val="28"/>
          <w:szCs w:val="28"/>
        </w:rPr>
      </w:pPr>
      <w:r w:rsidRPr="003C6F3D">
        <w:rPr>
          <w:rFonts w:ascii="Times New Roman" w:eastAsia="Times New Roman" w:hAnsi="Times New Roman" w:cs="Times New Roman"/>
          <w:spacing w:val="-4"/>
          <w:sz w:val="28"/>
          <w:szCs w:val="28"/>
        </w:rPr>
        <w:lastRenderedPageBreak/>
        <w:t>система банковского надзора со стороны государства, призванная контролировать банки и анализировать их деятельность с целью недопущения нарушений банковского законодательства, искажений банковской отчетности,</w:t>
      </w:r>
      <w:r w:rsidR="00941082" w:rsidRPr="003C6F3D">
        <w:rPr>
          <w:rFonts w:ascii="Times New Roman" w:eastAsia="Times New Roman" w:hAnsi="Times New Roman" w:cs="Times New Roman"/>
          <w:spacing w:val="-4"/>
          <w:sz w:val="28"/>
          <w:szCs w:val="28"/>
        </w:rPr>
        <w:t xml:space="preserve"> </w:t>
      </w:r>
      <w:r w:rsidRPr="003C6F3D">
        <w:rPr>
          <w:rFonts w:ascii="Times New Roman" w:eastAsia="Times New Roman" w:hAnsi="Times New Roman" w:cs="Times New Roman"/>
          <w:spacing w:val="-5"/>
          <w:sz w:val="28"/>
          <w:szCs w:val="28"/>
        </w:rPr>
        <w:t>осуществления незаконных банковских операций и спекулятивных сделок;</w:t>
      </w:r>
    </w:p>
    <w:p w:rsidR="00265216" w:rsidRPr="003C6F3D" w:rsidRDefault="00941082" w:rsidP="003C6F3D">
      <w:pPr>
        <w:widowControl w:val="0"/>
        <w:numPr>
          <w:ilvl w:val="0"/>
          <w:numId w:val="7"/>
        </w:numPr>
        <w:shd w:val="clear" w:color="auto" w:fill="FFFFFF"/>
        <w:tabs>
          <w:tab w:val="left" w:pos="851"/>
        </w:tabs>
        <w:autoSpaceDE w:val="0"/>
        <w:autoSpaceDN w:val="0"/>
        <w:adjustRightInd w:val="0"/>
        <w:spacing w:after="0" w:line="360" w:lineRule="auto"/>
        <w:ind w:firstLine="709"/>
        <w:contextualSpacing/>
        <w:jc w:val="both"/>
        <w:rPr>
          <w:rFonts w:ascii="Times New Roman" w:hAnsi="Times New Roman" w:cs="Times New Roman"/>
          <w:spacing w:val="-12"/>
          <w:sz w:val="28"/>
          <w:szCs w:val="28"/>
        </w:rPr>
      </w:pPr>
      <w:r w:rsidRPr="003C6F3D">
        <w:rPr>
          <w:rFonts w:ascii="Times New Roman" w:eastAsia="Times New Roman" w:hAnsi="Times New Roman" w:cs="Times New Roman"/>
          <w:spacing w:val="-1"/>
          <w:sz w:val="28"/>
          <w:szCs w:val="28"/>
        </w:rPr>
        <w:t xml:space="preserve">состояние международных кредитных рынков, которое в </w:t>
      </w:r>
      <w:r w:rsidR="00DC437D" w:rsidRPr="003C6F3D">
        <w:rPr>
          <w:rFonts w:ascii="Times New Roman" w:eastAsia="Times New Roman" w:hAnsi="Times New Roman" w:cs="Times New Roman"/>
          <w:spacing w:val="-1"/>
          <w:sz w:val="28"/>
          <w:szCs w:val="28"/>
        </w:rPr>
        <w:t>условиях</w:t>
      </w:r>
      <w:r w:rsidRPr="003C6F3D">
        <w:rPr>
          <w:rFonts w:ascii="Times New Roman" w:hAnsi="Times New Roman" w:cs="Times New Roman"/>
          <w:spacing w:val="-12"/>
          <w:sz w:val="28"/>
          <w:szCs w:val="28"/>
        </w:rPr>
        <w:t xml:space="preserve"> </w:t>
      </w:r>
      <w:r w:rsidRPr="003C6F3D">
        <w:rPr>
          <w:rFonts w:ascii="Times New Roman" w:eastAsia="Times New Roman" w:hAnsi="Times New Roman" w:cs="Times New Roman"/>
          <w:sz w:val="28"/>
          <w:szCs w:val="28"/>
        </w:rPr>
        <w:t>глобализации экономики оказывает существенное воздействие на состояние</w:t>
      </w:r>
      <w:r w:rsidRPr="003C6F3D">
        <w:rPr>
          <w:rFonts w:ascii="Times New Roman" w:hAnsi="Times New Roman" w:cs="Times New Roman"/>
          <w:spacing w:val="-12"/>
          <w:sz w:val="28"/>
          <w:szCs w:val="28"/>
        </w:rPr>
        <w:t xml:space="preserve"> </w:t>
      </w:r>
      <w:r w:rsidRPr="003C6F3D">
        <w:rPr>
          <w:rFonts w:ascii="Times New Roman" w:eastAsia="Times New Roman" w:hAnsi="Times New Roman" w:cs="Times New Roman"/>
          <w:sz w:val="28"/>
          <w:szCs w:val="28"/>
        </w:rPr>
        <w:t>внутреннего кредитного рынка и банковской системы. Привлечение и</w:t>
      </w:r>
      <w:r w:rsidRPr="003C6F3D">
        <w:rPr>
          <w:rFonts w:ascii="Times New Roman" w:hAnsi="Times New Roman" w:cs="Times New Roman"/>
          <w:spacing w:val="-12"/>
          <w:sz w:val="28"/>
          <w:szCs w:val="28"/>
        </w:rPr>
        <w:t xml:space="preserve"> </w:t>
      </w:r>
      <w:r w:rsidRPr="003C6F3D">
        <w:rPr>
          <w:rFonts w:ascii="Times New Roman" w:eastAsia="Times New Roman" w:hAnsi="Times New Roman" w:cs="Times New Roman"/>
          <w:spacing w:val="-2"/>
          <w:sz w:val="28"/>
          <w:szCs w:val="28"/>
        </w:rPr>
        <w:t>размещение средств на международных кредитных рынках необходимо, так как</w:t>
      </w:r>
      <w:r w:rsidRPr="003C6F3D">
        <w:rPr>
          <w:rFonts w:ascii="Times New Roman" w:hAnsi="Times New Roman" w:cs="Times New Roman"/>
          <w:spacing w:val="-12"/>
          <w:sz w:val="28"/>
          <w:szCs w:val="28"/>
        </w:rPr>
        <w:t xml:space="preserve"> </w:t>
      </w:r>
      <w:r w:rsidRPr="003C6F3D">
        <w:rPr>
          <w:rFonts w:ascii="Times New Roman" w:eastAsia="Times New Roman" w:hAnsi="Times New Roman" w:cs="Times New Roman"/>
          <w:spacing w:val="-3"/>
          <w:sz w:val="28"/>
          <w:szCs w:val="28"/>
        </w:rPr>
        <w:t>банки обслуживают экспортеров и импортеров, осуществляя валютные</w:t>
      </w:r>
      <w:r w:rsidRPr="003C6F3D">
        <w:rPr>
          <w:rFonts w:ascii="Times New Roman" w:hAnsi="Times New Roman" w:cs="Times New Roman"/>
          <w:spacing w:val="-12"/>
          <w:sz w:val="28"/>
          <w:szCs w:val="28"/>
        </w:rPr>
        <w:t xml:space="preserve"> </w:t>
      </w:r>
      <w:r w:rsidRPr="003C6F3D">
        <w:rPr>
          <w:rFonts w:ascii="Times New Roman" w:eastAsia="Times New Roman" w:hAnsi="Times New Roman" w:cs="Times New Roman"/>
          <w:spacing w:val="-3"/>
          <w:sz w:val="28"/>
          <w:szCs w:val="28"/>
        </w:rPr>
        <w:t xml:space="preserve">операции. Международные транзакции </w:t>
      </w:r>
      <w:r w:rsidR="00F27FE6" w:rsidRPr="003C6F3D">
        <w:rPr>
          <w:rFonts w:ascii="Times New Roman" w:eastAsia="Times New Roman" w:hAnsi="Times New Roman" w:cs="Times New Roman"/>
          <w:spacing w:val="-3"/>
          <w:sz w:val="28"/>
          <w:szCs w:val="28"/>
        </w:rPr>
        <w:t>–</w:t>
      </w:r>
      <w:r w:rsidRPr="003C6F3D">
        <w:rPr>
          <w:rFonts w:ascii="Times New Roman" w:eastAsia="Times New Roman" w:hAnsi="Times New Roman" w:cs="Times New Roman"/>
          <w:spacing w:val="-3"/>
          <w:sz w:val="28"/>
          <w:szCs w:val="28"/>
        </w:rPr>
        <w:t xml:space="preserve"> важнейшая составная часть</w:t>
      </w:r>
      <w:r w:rsidRPr="003C6F3D">
        <w:rPr>
          <w:rFonts w:ascii="Times New Roman" w:hAnsi="Times New Roman" w:cs="Times New Roman"/>
          <w:spacing w:val="-12"/>
          <w:sz w:val="28"/>
          <w:szCs w:val="28"/>
        </w:rPr>
        <w:t xml:space="preserve"> </w:t>
      </w:r>
      <w:r w:rsidRPr="003C6F3D">
        <w:rPr>
          <w:rFonts w:ascii="Times New Roman" w:eastAsia="Times New Roman" w:hAnsi="Times New Roman" w:cs="Times New Roman"/>
          <w:spacing w:val="-5"/>
          <w:sz w:val="28"/>
          <w:szCs w:val="28"/>
        </w:rPr>
        <w:t>банковских операций. Это касается, как правило, системообразующих банков.</w:t>
      </w:r>
      <w:r w:rsidRPr="003C6F3D">
        <w:rPr>
          <w:rStyle w:val="a6"/>
          <w:rFonts w:ascii="Times New Roman" w:eastAsia="Times New Roman" w:hAnsi="Times New Roman" w:cs="Times New Roman"/>
          <w:spacing w:val="-5"/>
          <w:sz w:val="28"/>
          <w:szCs w:val="28"/>
        </w:rPr>
        <w:footnoteReference w:id="5"/>
      </w:r>
    </w:p>
    <w:p w:rsidR="00CB34DD" w:rsidRPr="003C6F3D" w:rsidRDefault="00CB34DD" w:rsidP="003C6F3D">
      <w:pPr>
        <w:shd w:val="clear" w:color="auto" w:fill="FFFFFF"/>
        <w:spacing w:after="0" w:line="360" w:lineRule="auto"/>
        <w:ind w:firstLine="709"/>
        <w:contextualSpacing/>
        <w:rPr>
          <w:rFonts w:ascii="Times New Roman" w:hAnsi="Times New Roman" w:cs="Times New Roman"/>
          <w:sz w:val="28"/>
          <w:szCs w:val="28"/>
        </w:rPr>
      </w:pPr>
      <w:r w:rsidRPr="003C6F3D">
        <w:rPr>
          <w:rFonts w:ascii="Times New Roman" w:eastAsia="Times New Roman" w:hAnsi="Times New Roman" w:cs="Times New Roman"/>
          <w:spacing w:val="-6"/>
          <w:sz w:val="28"/>
          <w:szCs w:val="28"/>
        </w:rPr>
        <w:t>Банковская система РФ является многоуровневой:</w:t>
      </w:r>
    </w:p>
    <w:p w:rsidR="00CB34DD" w:rsidRPr="003C6F3D" w:rsidRDefault="006E5199" w:rsidP="003C6F3D">
      <w:pPr>
        <w:pStyle w:val="a3"/>
        <w:widowControl w:val="0"/>
        <w:numPr>
          <w:ilvl w:val="0"/>
          <w:numId w:val="10"/>
        </w:numPr>
        <w:shd w:val="clear" w:color="auto" w:fill="FFFFFF"/>
        <w:tabs>
          <w:tab w:val="left" w:pos="1109"/>
        </w:tabs>
        <w:autoSpaceDE w:val="0"/>
        <w:autoSpaceDN w:val="0"/>
        <w:adjustRightInd w:val="0"/>
        <w:spacing w:after="0" w:line="360" w:lineRule="auto"/>
        <w:ind w:left="0" w:firstLine="709"/>
        <w:jc w:val="both"/>
        <w:rPr>
          <w:rFonts w:ascii="Times New Roman" w:hAnsi="Times New Roman" w:cs="Times New Roman"/>
          <w:sz w:val="28"/>
          <w:szCs w:val="28"/>
        </w:rPr>
      </w:pPr>
      <w:r w:rsidRPr="003C6F3D">
        <w:rPr>
          <w:rFonts w:ascii="Times New Roman" w:eastAsia="Times New Roman" w:hAnsi="Times New Roman" w:cs="Times New Roman"/>
          <w:spacing w:val="-3"/>
          <w:sz w:val="28"/>
          <w:szCs w:val="28"/>
        </w:rPr>
        <w:t xml:space="preserve">первый уровень </w:t>
      </w:r>
      <w:r w:rsidR="00F27FE6" w:rsidRPr="003C6F3D">
        <w:rPr>
          <w:rFonts w:ascii="Times New Roman" w:eastAsia="Times New Roman" w:hAnsi="Times New Roman" w:cs="Times New Roman"/>
          <w:spacing w:val="-3"/>
          <w:sz w:val="28"/>
          <w:szCs w:val="28"/>
        </w:rPr>
        <w:t>–</w:t>
      </w:r>
      <w:r w:rsidR="00CB34DD" w:rsidRPr="003C6F3D">
        <w:rPr>
          <w:rFonts w:ascii="Times New Roman" w:eastAsia="Times New Roman" w:hAnsi="Times New Roman" w:cs="Times New Roman"/>
          <w:spacing w:val="-3"/>
          <w:sz w:val="28"/>
          <w:szCs w:val="28"/>
        </w:rPr>
        <w:t xml:space="preserve"> эт</w:t>
      </w:r>
      <w:r w:rsidR="00F27FE6" w:rsidRPr="003C6F3D">
        <w:rPr>
          <w:rFonts w:ascii="Times New Roman" w:eastAsia="Times New Roman" w:hAnsi="Times New Roman" w:cs="Times New Roman"/>
          <w:spacing w:val="-3"/>
          <w:sz w:val="28"/>
          <w:szCs w:val="28"/>
        </w:rPr>
        <w:t xml:space="preserve">о </w:t>
      </w:r>
      <w:r w:rsidR="00CB34DD" w:rsidRPr="003C6F3D">
        <w:rPr>
          <w:rFonts w:ascii="Times New Roman" w:eastAsia="Times New Roman" w:hAnsi="Times New Roman" w:cs="Times New Roman"/>
          <w:spacing w:val="-3"/>
          <w:sz w:val="28"/>
          <w:szCs w:val="28"/>
        </w:rPr>
        <w:t xml:space="preserve">ЦБ, который формирует нормативно-правовую </w:t>
      </w:r>
      <w:r w:rsidR="00CB34DD" w:rsidRPr="003C6F3D">
        <w:rPr>
          <w:rFonts w:ascii="Times New Roman" w:eastAsia="Times New Roman" w:hAnsi="Times New Roman" w:cs="Times New Roman"/>
          <w:spacing w:val="-5"/>
          <w:sz w:val="28"/>
          <w:szCs w:val="28"/>
        </w:rPr>
        <w:t>базу и осуществляет регулирование денежно-кредитных отношений;</w:t>
      </w:r>
    </w:p>
    <w:p w:rsidR="00CB34DD" w:rsidRPr="003C6F3D" w:rsidRDefault="006E5199" w:rsidP="003C6F3D">
      <w:pPr>
        <w:pStyle w:val="a3"/>
        <w:widowControl w:val="0"/>
        <w:numPr>
          <w:ilvl w:val="0"/>
          <w:numId w:val="10"/>
        </w:numPr>
        <w:shd w:val="clear" w:color="auto" w:fill="FFFFFF"/>
        <w:tabs>
          <w:tab w:val="left" w:pos="1109"/>
        </w:tabs>
        <w:autoSpaceDE w:val="0"/>
        <w:autoSpaceDN w:val="0"/>
        <w:adjustRightInd w:val="0"/>
        <w:spacing w:after="0" w:line="360" w:lineRule="auto"/>
        <w:ind w:left="0" w:firstLine="709"/>
        <w:jc w:val="both"/>
        <w:rPr>
          <w:rFonts w:ascii="Times New Roman" w:hAnsi="Times New Roman" w:cs="Times New Roman"/>
          <w:sz w:val="28"/>
          <w:szCs w:val="28"/>
        </w:rPr>
      </w:pPr>
      <w:r w:rsidRPr="003C6F3D">
        <w:rPr>
          <w:rFonts w:ascii="Times New Roman" w:eastAsia="Times New Roman" w:hAnsi="Times New Roman" w:cs="Times New Roman"/>
          <w:spacing w:val="-4"/>
          <w:sz w:val="28"/>
          <w:szCs w:val="28"/>
        </w:rPr>
        <w:t xml:space="preserve">второй уровень </w:t>
      </w:r>
      <w:r w:rsidR="00F27FE6" w:rsidRPr="003C6F3D">
        <w:rPr>
          <w:rFonts w:ascii="Times New Roman" w:eastAsia="Times New Roman" w:hAnsi="Times New Roman" w:cs="Times New Roman"/>
          <w:spacing w:val="-4"/>
          <w:sz w:val="28"/>
          <w:szCs w:val="28"/>
        </w:rPr>
        <w:t xml:space="preserve">– </w:t>
      </w:r>
      <w:r w:rsidR="00CB34DD" w:rsidRPr="003C6F3D">
        <w:rPr>
          <w:rFonts w:ascii="Times New Roman" w:eastAsia="Times New Roman" w:hAnsi="Times New Roman" w:cs="Times New Roman"/>
          <w:spacing w:val="-4"/>
          <w:sz w:val="28"/>
          <w:szCs w:val="28"/>
        </w:rPr>
        <w:t xml:space="preserve">кредитные организации, субъекты экономической </w:t>
      </w:r>
      <w:r w:rsidR="00CB34DD" w:rsidRPr="003C6F3D">
        <w:rPr>
          <w:rFonts w:ascii="Times New Roman" w:eastAsia="Times New Roman" w:hAnsi="Times New Roman" w:cs="Times New Roman"/>
          <w:sz w:val="28"/>
          <w:szCs w:val="28"/>
        </w:rPr>
        <w:t>деятельности, обеспечивающие сохранность вкладов, ведение банковских счетов клиентов и</w:t>
      </w:r>
      <w:r w:rsidR="000A0A98" w:rsidRPr="003C6F3D">
        <w:rPr>
          <w:rFonts w:ascii="Times New Roman" w:eastAsia="Times New Roman" w:hAnsi="Times New Roman" w:cs="Times New Roman"/>
          <w:sz w:val="28"/>
          <w:szCs w:val="28"/>
        </w:rPr>
        <w:t xml:space="preserve"> совершение платежно-</w:t>
      </w:r>
      <w:r w:rsidR="00CB34DD" w:rsidRPr="003C6F3D">
        <w:rPr>
          <w:rFonts w:ascii="Times New Roman" w:eastAsia="Times New Roman" w:hAnsi="Times New Roman" w:cs="Times New Roman"/>
          <w:sz w:val="28"/>
          <w:szCs w:val="28"/>
        </w:rPr>
        <w:t xml:space="preserve">расчетных </w:t>
      </w:r>
      <w:r w:rsidR="00CB34DD" w:rsidRPr="003C6F3D">
        <w:rPr>
          <w:rFonts w:ascii="Times New Roman" w:eastAsia="Times New Roman" w:hAnsi="Times New Roman" w:cs="Times New Roman"/>
          <w:spacing w:val="-4"/>
          <w:sz w:val="28"/>
          <w:szCs w:val="28"/>
        </w:rPr>
        <w:t xml:space="preserve">операций и операций с денежными, кредитными и финансовыми </w:t>
      </w:r>
      <w:r w:rsidR="00CB34DD" w:rsidRPr="003C6F3D">
        <w:rPr>
          <w:rFonts w:ascii="Times New Roman" w:eastAsia="Times New Roman" w:hAnsi="Times New Roman" w:cs="Times New Roman"/>
          <w:sz w:val="28"/>
          <w:szCs w:val="28"/>
        </w:rPr>
        <w:t>инструментами, выступающие в рощи кредиторов и заемщиков на рынках капитала.</w:t>
      </w:r>
      <w:r w:rsidR="00CB34DD" w:rsidRPr="003C6F3D">
        <w:rPr>
          <w:rStyle w:val="a6"/>
          <w:rFonts w:ascii="Times New Roman" w:eastAsia="Times New Roman" w:hAnsi="Times New Roman" w:cs="Times New Roman"/>
          <w:sz w:val="28"/>
          <w:szCs w:val="28"/>
        </w:rPr>
        <w:footnoteReference w:id="6"/>
      </w:r>
    </w:p>
    <w:p w:rsidR="00740552" w:rsidRDefault="006E5199" w:rsidP="003C6F3D">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3C6F3D">
        <w:rPr>
          <w:rFonts w:ascii="Times New Roman" w:eastAsia="Times New Roman" w:hAnsi="Times New Roman" w:cs="Times New Roman"/>
          <w:spacing w:val="-4"/>
          <w:sz w:val="28"/>
          <w:szCs w:val="28"/>
        </w:rPr>
        <w:t xml:space="preserve">Кредитная организация </w:t>
      </w:r>
      <w:r w:rsidR="00F27FE6" w:rsidRPr="003C6F3D">
        <w:rPr>
          <w:rFonts w:ascii="Times New Roman" w:eastAsia="Times New Roman" w:hAnsi="Times New Roman" w:cs="Times New Roman"/>
          <w:spacing w:val="-4"/>
          <w:sz w:val="28"/>
          <w:szCs w:val="28"/>
        </w:rPr>
        <w:t xml:space="preserve">– это </w:t>
      </w:r>
      <w:r w:rsidR="00CB34DD" w:rsidRPr="003C6F3D">
        <w:rPr>
          <w:rFonts w:ascii="Times New Roman" w:eastAsia="Times New Roman" w:hAnsi="Times New Roman" w:cs="Times New Roman"/>
          <w:spacing w:val="-4"/>
          <w:sz w:val="28"/>
          <w:szCs w:val="28"/>
        </w:rPr>
        <w:t>юриди</w:t>
      </w:r>
      <w:r w:rsidR="000A0A98" w:rsidRPr="003C6F3D">
        <w:rPr>
          <w:rFonts w:ascii="Times New Roman" w:eastAsia="Times New Roman" w:hAnsi="Times New Roman" w:cs="Times New Roman"/>
          <w:spacing w:val="-4"/>
          <w:sz w:val="28"/>
          <w:szCs w:val="28"/>
        </w:rPr>
        <w:t>ческое лицо, осуществляющее бан</w:t>
      </w:r>
      <w:r w:rsidR="00CB34DD" w:rsidRPr="003C6F3D">
        <w:rPr>
          <w:rFonts w:ascii="Times New Roman" w:eastAsia="Times New Roman" w:hAnsi="Times New Roman" w:cs="Times New Roman"/>
          <w:spacing w:val="-4"/>
          <w:sz w:val="28"/>
          <w:szCs w:val="28"/>
        </w:rPr>
        <w:t xml:space="preserve">ковские операции на основании лицензии ЦБ. Она может иметь любую форму </w:t>
      </w:r>
      <w:r w:rsidR="00CB34DD" w:rsidRPr="003C6F3D">
        <w:rPr>
          <w:rFonts w:ascii="Times New Roman" w:eastAsia="Times New Roman" w:hAnsi="Times New Roman" w:cs="Times New Roman"/>
          <w:sz w:val="28"/>
          <w:szCs w:val="28"/>
        </w:rPr>
        <w:t xml:space="preserve">собственности, но ее организационно-правовая форма по банковскому </w:t>
      </w:r>
      <w:r w:rsidRPr="003C6F3D">
        <w:rPr>
          <w:rFonts w:ascii="Times New Roman" w:eastAsia="Times New Roman" w:hAnsi="Times New Roman" w:cs="Times New Roman"/>
          <w:spacing w:val="-4"/>
          <w:sz w:val="28"/>
          <w:szCs w:val="28"/>
        </w:rPr>
        <w:t xml:space="preserve">законодательству России </w:t>
      </w:r>
      <w:r w:rsidR="00F27FE6" w:rsidRPr="003C6F3D">
        <w:rPr>
          <w:rFonts w:ascii="Times New Roman" w:eastAsia="Times New Roman" w:hAnsi="Times New Roman" w:cs="Times New Roman"/>
          <w:spacing w:val="-4"/>
          <w:sz w:val="28"/>
          <w:szCs w:val="28"/>
        </w:rPr>
        <w:t xml:space="preserve">– </w:t>
      </w:r>
      <w:r w:rsidR="00CB34DD" w:rsidRPr="003C6F3D">
        <w:rPr>
          <w:rFonts w:ascii="Times New Roman" w:eastAsia="Times New Roman" w:hAnsi="Times New Roman" w:cs="Times New Roman"/>
          <w:spacing w:val="-4"/>
          <w:sz w:val="28"/>
          <w:szCs w:val="28"/>
        </w:rPr>
        <w:t xml:space="preserve">хозяйственное общество. Кредитная организация </w:t>
      </w:r>
      <w:r w:rsidR="00CB34DD" w:rsidRPr="003C6F3D">
        <w:rPr>
          <w:rFonts w:ascii="Times New Roman" w:eastAsia="Times New Roman" w:hAnsi="Times New Roman" w:cs="Times New Roman"/>
          <w:sz w:val="28"/>
          <w:szCs w:val="28"/>
        </w:rPr>
        <w:t>открывает фил</w:t>
      </w:r>
      <w:r w:rsidRPr="003C6F3D">
        <w:rPr>
          <w:rFonts w:ascii="Times New Roman" w:eastAsia="Times New Roman" w:hAnsi="Times New Roman" w:cs="Times New Roman"/>
          <w:sz w:val="28"/>
          <w:szCs w:val="28"/>
        </w:rPr>
        <w:t xml:space="preserve">иалы и представительства. </w:t>
      </w:r>
    </w:p>
    <w:p w:rsidR="000A0A98" w:rsidRPr="003C6F3D" w:rsidRDefault="006E5199" w:rsidP="003C6F3D">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3C6F3D">
        <w:rPr>
          <w:rFonts w:ascii="Times New Roman" w:eastAsia="Times New Roman" w:hAnsi="Times New Roman" w:cs="Times New Roman"/>
          <w:sz w:val="28"/>
          <w:szCs w:val="28"/>
        </w:rPr>
        <w:t xml:space="preserve">Банк </w:t>
      </w:r>
      <w:r w:rsidR="00F27FE6" w:rsidRPr="003C6F3D">
        <w:rPr>
          <w:rFonts w:ascii="Times New Roman" w:eastAsia="Times New Roman" w:hAnsi="Times New Roman" w:cs="Times New Roman"/>
          <w:sz w:val="28"/>
          <w:szCs w:val="28"/>
        </w:rPr>
        <w:t>–</w:t>
      </w:r>
      <w:r w:rsidR="00CB34DD" w:rsidRPr="003C6F3D">
        <w:rPr>
          <w:rFonts w:ascii="Times New Roman" w:eastAsia="Times New Roman" w:hAnsi="Times New Roman" w:cs="Times New Roman"/>
          <w:sz w:val="28"/>
          <w:szCs w:val="28"/>
        </w:rPr>
        <w:t xml:space="preserve"> кредитная организация, </w:t>
      </w:r>
      <w:r w:rsidR="00CB34DD" w:rsidRPr="003C6F3D">
        <w:rPr>
          <w:rFonts w:ascii="Times New Roman" w:eastAsia="Times New Roman" w:hAnsi="Times New Roman" w:cs="Times New Roman"/>
          <w:spacing w:val="-4"/>
          <w:sz w:val="28"/>
          <w:szCs w:val="28"/>
        </w:rPr>
        <w:t xml:space="preserve">которая осуществляет все виды банковских операций, включая привлечение во </w:t>
      </w:r>
      <w:r w:rsidR="00CB34DD" w:rsidRPr="003C6F3D">
        <w:rPr>
          <w:rFonts w:ascii="Times New Roman" w:eastAsia="Times New Roman" w:hAnsi="Times New Roman" w:cs="Times New Roman"/>
          <w:spacing w:val="-3"/>
          <w:sz w:val="28"/>
          <w:szCs w:val="28"/>
        </w:rPr>
        <w:t xml:space="preserve">вклады денежных средств физических и юридических лиц, размещение средств </w:t>
      </w:r>
      <w:r w:rsidR="00CB34DD" w:rsidRPr="003C6F3D">
        <w:rPr>
          <w:rFonts w:ascii="Times New Roman" w:eastAsia="Times New Roman" w:hAnsi="Times New Roman" w:cs="Times New Roman"/>
          <w:sz w:val="28"/>
          <w:szCs w:val="28"/>
        </w:rPr>
        <w:t xml:space="preserve">от своего имени и за свой счет, открытие и ведение банковских счетов. </w:t>
      </w:r>
      <w:r w:rsidR="00CB34DD" w:rsidRPr="003C6F3D">
        <w:rPr>
          <w:rFonts w:ascii="Times New Roman" w:eastAsia="Times New Roman" w:hAnsi="Times New Roman" w:cs="Times New Roman"/>
          <w:spacing w:val="-6"/>
          <w:sz w:val="28"/>
          <w:szCs w:val="28"/>
        </w:rPr>
        <w:t xml:space="preserve">Небанковская кредитная </w:t>
      </w:r>
      <w:r w:rsidR="00F27FE6" w:rsidRPr="003C6F3D">
        <w:rPr>
          <w:rFonts w:ascii="Times New Roman" w:eastAsia="Times New Roman" w:hAnsi="Times New Roman" w:cs="Times New Roman"/>
          <w:spacing w:val="-6"/>
          <w:sz w:val="28"/>
          <w:szCs w:val="28"/>
        </w:rPr>
        <w:lastRenderedPageBreak/>
        <w:t xml:space="preserve">организация – это </w:t>
      </w:r>
      <w:r w:rsidR="00CB34DD" w:rsidRPr="003C6F3D">
        <w:rPr>
          <w:rFonts w:ascii="Times New Roman" w:eastAsia="Times New Roman" w:hAnsi="Times New Roman" w:cs="Times New Roman"/>
          <w:spacing w:val="-6"/>
          <w:sz w:val="28"/>
          <w:szCs w:val="28"/>
        </w:rPr>
        <w:t xml:space="preserve">кредитная организация, имеющая право </w:t>
      </w:r>
      <w:r w:rsidR="00CB34DD" w:rsidRPr="003C6F3D">
        <w:rPr>
          <w:rFonts w:ascii="Times New Roman" w:eastAsia="Times New Roman" w:hAnsi="Times New Roman" w:cs="Times New Roman"/>
          <w:sz w:val="28"/>
          <w:szCs w:val="28"/>
        </w:rPr>
        <w:t>осуществлять отдельные банковские операции, устанавливаемые банковским</w:t>
      </w:r>
      <w:r w:rsidR="000A0A98" w:rsidRPr="003C6F3D">
        <w:rPr>
          <w:rFonts w:ascii="Times New Roman" w:eastAsia="Times New Roman" w:hAnsi="Times New Roman" w:cs="Times New Roman"/>
          <w:sz w:val="28"/>
          <w:szCs w:val="28"/>
        </w:rPr>
        <w:t xml:space="preserve"> </w:t>
      </w:r>
      <w:r w:rsidR="000A0A98" w:rsidRPr="003C6F3D">
        <w:rPr>
          <w:rFonts w:ascii="Times New Roman" w:eastAsia="Times New Roman" w:hAnsi="Times New Roman" w:cs="Times New Roman"/>
          <w:spacing w:val="-7"/>
          <w:sz w:val="28"/>
          <w:szCs w:val="28"/>
        </w:rPr>
        <w:t>законодательством.</w:t>
      </w:r>
    </w:p>
    <w:p w:rsidR="000A0A98" w:rsidRPr="003C6F3D" w:rsidRDefault="006E5199" w:rsidP="003C6F3D">
      <w:pPr>
        <w:shd w:val="clear" w:color="auto" w:fill="FFFFFF"/>
        <w:spacing w:after="0" w:line="360" w:lineRule="auto"/>
        <w:ind w:firstLine="709"/>
        <w:contextualSpacing/>
        <w:rPr>
          <w:rFonts w:ascii="Times New Roman" w:hAnsi="Times New Roman" w:cs="Times New Roman"/>
          <w:sz w:val="28"/>
          <w:szCs w:val="28"/>
        </w:rPr>
      </w:pPr>
      <w:r w:rsidRPr="003C6F3D">
        <w:rPr>
          <w:rFonts w:ascii="Times New Roman" w:eastAsia="Times New Roman" w:hAnsi="Times New Roman" w:cs="Times New Roman"/>
          <w:spacing w:val="-5"/>
          <w:sz w:val="28"/>
          <w:szCs w:val="28"/>
        </w:rPr>
        <w:t xml:space="preserve">Иностранный банк </w:t>
      </w:r>
      <w:r w:rsidR="00F27FE6" w:rsidRPr="003C6F3D">
        <w:rPr>
          <w:rFonts w:ascii="Times New Roman" w:eastAsia="Times New Roman" w:hAnsi="Times New Roman" w:cs="Times New Roman"/>
          <w:spacing w:val="-5"/>
          <w:sz w:val="28"/>
          <w:szCs w:val="28"/>
        </w:rPr>
        <w:t xml:space="preserve">– это </w:t>
      </w:r>
      <w:r w:rsidR="000A0A98" w:rsidRPr="003C6F3D">
        <w:rPr>
          <w:rFonts w:ascii="Times New Roman" w:eastAsia="Times New Roman" w:hAnsi="Times New Roman" w:cs="Times New Roman"/>
          <w:spacing w:val="-5"/>
          <w:sz w:val="28"/>
          <w:szCs w:val="28"/>
        </w:rPr>
        <w:t>банк, являющийся таковым по законодательству иностранного государства, на территории которого он зарегистрирован.</w:t>
      </w:r>
    </w:p>
    <w:p w:rsidR="000A0A98" w:rsidRPr="003C6F3D" w:rsidRDefault="000A0A98" w:rsidP="003C6F3D">
      <w:pPr>
        <w:shd w:val="clear" w:color="auto" w:fill="FFFFFF"/>
        <w:spacing w:after="0" w:line="360" w:lineRule="auto"/>
        <w:ind w:firstLine="709"/>
        <w:contextualSpacing/>
        <w:jc w:val="both"/>
        <w:rPr>
          <w:rFonts w:ascii="Times New Roman" w:eastAsia="Times New Roman" w:hAnsi="Times New Roman" w:cs="Times New Roman"/>
          <w:spacing w:val="-6"/>
          <w:sz w:val="28"/>
          <w:szCs w:val="28"/>
        </w:rPr>
      </w:pPr>
      <w:r w:rsidRPr="003C6F3D">
        <w:rPr>
          <w:rFonts w:ascii="Times New Roman" w:eastAsia="Times New Roman" w:hAnsi="Times New Roman" w:cs="Times New Roman"/>
          <w:spacing w:val="-6"/>
          <w:sz w:val="28"/>
          <w:szCs w:val="28"/>
        </w:rPr>
        <w:t xml:space="preserve">Для совместного осуществления банковских операций создаются </w:t>
      </w:r>
      <w:r w:rsidR="003E08F5" w:rsidRPr="003C6F3D">
        <w:rPr>
          <w:rFonts w:ascii="Times New Roman" w:eastAsia="Times New Roman" w:hAnsi="Times New Roman" w:cs="Times New Roman"/>
          <w:spacing w:val="-6"/>
          <w:sz w:val="28"/>
          <w:szCs w:val="28"/>
        </w:rPr>
        <w:t xml:space="preserve">банковские холдинги, своеобразные </w:t>
      </w:r>
      <w:r w:rsidRPr="003C6F3D">
        <w:rPr>
          <w:rFonts w:ascii="Times New Roman" w:eastAsia="Times New Roman" w:hAnsi="Times New Roman" w:cs="Times New Roman"/>
          <w:spacing w:val="-6"/>
          <w:sz w:val="28"/>
          <w:szCs w:val="28"/>
        </w:rPr>
        <w:t xml:space="preserve">группы кредитных организаций, которые образуются путем заключения договора между </w:t>
      </w:r>
      <w:r w:rsidRPr="003C6F3D">
        <w:rPr>
          <w:rFonts w:ascii="Times New Roman" w:eastAsia="Times New Roman" w:hAnsi="Times New Roman" w:cs="Times New Roman"/>
          <w:sz w:val="28"/>
          <w:szCs w:val="28"/>
        </w:rPr>
        <w:t>двумя или несколькими кредитными организациями.</w:t>
      </w:r>
      <w:r w:rsidR="003E08F5" w:rsidRPr="003C6F3D">
        <w:rPr>
          <w:rFonts w:ascii="Times New Roman" w:hAnsi="Times New Roman" w:cs="Times New Roman"/>
          <w:sz w:val="28"/>
          <w:szCs w:val="28"/>
        </w:rPr>
        <w:t xml:space="preserve"> </w:t>
      </w:r>
      <w:r w:rsidRPr="003C6F3D">
        <w:rPr>
          <w:rFonts w:ascii="Times New Roman" w:eastAsia="Times New Roman" w:hAnsi="Times New Roman" w:cs="Times New Roman"/>
          <w:sz w:val="28"/>
          <w:szCs w:val="28"/>
        </w:rPr>
        <w:t xml:space="preserve">Банковские холдинги образуются путем преобладающего участия </w:t>
      </w:r>
      <w:r w:rsidRPr="003C6F3D">
        <w:rPr>
          <w:rFonts w:ascii="Times New Roman" w:eastAsia="Times New Roman" w:hAnsi="Times New Roman" w:cs="Times New Roman"/>
          <w:spacing w:val="-4"/>
          <w:sz w:val="28"/>
          <w:szCs w:val="28"/>
        </w:rPr>
        <w:t xml:space="preserve">основной кредитной организаций в уставном капитале одной или нескольких </w:t>
      </w:r>
      <w:r w:rsidRPr="003C6F3D">
        <w:rPr>
          <w:rFonts w:ascii="Times New Roman" w:eastAsia="Times New Roman" w:hAnsi="Times New Roman" w:cs="Times New Roman"/>
          <w:spacing w:val="-6"/>
          <w:sz w:val="28"/>
          <w:szCs w:val="28"/>
        </w:rPr>
        <w:t xml:space="preserve">кредитных организаций либо в соответствии с заключенным основной кредитной </w:t>
      </w:r>
      <w:r w:rsidRPr="003C6F3D">
        <w:rPr>
          <w:rFonts w:ascii="Times New Roman" w:eastAsia="Times New Roman" w:hAnsi="Times New Roman" w:cs="Times New Roman"/>
          <w:spacing w:val="-5"/>
          <w:sz w:val="28"/>
          <w:szCs w:val="28"/>
        </w:rPr>
        <w:t xml:space="preserve">организацией с одной или несколькими кредитными организациями договором, в </w:t>
      </w:r>
      <w:r w:rsidRPr="003C6F3D">
        <w:rPr>
          <w:rFonts w:ascii="Times New Roman" w:eastAsia="Times New Roman" w:hAnsi="Times New Roman" w:cs="Times New Roman"/>
          <w:spacing w:val="-2"/>
          <w:sz w:val="28"/>
          <w:szCs w:val="28"/>
        </w:rPr>
        <w:t xml:space="preserve">результате чего основная кредитная организация получает возможность влиять </w:t>
      </w:r>
      <w:r w:rsidRPr="003C6F3D">
        <w:rPr>
          <w:rFonts w:ascii="Times New Roman" w:eastAsia="Times New Roman" w:hAnsi="Times New Roman" w:cs="Times New Roman"/>
          <w:spacing w:val="-6"/>
          <w:sz w:val="28"/>
          <w:szCs w:val="28"/>
        </w:rPr>
        <w:t>на решения, принимаемые другими кредитными организациями</w:t>
      </w:r>
      <w:r w:rsidR="003E08F5" w:rsidRPr="003C6F3D">
        <w:rPr>
          <w:rFonts w:ascii="Times New Roman" w:eastAsia="Times New Roman" w:hAnsi="Times New Roman" w:cs="Times New Roman"/>
          <w:spacing w:val="-6"/>
          <w:sz w:val="28"/>
          <w:szCs w:val="28"/>
        </w:rPr>
        <w:t>.</w:t>
      </w:r>
      <w:r w:rsidR="003E08F5" w:rsidRPr="003C6F3D">
        <w:rPr>
          <w:rStyle w:val="a6"/>
          <w:rFonts w:ascii="Times New Roman" w:eastAsia="Times New Roman" w:hAnsi="Times New Roman" w:cs="Times New Roman"/>
          <w:spacing w:val="-6"/>
          <w:sz w:val="28"/>
          <w:szCs w:val="28"/>
        </w:rPr>
        <w:footnoteReference w:id="7"/>
      </w:r>
    </w:p>
    <w:p w:rsidR="003E08F5" w:rsidRPr="003C6F3D" w:rsidRDefault="003E08F5" w:rsidP="003C6F3D">
      <w:pPr>
        <w:shd w:val="clear" w:color="auto" w:fill="FFFFFF"/>
        <w:spacing w:after="0" w:line="360" w:lineRule="auto"/>
        <w:ind w:firstLine="709"/>
        <w:contextualSpacing/>
        <w:jc w:val="both"/>
        <w:rPr>
          <w:rFonts w:ascii="Times New Roman" w:hAnsi="Times New Roman" w:cs="Times New Roman"/>
          <w:sz w:val="28"/>
          <w:szCs w:val="28"/>
        </w:rPr>
      </w:pPr>
      <w:r w:rsidRPr="003C6F3D">
        <w:rPr>
          <w:rFonts w:ascii="Times New Roman" w:eastAsia="Times New Roman" w:hAnsi="Times New Roman" w:cs="Times New Roman"/>
          <w:spacing w:val="-6"/>
          <w:sz w:val="28"/>
          <w:szCs w:val="28"/>
        </w:rPr>
        <w:t>В экономической литературе сложились следующие подходы к классификации элементов банковской системы:</w:t>
      </w:r>
    </w:p>
    <w:p w:rsidR="000A0A98" w:rsidRPr="003C6F3D" w:rsidRDefault="000A0A98" w:rsidP="003C6F3D">
      <w:pPr>
        <w:widowControl w:val="0"/>
        <w:numPr>
          <w:ilvl w:val="0"/>
          <w:numId w:val="17"/>
        </w:numPr>
        <w:shd w:val="clear" w:color="auto" w:fill="FFFFFF"/>
        <w:tabs>
          <w:tab w:val="left" w:pos="851"/>
        </w:tabs>
        <w:autoSpaceDE w:val="0"/>
        <w:autoSpaceDN w:val="0"/>
        <w:adjustRightInd w:val="0"/>
        <w:spacing w:after="0" w:line="360" w:lineRule="auto"/>
        <w:ind w:left="0" w:firstLine="709"/>
        <w:contextualSpacing/>
        <w:jc w:val="both"/>
        <w:rPr>
          <w:rFonts w:ascii="Times New Roman" w:hAnsi="Times New Roman" w:cs="Times New Roman"/>
          <w:spacing w:val="-30"/>
          <w:sz w:val="28"/>
          <w:szCs w:val="28"/>
        </w:rPr>
      </w:pPr>
      <w:r w:rsidRPr="003C6F3D">
        <w:rPr>
          <w:rFonts w:ascii="Times New Roman" w:eastAsia="Times New Roman" w:hAnsi="Times New Roman" w:cs="Times New Roman"/>
          <w:spacing w:val="-4"/>
          <w:sz w:val="28"/>
          <w:szCs w:val="28"/>
        </w:rPr>
        <w:t xml:space="preserve">По формам собственности различают государственные, смешанные и </w:t>
      </w:r>
      <w:r w:rsidRPr="003C6F3D">
        <w:rPr>
          <w:rFonts w:ascii="Times New Roman" w:eastAsia="Times New Roman" w:hAnsi="Times New Roman" w:cs="Times New Roman"/>
          <w:spacing w:val="-5"/>
          <w:sz w:val="28"/>
          <w:szCs w:val="28"/>
        </w:rPr>
        <w:t>частные кредитные организации. Государственным является Центральный банк. Смешанные кредитные организации имеют государственно-частную форму соб</w:t>
      </w:r>
      <w:r w:rsidRPr="003C6F3D">
        <w:rPr>
          <w:rFonts w:ascii="Times New Roman" w:eastAsia="Times New Roman" w:hAnsi="Times New Roman" w:cs="Times New Roman"/>
          <w:spacing w:val="-4"/>
          <w:sz w:val="28"/>
          <w:szCs w:val="28"/>
        </w:rPr>
        <w:t>ственности. Такие банки частично контролируются государством, которое про</w:t>
      </w:r>
      <w:r w:rsidRPr="003C6F3D">
        <w:rPr>
          <w:rFonts w:ascii="Times New Roman" w:eastAsia="Times New Roman" w:hAnsi="Times New Roman" w:cs="Times New Roman"/>
          <w:spacing w:val="-5"/>
          <w:sz w:val="28"/>
          <w:szCs w:val="28"/>
        </w:rPr>
        <w:t>водит через них определенную кредитную по</w:t>
      </w:r>
      <w:r w:rsidR="003E08F5" w:rsidRPr="003C6F3D">
        <w:rPr>
          <w:rFonts w:ascii="Times New Roman" w:eastAsia="Times New Roman" w:hAnsi="Times New Roman" w:cs="Times New Roman"/>
          <w:spacing w:val="-5"/>
          <w:sz w:val="28"/>
          <w:szCs w:val="28"/>
        </w:rPr>
        <w:t>литику, направленную на стимули</w:t>
      </w:r>
      <w:r w:rsidRPr="003C6F3D">
        <w:rPr>
          <w:rFonts w:ascii="Times New Roman" w:eastAsia="Times New Roman" w:hAnsi="Times New Roman" w:cs="Times New Roman"/>
          <w:spacing w:val="-5"/>
          <w:sz w:val="28"/>
          <w:szCs w:val="28"/>
        </w:rPr>
        <w:t xml:space="preserve">рование определенных отраслей экономики и сфер </w:t>
      </w:r>
      <w:r w:rsidR="003E08F5" w:rsidRPr="003C6F3D">
        <w:rPr>
          <w:rFonts w:ascii="Times New Roman" w:eastAsia="Times New Roman" w:hAnsi="Times New Roman" w:cs="Times New Roman"/>
          <w:spacing w:val="-5"/>
          <w:sz w:val="28"/>
          <w:szCs w:val="28"/>
        </w:rPr>
        <w:t>деятельности. Частные кре</w:t>
      </w:r>
      <w:r w:rsidRPr="003C6F3D">
        <w:rPr>
          <w:rFonts w:ascii="Times New Roman" w:eastAsia="Times New Roman" w:hAnsi="Times New Roman" w:cs="Times New Roman"/>
          <w:spacing w:val="-5"/>
          <w:sz w:val="28"/>
          <w:szCs w:val="28"/>
        </w:rPr>
        <w:t xml:space="preserve">дитные организации проводят независимую кредитную политику, приоритетом </w:t>
      </w:r>
      <w:r w:rsidRPr="003C6F3D">
        <w:rPr>
          <w:rFonts w:ascii="Times New Roman" w:eastAsia="Times New Roman" w:hAnsi="Times New Roman" w:cs="Times New Roman"/>
          <w:spacing w:val="-1"/>
          <w:sz w:val="28"/>
          <w:szCs w:val="28"/>
        </w:rPr>
        <w:t xml:space="preserve">которой являются интересы частных собственников, а главным ориентиром </w:t>
      </w:r>
      <w:r w:rsidRPr="003C6F3D">
        <w:rPr>
          <w:rFonts w:ascii="Times New Roman" w:eastAsia="Times New Roman" w:hAnsi="Times New Roman" w:cs="Times New Roman"/>
          <w:sz w:val="28"/>
          <w:szCs w:val="28"/>
        </w:rPr>
        <w:t>служит ситуация на различных сегментах рынка капиталов.</w:t>
      </w:r>
    </w:p>
    <w:p w:rsidR="000A0A98" w:rsidRPr="003C6F3D" w:rsidRDefault="000A0A98" w:rsidP="003C6F3D">
      <w:pPr>
        <w:widowControl w:val="0"/>
        <w:numPr>
          <w:ilvl w:val="0"/>
          <w:numId w:val="17"/>
        </w:numPr>
        <w:shd w:val="clear" w:color="auto" w:fill="FFFFFF"/>
        <w:tabs>
          <w:tab w:val="left" w:pos="851"/>
        </w:tabs>
        <w:autoSpaceDE w:val="0"/>
        <w:autoSpaceDN w:val="0"/>
        <w:adjustRightInd w:val="0"/>
        <w:spacing w:after="0" w:line="360" w:lineRule="auto"/>
        <w:ind w:left="0" w:firstLine="709"/>
        <w:contextualSpacing/>
        <w:jc w:val="both"/>
        <w:rPr>
          <w:rFonts w:ascii="Times New Roman" w:hAnsi="Times New Roman" w:cs="Times New Roman"/>
          <w:spacing w:val="-16"/>
          <w:sz w:val="28"/>
          <w:szCs w:val="28"/>
        </w:rPr>
      </w:pPr>
      <w:r w:rsidRPr="003C6F3D">
        <w:rPr>
          <w:rFonts w:ascii="Times New Roman" w:eastAsia="Times New Roman" w:hAnsi="Times New Roman" w:cs="Times New Roman"/>
          <w:spacing w:val="-6"/>
          <w:sz w:val="28"/>
          <w:szCs w:val="28"/>
        </w:rPr>
        <w:t>По организационно-правовым формам различают кредитные организа</w:t>
      </w:r>
      <w:r w:rsidRPr="003C6F3D">
        <w:rPr>
          <w:rFonts w:ascii="Times New Roman" w:eastAsia="Times New Roman" w:hAnsi="Times New Roman" w:cs="Times New Roman"/>
          <w:spacing w:val="-5"/>
          <w:sz w:val="28"/>
          <w:szCs w:val="28"/>
        </w:rPr>
        <w:t xml:space="preserve">ции, созданные в форме открытых и закрытых акционерных обществ и обществ с ограниченной ответственностью. Их соотношение примерно </w:t>
      </w:r>
      <w:r w:rsidRPr="003C6F3D">
        <w:rPr>
          <w:rFonts w:ascii="Times New Roman" w:eastAsia="Times New Roman" w:hAnsi="Times New Roman" w:cs="Times New Roman"/>
          <w:spacing w:val="-5"/>
          <w:sz w:val="28"/>
          <w:szCs w:val="28"/>
        </w:rPr>
        <w:lastRenderedPageBreak/>
        <w:t>одинаково.</w:t>
      </w:r>
    </w:p>
    <w:p w:rsidR="006E5199" w:rsidRPr="003C6F3D" w:rsidRDefault="000A0A98" w:rsidP="003C6F3D">
      <w:pPr>
        <w:pStyle w:val="a3"/>
        <w:numPr>
          <w:ilvl w:val="0"/>
          <w:numId w:val="17"/>
        </w:numPr>
        <w:shd w:val="clear" w:color="auto" w:fill="FFFFFF"/>
        <w:tabs>
          <w:tab w:val="left" w:pos="851"/>
        </w:tabs>
        <w:spacing w:after="0" w:line="360" w:lineRule="auto"/>
        <w:ind w:left="0" w:firstLine="709"/>
        <w:jc w:val="both"/>
        <w:rPr>
          <w:rFonts w:ascii="Times New Roman" w:hAnsi="Times New Roman" w:cs="Times New Roman"/>
          <w:sz w:val="28"/>
          <w:szCs w:val="28"/>
        </w:rPr>
      </w:pPr>
      <w:r w:rsidRPr="003C6F3D">
        <w:rPr>
          <w:rFonts w:ascii="Times New Roman" w:eastAsia="Times New Roman" w:hAnsi="Times New Roman" w:cs="Times New Roman"/>
          <w:spacing w:val="-6"/>
          <w:sz w:val="28"/>
          <w:szCs w:val="28"/>
        </w:rPr>
        <w:t>По величине зарегистрированного уставного капитала различают круп</w:t>
      </w:r>
      <w:r w:rsidRPr="003C6F3D">
        <w:rPr>
          <w:rFonts w:ascii="Times New Roman" w:eastAsia="Times New Roman" w:hAnsi="Times New Roman" w:cs="Times New Roman"/>
          <w:spacing w:val="-4"/>
          <w:sz w:val="28"/>
          <w:szCs w:val="28"/>
        </w:rPr>
        <w:t>ные, средние и мелкие кредитные организации. К крупным кредитным органи</w:t>
      </w:r>
      <w:r w:rsidRPr="003C6F3D">
        <w:rPr>
          <w:rFonts w:ascii="Times New Roman" w:eastAsia="Times New Roman" w:hAnsi="Times New Roman" w:cs="Times New Roman"/>
          <w:spacing w:val="-5"/>
          <w:sz w:val="28"/>
          <w:szCs w:val="28"/>
        </w:rPr>
        <w:t xml:space="preserve">зациям в Российской Федерации относятся системообразующие банки, имеющие </w:t>
      </w:r>
      <w:r w:rsidR="003E08F5" w:rsidRPr="003C6F3D">
        <w:rPr>
          <w:rFonts w:ascii="Times New Roman" w:eastAsia="Times New Roman" w:hAnsi="Times New Roman" w:cs="Times New Roman"/>
          <w:spacing w:val="-1"/>
          <w:sz w:val="28"/>
          <w:szCs w:val="28"/>
        </w:rPr>
        <w:t xml:space="preserve">величину уставного капитала свыше 40 млн. руб., средние </w:t>
      </w:r>
      <w:r w:rsidRPr="003C6F3D">
        <w:rPr>
          <w:rFonts w:ascii="Times New Roman" w:eastAsia="Times New Roman" w:hAnsi="Times New Roman" w:cs="Times New Roman"/>
          <w:spacing w:val="-1"/>
          <w:sz w:val="28"/>
          <w:szCs w:val="28"/>
        </w:rPr>
        <w:t>кредитные</w:t>
      </w:r>
      <w:r w:rsidR="006E5199" w:rsidRPr="003C6F3D">
        <w:rPr>
          <w:rFonts w:ascii="Times New Roman" w:eastAsia="Times New Roman" w:hAnsi="Times New Roman" w:cs="Times New Roman"/>
          <w:spacing w:val="-1"/>
          <w:sz w:val="28"/>
          <w:szCs w:val="28"/>
        </w:rPr>
        <w:t xml:space="preserve"> организации имеют уставный капитал от 10 до 40 млн. руб., мелкие кредитные </w:t>
      </w:r>
      <w:r w:rsidR="006E5199" w:rsidRPr="003C6F3D">
        <w:rPr>
          <w:rFonts w:ascii="Times New Roman" w:eastAsia="Times New Roman" w:hAnsi="Times New Roman" w:cs="Times New Roman"/>
          <w:sz w:val="28"/>
          <w:szCs w:val="28"/>
        </w:rPr>
        <w:t>организации имеют уставный капитал менее 10 млн. руб.</w:t>
      </w:r>
    </w:p>
    <w:p w:rsidR="006E5199" w:rsidRPr="003C6F3D" w:rsidRDefault="006E5199" w:rsidP="003C6F3D">
      <w:pPr>
        <w:widowControl w:val="0"/>
        <w:numPr>
          <w:ilvl w:val="0"/>
          <w:numId w:val="17"/>
        </w:numPr>
        <w:shd w:val="clear" w:color="auto" w:fill="FFFFFF"/>
        <w:tabs>
          <w:tab w:val="left" w:pos="851"/>
          <w:tab w:val="left" w:pos="2419"/>
        </w:tabs>
        <w:autoSpaceDE w:val="0"/>
        <w:autoSpaceDN w:val="0"/>
        <w:adjustRightInd w:val="0"/>
        <w:spacing w:after="0" w:line="360" w:lineRule="auto"/>
        <w:ind w:left="0" w:firstLine="709"/>
        <w:contextualSpacing/>
        <w:jc w:val="both"/>
        <w:rPr>
          <w:rFonts w:ascii="Times New Roman" w:hAnsi="Times New Roman" w:cs="Times New Roman"/>
          <w:spacing w:val="-14"/>
          <w:sz w:val="28"/>
          <w:szCs w:val="28"/>
        </w:rPr>
      </w:pPr>
      <w:r w:rsidRPr="003C6F3D">
        <w:rPr>
          <w:rFonts w:ascii="Times New Roman" w:eastAsia="Times New Roman" w:hAnsi="Times New Roman" w:cs="Times New Roman"/>
          <w:spacing w:val="-7"/>
          <w:sz w:val="28"/>
          <w:szCs w:val="28"/>
        </w:rPr>
        <w:t xml:space="preserve">По отраслевой направленности различают промышленно-строительные </w:t>
      </w:r>
      <w:r w:rsidRPr="003C6F3D">
        <w:rPr>
          <w:rFonts w:ascii="Times New Roman" w:eastAsia="Times New Roman" w:hAnsi="Times New Roman" w:cs="Times New Roman"/>
          <w:spacing w:val="-1"/>
          <w:sz w:val="28"/>
          <w:szCs w:val="28"/>
        </w:rPr>
        <w:t xml:space="preserve">банки, агропромышленные банки, банки, обслуживающие преимущественно </w:t>
      </w:r>
      <w:r w:rsidRPr="003C6F3D">
        <w:rPr>
          <w:rFonts w:ascii="Times New Roman" w:eastAsia="Times New Roman" w:hAnsi="Times New Roman" w:cs="Times New Roman"/>
          <w:sz w:val="28"/>
          <w:szCs w:val="28"/>
        </w:rPr>
        <w:t>одну или несколько смежных отраслей экономики.</w:t>
      </w:r>
    </w:p>
    <w:p w:rsidR="006E5199" w:rsidRPr="003C6F3D" w:rsidRDefault="006E5199" w:rsidP="003C6F3D">
      <w:pPr>
        <w:widowControl w:val="0"/>
        <w:numPr>
          <w:ilvl w:val="0"/>
          <w:numId w:val="17"/>
        </w:numPr>
        <w:shd w:val="clear" w:color="auto" w:fill="FFFFFF"/>
        <w:tabs>
          <w:tab w:val="left" w:pos="851"/>
          <w:tab w:val="left" w:pos="2419"/>
        </w:tabs>
        <w:autoSpaceDE w:val="0"/>
        <w:autoSpaceDN w:val="0"/>
        <w:adjustRightInd w:val="0"/>
        <w:spacing w:after="0" w:line="360" w:lineRule="auto"/>
        <w:ind w:left="0" w:firstLine="709"/>
        <w:contextualSpacing/>
        <w:jc w:val="both"/>
        <w:rPr>
          <w:rFonts w:ascii="Times New Roman" w:hAnsi="Times New Roman" w:cs="Times New Roman"/>
          <w:spacing w:val="-20"/>
          <w:sz w:val="28"/>
          <w:szCs w:val="28"/>
        </w:rPr>
      </w:pPr>
      <w:r w:rsidRPr="003C6F3D">
        <w:rPr>
          <w:rFonts w:ascii="Times New Roman" w:eastAsia="Times New Roman" w:hAnsi="Times New Roman" w:cs="Times New Roman"/>
          <w:spacing w:val="-6"/>
          <w:sz w:val="28"/>
          <w:szCs w:val="28"/>
        </w:rPr>
        <w:t xml:space="preserve">По функциональному назначению различают эмиссионные, депозитные </w:t>
      </w:r>
      <w:r w:rsidRPr="003C6F3D">
        <w:rPr>
          <w:rFonts w:ascii="Times New Roman" w:eastAsia="Times New Roman" w:hAnsi="Times New Roman" w:cs="Times New Roman"/>
          <w:spacing w:val="-5"/>
          <w:sz w:val="28"/>
          <w:szCs w:val="28"/>
        </w:rPr>
        <w:t>и коммерческие кредитные организации, расчетно-клиринговые палаты. Эмис</w:t>
      </w:r>
      <w:r w:rsidRPr="003C6F3D">
        <w:rPr>
          <w:rFonts w:ascii="Times New Roman" w:eastAsia="Times New Roman" w:hAnsi="Times New Roman" w:cs="Times New Roman"/>
          <w:spacing w:val="-5"/>
          <w:sz w:val="28"/>
          <w:szCs w:val="28"/>
        </w:rPr>
        <w:softHyphen/>
      </w:r>
      <w:r w:rsidRPr="003C6F3D">
        <w:rPr>
          <w:rFonts w:ascii="Times New Roman" w:eastAsia="Times New Roman" w:hAnsi="Times New Roman" w:cs="Times New Roman"/>
          <w:spacing w:val="-3"/>
          <w:sz w:val="28"/>
          <w:szCs w:val="28"/>
        </w:rPr>
        <w:t>сионным банком является Центральный банк. Депозитные кредитные органи</w:t>
      </w:r>
      <w:r w:rsidRPr="003C6F3D">
        <w:rPr>
          <w:rFonts w:ascii="Times New Roman" w:eastAsia="Times New Roman" w:hAnsi="Times New Roman" w:cs="Times New Roman"/>
          <w:spacing w:val="-3"/>
          <w:sz w:val="28"/>
          <w:szCs w:val="28"/>
        </w:rPr>
        <w:softHyphen/>
      </w:r>
      <w:r w:rsidR="00F27FE6" w:rsidRPr="003C6F3D">
        <w:rPr>
          <w:rFonts w:ascii="Times New Roman" w:eastAsia="Times New Roman" w:hAnsi="Times New Roman" w:cs="Times New Roman"/>
          <w:spacing w:val="-4"/>
          <w:sz w:val="28"/>
          <w:szCs w:val="28"/>
        </w:rPr>
        <w:t xml:space="preserve">зации – это </w:t>
      </w:r>
      <w:r w:rsidRPr="003C6F3D">
        <w:rPr>
          <w:rFonts w:ascii="Times New Roman" w:eastAsia="Times New Roman" w:hAnsi="Times New Roman" w:cs="Times New Roman"/>
          <w:spacing w:val="-4"/>
          <w:sz w:val="28"/>
          <w:szCs w:val="28"/>
        </w:rPr>
        <w:t xml:space="preserve">система сберегательных банков и касс. Коммерческие кредитные организации обслуживают физических и юридических лиц, выполняют все или </w:t>
      </w:r>
      <w:r w:rsidRPr="003C6F3D">
        <w:rPr>
          <w:rFonts w:ascii="Times New Roman" w:eastAsia="Times New Roman" w:hAnsi="Times New Roman" w:cs="Times New Roman"/>
          <w:spacing w:val="-5"/>
          <w:sz w:val="28"/>
          <w:szCs w:val="28"/>
        </w:rPr>
        <w:t xml:space="preserve">часть банковских операций. Расчетно-клиринговые палаты осуществляют </w:t>
      </w:r>
      <w:r w:rsidRPr="003C6F3D">
        <w:rPr>
          <w:rFonts w:ascii="Times New Roman" w:eastAsia="Times New Roman" w:hAnsi="Times New Roman" w:cs="Times New Roman"/>
          <w:sz w:val="28"/>
          <w:szCs w:val="28"/>
        </w:rPr>
        <w:t>платежно-расчетные операции.</w:t>
      </w:r>
    </w:p>
    <w:p w:rsidR="00941082" w:rsidRPr="003C6F3D" w:rsidRDefault="006E5199" w:rsidP="003C6F3D">
      <w:pPr>
        <w:widowControl w:val="0"/>
        <w:numPr>
          <w:ilvl w:val="0"/>
          <w:numId w:val="17"/>
        </w:numPr>
        <w:shd w:val="clear" w:color="auto" w:fill="FFFFFF"/>
        <w:tabs>
          <w:tab w:val="left" w:pos="851"/>
          <w:tab w:val="left" w:pos="2419"/>
        </w:tabs>
        <w:autoSpaceDE w:val="0"/>
        <w:autoSpaceDN w:val="0"/>
        <w:adjustRightInd w:val="0"/>
        <w:spacing w:after="0" w:line="360" w:lineRule="auto"/>
        <w:ind w:left="0" w:firstLine="709"/>
        <w:contextualSpacing/>
        <w:jc w:val="both"/>
        <w:rPr>
          <w:rFonts w:ascii="Times New Roman" w:hAnsi="Times New Roman" w:cs="Times New Roman"/>
          <w:spacing w:val="-16"/>
          <w:sz w:val="28"/>
          <w:szCs w:val="28"/>
        </w:rPr>
      </w:pPr>
      <w:r w:rsidRPr="003C6F3D">
        <w:rPr>
          <w:rFonts w:ascii="Times New Roman" w:eastAsia="Times New Roman" w:hAnsi="Times New Roman" w:cs="Times New Roman"/>
          <w:spacing w:val="-5"/>
          <w:sz w:val="28"/>
          <w:szCs w:val="28"/>
        </w:rPr>
        <w:t>По специализации различают универсальные и специализированные банки. Универсальные банки обслуживают всех клиентов и выполняют все бан</w:t>
      </w:r>
      <w:r w:rsidRPr="003C6F3D">
        <w:rPr>
          <w:rFonts w:ascii="Times New Roman" w:eastAsia="Times New Roman" w:hAnsi="Times New Roman" w:cs="Times New Roman"/>
          <w:spacing w:val="-5"/>
          <w:sz w:val="28"/>
          <w:szCs w:val="28"/>
        </w:rPr>
        <w:softHyphen/>
        <w:t>ковские операции. К специализированным кредитным организациям относятся инвестиционные, торговые, сберегательные, экспортно-импортные банки.</w:t>
      </w:r>
    </w:p>
    <w:p w:rsidR="00740552" w:rsidRDefault="006E5199" w:rsidP="00740552">
      <w:pPr>
        <w:widowControl w:val="0"/>
        <w:numPr>
          <w:ilvl w:val="0"/>
          <w:numId w:val="17"/>
        </w:numPr>
        <w:shd w:val="clear" w:color="auto" w:fill="FFFFFF"/>
        <w:tabs>
          <w:tab w:val="left" w:pos="851"/>
          <w:tab w:val="left" w:pos="2419"/>
        </w:tabs>
        <w:autoSpaceDE w:val="0"/>
        <w:autoSpaceDN w:val="0"/>
        <w:adjustRightInd w:val="0"/>
        <w:spacing w:after="0" w:line="360" w:lineRule="auto"/>
        <w:ind w:left="0" w:firstLine="709"/>
        <w:contextualSpacing/>
        <w:jc w:val="both"/>
        <w:rPr>
          <w:rFonts w:ascii="Times New Roman" w:hAnsi="Times New Roman" w:cs="Times New Roman"/>
          <w:spacing w:val="-16"/>
          <w:sz w:val="28"/>
          <w:szCs w:val="28"/>
        </w:rPr>
      </w:pPr>
      <w:r w:rsidRPr="003C6F3D">
        <w:rPr>
          <w:rFonts w:ascii="Times New Roman" w:eastAsia="Times New Roman" w:hAnsi="Times New Roman" w:cs="Times New Roman"/>
          <w:sz w:val="28"/>
          <w:szCs w:val="28"/>
        </w:rPr>
        <w:t>По зонам деятельности различают кредитные организации общефеде</w:t>
      </w:r>
      <w:r w:rsidRPr="003C6F3D">
        <w:rPr>
          <w:rFonts w:ascii="Times New Roman" w:eastAsia="Times New Roman" w:hAnsi="Times New Roman" w:cs="Times New Roman"/>
          <w:spacing w:val="-8"/>
          <w:sz w:val="28"/>
          <w:szCs w:val="28"/>
        </w:rPr>
        <w:t>ральные, региональные, межрегиональные, международные.</w:t>
      </w:r>
      <w:r w:rsidRPr="003C6F3D">
        <w:rPr>
          <w:rStyle w:val="a6"/>
          <w:rFonts w:ascii="Times New Roman" w:eastAsia="Times New Roman" w:hAnsi="Times New Roman" w:cs="Times New Roman"/>
          <w:spacing w:val="-8"/>
          <w:sz w:val="28"/>
          <w:szCs w:val="28"/>
        </w:rPr>
        <w:footnoteReference w:id="8"/>
      </w:r>
    </w:p>
    <w:p w:rsidR="007C03AD" w:rsidRPr="00740552" w:rsidRDefault="00E27278" w:rsidP="00740552">
      <w:pPr>
        <w:widowControl w:val="0"/>
        <w:shd w:val="clear" w:color="auto" w:fill="FFFFFF"/>
        <w:tabs>
          <w:tab w:val="left" w:pos="851"/>
          <w:tab w:val="left" w:pos="2419"/>
        </w:tabs>
        <w:autoSpaceDE w:val="0"/>
        <w:autoSpaceDN w:val="0"/>
        <w:adjustRightInd w:val="0"/>
        <w:spacing w:after="0" w:line="360" w:lineRule="auto"/>
        <w:ind w:firstLine="709"/>
        <w:contextualSpacing/>
        <w:jc w:val="both"/>
        <w:rPr>
          <w:rFonts w:ascii="Times New Roman" w:hAnsi="Times New Roman" w:cs="Times New Roman"/>
          <w:spacing w:val="-16"/>
          <w:sz w:val="28"/>
          <w:szCs w:val="28"/>
        </w:rPr>
      </w:pPr>
      <w:r w:rsidRPr="00740552">
        <w:rPr>
          <w:rFonts w:ascii="Times New Roman" w:hAnsi="Times New Roman" w:cs="Times New Roman"/>
          <w:spacing w:val="-16"/>
          <w:sz w:val="28"/>
          <w:szCs w:val="28"/>
        </w:rPr>
        <w:t>Т. о.,</w:t>
      </w:r>
      <w:r w:rsidR="00740552">
        <w:rPr>
          <w:rFonts w:ascii="Times New Roman" w:hAnsi="Times New Roman" w:cs="Times New Roman"/>
          <w:spacing w:val="-16"/>
          <w:sz w:val="28"/>
          <w:szCs w:val="28"/>
        </w:rPr>
        <w:t xml:space="preserve"> в </w:t>
      </w:r>
      <w:r w:rsidR="00740552" w:rsidRPr="00740552">
        <w:rPr>
          <w:rFonts w:ascii="Times New Roman" w:hAnsi="Times New Roman" w:cs="Times New Roman"/>
          <w:sz w:val="28"/>
          <w:szCs w:val="28"/>
        </w:rPr>
        <w:t>структуру современной банковской системы входят ЦБ и кредитные организации.</w:t>
      </w:r>
      <w:r w:rsidR="00740552">
        <w:rPr>
          <w:rFonts w:ascii="Times New Roman" w:hAnsi="Times New Roman" w:cs="Times New Roman"/>
          <w:spacing w:val="-16"/>
          <w:sz w:val="28"/>
          <w:szCs w:val="28"/>
        </w:rPr>
        <w:t xml:space="preserve"> Б</w:t>
      </w:r>
      <w:r w:rsidRPr="00740552">
        <w:rPr>
          <w:rFonts w:ascii="Times New Roman" w:hAnsi="Times New Roman" w:cs="Times New Roman"/>
          <w:spacing w:val="-16"/>
          <w:sz w:val="28"/>
          <w:szCs w:val="28"/>
        </w:rPr>
        <w:t xml:space="preserve">анковская система </w:t>
      </w:r>
      <w:r w:rsidR="00F27FE6" w:rsidRPr="00740552">
        <w:rPr>
          <w:rFonts w:ascii="Times New Roman" w:hAnsi="Times New Roman" w:cs="Times New Roman"/>
          <w:sz w:val="28"/>
          <w:szCs w:val="28"/>
        </w:rPr>
        <w:t>представляет собой включенную в экономическую систему страны единую и целостную совокупность</w:t>
      </w:r>
      <w:r w:rsidR="0057503A" w:rsidRPr="00740552">
        <w:rPr>
          <w:rFonts w:ascii="Times New Roman" w:hAnsi="Times New Roman" w:cs="Times New Roman"/>
          <w:sz w:val="28"/>
          <w:szCs w:val="28"/>
        </w:rPr>
        <w:t xml:space="preserve"> </w:t>
      </w:r>
      <w:r w:rsidR="00F27FE6" w:rsidRPr="00740552">
        <w:rPr>
          <w:rFonts w:ascii="Times New Roman" w:hAnsi="Times New Roman" w:cs="Times New Roman"/>
          <w:sz w:val="28"/>
          <w:szCs w:val="28"/>
        </w:rPr>
        <w:t xml:space="preserve">кредитных организаций, каждая из которых выполняет </w:t>
      </w:r>
      <w:r w:rsidR="0057503A" w:rsidRPr="00740552">
        <w:rPr>
          <w:rFonts w:ascii="Times New Roman" w:hAnsi="Times New Roman" w:cs="Times New Roman"/>
          <w:sz w:val="28"/>
          <w:szCs w:val="28"/>
        </w:rPr>
        <w:t>свои</w:t>
      </w:r>
      <w:r w:rsidR="00F27FE6" w:rsidRPr="00740552">
        <w:rPr>
          <w:rFonts w:ascii="Times New Roman" w:hAnsi="Times New Roman" w:cs="Times New Roman"/>
          <w:sz w:val="28"/>
          <w:szCs w:val="28"/>
        </w:rPr>
        <w:t xml:space="preserve"> </w:t>
      </w:r>
      <w:r w:rsidR="0057503A" w:rsidRPr="00740552">
        <w:rPr>
          <w:rFonts w:ascii="Times New Roman" w:hAnsi="Times New Roman" w:cs="Times New Roman"/>
          <w:sz w:val="28"/>
          <w:szCs w:val="28"/>
        </w:rPr>
        <w:t>особые</w:t>
      </w:r>
      <w:r w:rsidR="00F27FE6" w:rsidRPr="00740552">
        <w:rPr>
          <w:rFonts w:ascii="Times New Roman" w:hAnsi="Times New Roman" w:cs="Times New Roman"/>
          <w:sz w:val="28"/>
          <w:szCs w:val="28"/>
        </w:rPr>
        <w:t xml:space="preserve"> функции, </w:t>
      </w:r>
      <w:r w:rsidR="00F27FE6" w:rsidRPr="00740552">
        <w:rPr>
          <w:rFonts w:ascii="Times New Roman" w:hAnsi="Times New Roman" w:cs="Times New Roman"/>
          <w:sz w:val="28"/>
          <w:szCs w:val="28"/>
        </w:rPr>
        <w:lastRenderedPageBreak/>
        <w:t>проводит свой перечень денежных операций в</w:t>
      </w:r>
      <w:r w:rsidR="0057503A" w:rsidRPr="00740552">
        <w:rPr>
          <w:rFonts w:ascii="Times New Roman" w:hAnsi="Times New Roman" w:cs="Times New Roman"/>
          <w:sz w:val="28"/>
          <w:szCs w:val="28"/>
        </w:rPr>
        <w:t xml:space="preserve"> </w:t>
      </w:r>
      <w:r w:rsidR="00F27FE6" w:rsidRPr="00740552">
        <w:rPr>
          <w:rFonts w:ascii="Times New Roman" w:hAnsi="Times New Roman" w:cs="Times New Roman"/>
          <w:sz w:val="28"/>
          <w:szCs w:val="28"/>
        </w:rPr>
        <w:t>результате чего</w:t>
      </w:r>
      <w:r w:rsidR="0057503A" w:rsidRPr="00740552">
        <w:rPr>
          <w:rFonts w:ascii="Times New Roman" w:hAnsi="Times New Roman" w:cs="Times New Roman"/>
          <w:sz w:val="28"/>
          <w:szCs w:val="28"/>
        </w:rPr>
        <w:t xml:space="preserve"> </w:t>
      </w:r>
      <w:r w:rsidR="00F27FE6" w:rsidRPr="00740552">
        <w:rPr>
          <w:rFonts w:ascii="Times New Roman" w:hAnsi="Times New Roman" w:cs="Times New Roman"/>
          <w:sz w:val="28"/>
          <w:szCs w:val="28"/>
        </w:rPr>
        <w:t>весь объем потребностей общества в банковских продуктах удовлетворяется</w:t>
      </w:r>
      <w:r w:rsidR="0057503A" w:rsidRPr="00740552">
        <w:rPr>
          <w:rFonts w:ascii="Times New Roman" w:hAnsi="Times New Roman" w:cs="Times New Roman"/>
          <w:sz w:val="28"/>
          <w:szCs w:val="28"/>
        </w:rPr>
        <w:t xml:space="preserve"> </w:t>
      </w:r>
      <w:r w:rsidR="00F27FE6" w:rsidRPr="00740552">
        <w:rPr>
          <w:rFonts w:ascii="Times New Roman" w:hAnsi="Times New Roman" w:cs="Times New Roman"/>
          <w:sz w:val="28"/>
          <w:szCs w:val="28"/>
        </w:rPr>
        <w:t>в полной мере и с максимально возможной степенью эффективности.</w:t>
      </w:r>
      <w:r w:rsidR="0057503A" w:rsidRPr="003C6F3D">
        <w:rPr>
          <w:rStyle w:val="a6"/>
          <w:rFonts w:ascii="Times New Roman" w:hAnsi="Times New Roman" w:cs="Times New Roman"/>
          <w:sz w:val="28"/>
          <w:szCs w:val="28"/>
        </w:rPr>
        <w:footnoteReference w:id="9"/>
      </w:r>
      <w:r w:rsidR="0057503A" w:rsidRPr="00740552">
        <w:rPr>
          <w:rFonts w:ascii="Times New Roman" w:hAnsi="Times New Roman" w:cs="Times New Roman"/>
          <w:sz w:val="28"/>
          <w:szCs w:val="28"/>
        </w:rPr>
        <w:t xml:space="preserve"> </w:t>
      </w:r>
    </w:p>
    <w:p w:rsidR="007C03AD" w:rsidRPr="003C6F3D" w:rsidRDefault="007C03AD" w:rsidP="003C6F3D">
      <w:pPr>
        <w:tabs>
          <w:tab w:val="left" w:pos="851"/>
        </w:tabs>
        <w:autoSpaceDE w:val="0"/>
        <w:autoSpaceDN w:val="0"/>
        <w:adjustRightInd w:val="0"/>
        <w:spacing w:after="0" w:line="360" w:lineRule="auto"/>
        <w:ind w:firstLine="709"/>
        <w:contextualSpacing/>
        <w:jc w:val="both"/>
        <w:rPr>
          <w:rFonts w:ascii="Times New Roman" w:hAnsi="Times New Roman" w:cs="Times New Roman"/>
          <w:b/>
          <w:sz w:val="28"/>
          <w:szCs w:val="28"/>
        </w:rPr>
      </w:pPr>
    </w:p>
    <w:p w:rsidR="007C03AD" w:rsidRDefault="007C03AD" w:rsidP="003C6F3D">
      <w:pPr>
        <w:spacing w:after="0" w:line="360" w:lineRule="auto"/>
        <w:ind w:firstLine="709"/>
        <w:rPr>
          <w:rFonts w:ascii="Times New Roman" w:hAnsi="Times New Roman" w:cs="Times New Roman"/>
          <w:b/>
          <w:sz w:val="28"/>
          <w:szCs w:val="28"/>
        </w:rPr>
      </w:pPr>
      <w:r w:rsidRPr="003C6F3D">
        <w:rPr>
          <w:rFonts w:ascii="Times New Roman" w:hAnsi="Times New Roman" w:cs="Times New Roman"/>
          <w:b/>
          <w:sz w:val="28"/>
          <w:szCs w:val="28"/>
        </w:rPr>
        <w:t>1.2.Особенности функционирования банковской системы РФ.</w:t>
      </w:r>
    </w:p>
    <w:p w:rsidR="003D1FEF" w:rsidRPr="003C6F3D" w:rsidRDefault="003D1FEF" w:rsidP="003C6F3D">
      <w:pPr>
        <w:spacing w:after="0" w:line="360" w:lineRule="auto"/>
        <w:ind w:firstLine="709"/>
        <w:rPr>
          <w:rFonts w:ascii="Times New Roman" w:hAnsi="Times New Roman" w:cs="Times New Roman"/>
          <w:b/>
          <w:sz w:val="28"/>
          <w:szCs w:val="28"/>
        </w:rPr>
      </w:pPr>
    </w:p>
    <w:p w:rsidR="007C03AD" w:rsidRPr="003C6F3D" w:rsidRDefault="00960CD3" w:rsidP="003C6F3D">
      <w:pPr>
        <w:shd w:val="clear" w:color="auto" w:fill="FFFFFF"/>
        <w:spacing w:after="0" w:line="360" w:lineRule="auto"/>
        <w:ind w:firstLine="709"/>
        <w:contextualSpacing/>
        <w:jc w:val="both"/>
        <w:rPr>
          <w:rFonts w:ascii="Times New Roman" w:eastAsia="Times New Roman" w:hAnsi="Times New Roman" w:cs="Times New Roman"/>
          <w:spacing w:val="-6"/>
          <w:sz w:val="28"/>
          <w:szCs w:val="28"/>
        </w:rPr>
      </w:pPr>
      <w:r w:rsidRPr="003C6F3D">
        <w:rPr>
          <w:rFonts w:ascii="Times New Roman" w:eastAsia="Times New Roman" w:hAnsi="Times New Roman" w:cs="Times New Roman"/>
          <w:sz w:val="28"/>
          <w:szCs w:val="28"/>
        </w:rPr>
        <w:t>Для современной банковской системы характерны две фундаментальные</w:t>
      </w:r>
      <w:r w:rsidRPr="003C6F3D">
        <w:rPr>
          <w:rFonts w:ascii="Times New Roman" w:hAnsi="Times New Roman" w:cs="Times New Roman"/>
          <w:sz w:val="28"/>
          <w:szCs w:val="28"/>
        </w:rPr>
        <w:t xml:space="preserve"> </w:t>
      </w:r>
      <w:r w:rsidRPr="003C6F3D">
        <w:rPr>
          <w:rFonts w:ascii="Times New Roman" w:eastAsia="Times New Roman" w:hAnsi="Times New Roman" w:cs="Times New Roman"/>
          <w:spacing w:val="-3"/>
          <w:sz w:val="28"/>
          <w:szCs w:val="28"/>
        </w:rPr>
        <w:t xml:space="preserve">особенности: во-первых, эта система регулируемая (причем наряду с </w:t>
      </w:r>
      <w:r w:rsidRPr="003C6F3D">
        <w:rPr>
          <w:rFonts w:ascii="Times New Roman" w:eastAsia="Times New Roman" w:hAnsi="Times New Roman" w:cs="Times New Roman"/>
          <w:sz w:val="28"/>
          <w:szCs w:val="28"/>
        </w:rPr>
        <w:t xml:space="preserve">саморегулированием </w:t>
      </w:r>
      <w:r w:rsidRPr="003C6F3D">
        <w:rPr>
          <w:rFonts w:ascii="Times New Roman" w:eastAsia="Times New Roman" w:hAnsi="Times New Roman" w:cs="Times New Roman"/>
          <w:spacing w:val="-4"/>
          <w:sz w:val="28"/>
          <w:szCs w:val="28"/>
        </w:rPr>
        <w:t xml:space="preserve">имеет место, централизованное регулирование со стороны </w:t>
      </w:r>
      <w:r w:rsidRPr="003C6F3D">
        <w:rPr>
          <w:rFonts w:ascii="Times New Roman" w:eastAsia="Times New Roman" w:hAnsi="Times New Roman" w:cs="Times New Roman"/>
          <w:sz w:val="28"/>
          <w:szCs w:val="28"/>
        </w:rPr>
        <w:t>центрального банка), а во-вторых, рыночная (конечным результатом</w:t>
      </w:r>
      <w:r w:rsidRPr="003C6F3D">
        <w:rPr>
          <w:rFonts w:ascii="Times New Roman" w:eastAsia="Times New Roman" w:hAnsi="Times New Roman" w:cs="Times New Roman"/>
          <w:spacing w:val="-4"/>
          <w:sz w:val="28"/>
          <w:szCs w:val="28"/>
        </w:rPr>
        <w:t xml:space="preserve"> </w:t>
      </w:r>
      <w:r w:rsidRPr="003C6F3D">
        <w:rPr>
          <w:rFonts w:ascii="Times New Roman" w:eastAsia="Times New Roman" w:hAnsi="Times New Roman" w:cs="Times New Roman"/>
          <w:sz w:val="28"/>
          <w:szCs w:val="28"/>
        </w:rPr>
        <w:t>деятельности кредитных институтов является реализация банковских услуг на</w:t>
      </w:r>
      <w:r w:rsidRPr="003C6F3D">
        <w:rPr>
          <w:rFonts w:ascii="Times New Roman" w:eastAsia="Times New Roman" w:hAnsi="Times New Roman" w:cs="Times New Roman"/>
          <w:spacing w:val="-4"/>
          <w:sz w:val="28"/>
          <w:szCs w:val="28"/>
        </w:rPr>
        <w:t xml:space="preserve"> </w:t>
      </w:r>
      <w:r w:rsidRPr="003C6F3D">
        <w:rPr>
          <w:rFonts w:ascii="Times New Roman" w:eastAsia="Times New Roman" w:hAnsi="Times New Roman" w:cs="Times New Roman"/>
          <w:spacing w:val="-6"/>
          <w:sz w:val="28"/>
          <w:szCs w:val="28"/>
        </w:rPr>
        <w:t>рынке в условиях усиливающейся конкуренции).</w:t>
      </w:r>
    </w:p>
    <w:p w:rsidR="002D3991" w:rsidRPr="003C6F3D" w:rsidRDefault="002D3991" w:rsidP="003C6F3D">
      <w:pPr>
        <w:shd w:val="clear" w:color="auto" w:fill="FFFFFF"/>
        <w:spacing w:after="0" w:line="360" w:lineRule="auto"/>
        <w:ind w:firstLine="709"/>
        <w:contextualSpacing/>
        <w:jc w:val="both"/>
        <w:rPr>
          <w:rFonts w:ascii="Times New Roman" w:eastAsia="Times New Roman" w:hAnsi="Times New Roman" w:cs="Times New Roman"/>
          <w:spacing w:val="-4"/>
          <w:sz w:val="28"/>
          <w:szCs w:val="28"/>
        </w:rPr>
      </w:pPr>
      <w:r w:rsidRPr="003C6F3D">
        <w:rPr>
          <w:rFonts w:ascii="Times New Roman" w:eastAsia="Times New Roman" w:hAnsi="Times New Roman" w:cs="Times New Roman"/>
          <w:spacing w:val="-4"/>
          <w:sz w:val="28"/>
          <w:szCs w:val="28"/>
        </w:rPr>
        <w:t>Высшим органом Банка России является Совет директоров – это коллегиальный орган, определяющий основные направления деятельности Банка России и осуществляющий руководство и управление Банком России. В Совет директоров входят Председатель Банка России и 12 членов Совета директоров, которые работают на постоянной основе в Банке России.</w:t>
      </w:r>
    </w:p>
    <w:p w:rsidR="002D3991" w:rsidRPr="003C6F3D" w:rsidRDefault="002D3991" w:rsidP="003C6F3D">
      <w:pPr>
        <w:shd w:val="clear" w:color="auto" w:fill="FFFFFF"/>
        <w:spacing w:after="0" w:line="360" w:lineRule="auto"/>
        <w:ind w:firstLine="709"/>
        <w:contextualSpacing/>
        <w:jc w:val="both"/>
        <w:rPr>
          <w:rFonts w:ascii="Times New Roman" w:eastAsia="Times New Roman" w:hAnsi="Times New Roman" w:cs="Times New Roman"/>
          <w:spacing w:val="-4"/>
          <w:sz w:val="28"/>
          <w:szCs w:val="28"/>
        </w:rPr>
      </w:pPr>
      <w:r w:rsidRPr="003C6F3D">
        <w:rPr>
          <w:rFonts w:ascii="Times New Roman" w:eastAsia="Times New Roman" w:hAnsi="Times New Roman" w:cs="Times New Roman"/>
          <w:spacing w:val="-4"/>
          <w:sz w:val="28"/>
          <w:szCs w:val="28"/>
        </w:rPr>
        <w:t xml:space="preserve">Председатель Банка России назначается на должность Государственной Думой сроком на четыре года большинством голосов от общего числа депутатов. Кандидатуру для назначения на должность Председателя Банка России представляет Президент Российской Федерации не позднее чем за три месяца до истечения полномочий Председателя Банка России. В случае досрочного освобождения от должности Председателя Банка России Президент Российской Федерации представляет кандидатуру на эту должность в двухнедельный срок с момента освобождения. В случае отклонения предложенной на должность Председателя Банка России кандидатуры Президент Российской Федерации в течение двух недель вносит новую кандидатуру. Одна кандидатура не может вноситься более двух раз. Одно и то </w:t>
      </w:r>
      <w:r w:rsidRPr="003C6F3D">
        <w:rPr>
          <w:rFonts w:ascii="Times New Roman" w:eastAsia="Times New Roman" w:hAnsi="Times New Roman" w:cs="Times New Roman"/>
          <w:spacing w:val="-4"/>
          <w:sz w:val="28"/>
          <w:szCs w:val="28"/>
        </w:rPr>
        <w:lastRenderedPageBreak/>
        <w:t>же лицо не может занимать должность Председателя Банка России более трех сроков подряд.</w:t>
      </w:r>
    </w:p>
    <w:p w:rsidR="00960CD3" w:rsidRPr="003C6F3D" w:rsidRDefault="002D3991" w:rsidP="003C6F3D">
      <w:pPr>
        <w:shd w:val="clear" w:color="auto" w:fill="FFFFFF"/>
        <w:spacing w:after="0" w:line="360" w:lineRule="auto"/>
        <w:ind w:firstLine="709"/>
        <w:contextualSpacing/>
        <w:jc w:val="both"/>
        <w:rPr>
          <w:rFonts w:ascii="Times New Roman" w:eastAsia="Times New Roman" w:hAnsi="Times New Roman" w:cs="Times New Roman"/>
          <w:spacing w:val="-4"/>
          <w:sz w:val="28"/>
          <w:szCs w:val="28"/>
        </w:rPr>
      </w:pPr>
      <w:r w:rsidRPr="003C6F3D">
        <w:rPr>
          <w:rFonts w:ascii="Times New Roman" w:eastAsia="Times New Roman" w:hAnsi="Times New Roman" w:cs="Times New Roman"/>
          <w:spacing w:val="-4"/>
          <w:sz w:val="28"/>
          <w:szCs w:val="28"/>
        </w:rPr>
        <w:t>Члены Совета директоров назначаются на должность сроком на четыре года Государственной Думой по представлению Председателя Банка России, согласованному с Президентом Российской Федерации. Совет директоров заседает не реже одного раза в месяц. Заседания Совета директоров назначаются Председателем Банка России, лицом, его замещающим, или по требованию не менее трех членов Совета директоров. Члены Совета директоров не могут быть депутатами Государственной Думы и членами Совета Федерации, депутатами законодательных органов субъектов Российской Федерации, органов местного самоуправления, а также членами Правительства Российской Федерации. Члены Совета директоров не могут состоять в политических партиях, занимать должности в общественно - политических и религиозных организациях.</w:t>
      </w:r>
      <w:r w:rsidR="00245D4E" w:rsidRPr="003C6F3D">
        <w:rPr>
          <w:rStyle w:val="a6"/>
          <w:rFonts w:ascii="Times New Roman" w:eastAsia="Times New Roman" w:hAnsi="Times New Roman" w:cs="Times New Roman"/>
          <w:spacing w:val="-4"/>
          <w:sz w:val="28"/>
          <w:szCs w:val="28"/>
        </w:rPr>
        <w:footnoteReference w:id="10"/>
      </w:r>
    </w:p>
    <w:p w:rsidR="00245D4E" w:rsidRPr="003C6F3D" w:rsidRDefault="00245D4E" w:rsidP="003C6F3D">
      <w:pPr>
        <w:shd w:val="clear" w:color="auto" w:fill="FFFFFF"/>
        <w:spacing w:after="0" w:line="360" w:lineRule="auto"/>
        <w:ind w:firstLine="709"/>
        <w:contextualSpacing/>
        <w:jc w:val="both"/>
        <w:rPr>
          <w:rFonts w:ascii="Times New Roman" w:hAnsi="Times New Roman" w:cs="Times New Roman"/>
          <w:sz w:val="28"/>
          <w:szCs w:val="28"/>
        </w:rPr>
      </w:pPr>
      <w:r w:rsidRPr="003C6F3D">
        <w:rPr>
          <w:rFonts w:ascii="Times New Roman" w:eastAsia="Times New Roman" w:hAnsi="Times New Roman" w:cs="Times New Roman"/>
          <w:sz w:val="28"/>
          <w:szCs w:val="28"/>
        </w:rPr>
        <w:t xml:space="preserve">Сам Банк России образует единую централизованную систему с </w:t>
      </w:r>
      <w:r w:rsidRPr="003C6F3D">
        <w:rPr>
          <w:rFonts w:ascii="Times New Roman" w:eastAsia="Times New Roman" w:hAnsi="Times New Roman" w:cs="Times New Roman"/>
          <w:spacing w:val="-5"/>
          <w:sz w:val="28"/>
          <w:szCs w:val="28"/>
        </w:rPr>
        <w:t xml:space="preserve">вертикальной системой управления. В эту систему входят центральный аппарат, </w:t>
      </w:r>
      <w:r w:rsidRPr="003C6F3D">
        <w:rPr>
          <w:rFonts w:ascii="Times New Roman" w:eastAsia="Times New Roman" w:hAnsi="Times New Roman" w:cs="Times New Roman"/>
          <w:spacing w:val="-1"/>
          <w:sz w:val="28"/>
          <w:szCs w:val="28"/>
        </w:rPr>
        <w:t xml:space="preserve">территориальные учреждения, расчетно-кассовые центры, вычислительные </w:t>
      </w:r>
      <w:r w:rsidRPr="003C6F3D">
        <w:rPr>
          <w:rFonts w:ascii="Times New Roman" w:eastAsia="Times New Roman" w:hAnsi="Times New Roman" w:cs="Times New Roman"/>
          <w:spacing w:val="-2"/>
          <w:sz w:val="28"/>
          <w:szCs w:val="28"/>
        </w:rPr>
        <w:t xml:space="preserve">центры, полевые учреждения, учебные заведения и другие предприятия и </w:t>
      </w:r>
      <w:r w:rsidRPr="003C6F3D">
        <w:rPr>
          <w:rFonts w:ascii="Times New Roman" w:eastAsia="Times New Roman" w:hAnsi="Times New Roman" w:cs="Times New Roman"/>
          <w:spacing w:val="-4"/>
          <w:sz w:val="28"/>
          <w:szCs w:val="28"/>
        </w:rPr>
        <w:t xml:space="preserve">организации, необходимые для осуществления деятельности Банка России. </w:t>
      </w:r>
      <w:r w:rsidRPr="003C6F3D">
        <w:rPr>
          <w:rFonts w:ascii="Times New Roman" w:eastAsia="Times New Roman" w:hAnsi="Times New Roman" w:cs="Times New Roman"/>
          <w:sz w:val="28"/>
          <w:szCs w:val="28"/>
        </w:rPr>
        <w:t xml:space="preserve">Территориальными учреждениями Банка России являются и национальные </w:t>
      </w:r>
      <w:r w:rsidRPr="003C6F3D">
        <w:rPr>
          <w:rFonts w:ascii="Times New Roman" w:eastAsia="Times New Roman" w:hAnsi="Times New Roman" w:cs="Times New Roman"/>
          <w:spacing w:val="-5"/>
          <w:sz w:val="28"/>
          <w:szCs w:val="28"/>
        </w:rPr>
        <w:t>банки республик, входящих в состав Российской Федерации.</w:t>
      </w:r>
    </w:p>
    <w:p w:rsidR="00CC503A" w:rsidRPr="003C6F3D" w:rsidRDefault="00245D4E" w:rsidP="003C6F3D">
      <w:pPr>
        <w:shd w:val="clear" w:color="auto" w:fill="FFFFFF"/>
        <w:spacing w:after="0" w:line="360" w:lineRule="auto"/>
        <w:ind w:firstLine="709"/>
        <w:contextualSpacing/>
        <w:jc w:val="both"/>
        <w:rPr>
          <w:rFonts w:ascii="Times New Roman" w:eastAsia="Times New Roman" w:hAnsi="Times New Roman" w:cs="Times New Roman"/>
          <w:spacing w:val="-4"/>
          <w:sz w:val="28"/>
          <w:szCs w:val="28"/>
        </w:rPr>
      </w:pPr>
      <w:r w:rsidRPr="003C6F3D">
        <w:rPr>
          <w:rFonts w:ascii="Times New Roman" w:eastAsia="Times New Roman" w:hAnsi="Times New Roman" w:cs="Times New Roman"/>
          <w:spacing w:val="-5"/>
          <w:sz w:val="28"/>
          <w:szCs w:val="28"/>
        </w:rPr>
        <w:t xml:space="preserve">В организационном плане структуру центрального аппарата Банка России </w:t>
      </w:r>
      <w:r w:rsidRPr="003C6F3D">
        <w:rPr>
          <w:rFonts w:ascii="Times New Roman" w:eastAsia="Times New Roman" w:hAnsi="Times New Roman" w:cs="Times New Roman"/>
          <w:spacing w:val="-4"/>
          <w:sz w:val="28"/>
          <w:szCs w:val="28"/>
        </w:rPr>
        <w:t xml:space="preserve">представляют 25 департаментов и два управления, которые в совокупности </w:t>
      </w:r>
      <w:r w:rsidRPr="003C6F3D">
        <w:rPr>
          <w:rFonts w:ascii="Times New Roman" w:eastAsia="Times New Roman" w:hAnsi="Times New Roman" w:cs="Times New Roman"/>
          <w:spacing w:val="-5"/>
          <w:sz w:val="28"/>
          <w:szCs w:val="28"/>
        </w:rPr>
        <w:t xml:space="preserve">осуществляют реализацию возложенных на Банк России функций. Рассмотрим </w:t>
      </w:r>
      <w:r w:rsidRPr="003C6F3D">
        <w:rPr>
          <w:rFonts w:ascii="Times New Roman" w:eastAsia="Times New Roman" w:hAnsi="Times New Roman" w:cs="Times New Roman"/>
          <w:sz w:val="28"/>
          <w:szCs w:val="28"/>
        </w:rPr>
        <w:t xml:space="preserve">специфику работы этих подразделений на примере департаментов, осуществляющих надзорную функцию. Так, департамент лицензирования </w:t>
      </w:r>
      <w:r w:rsidRPr="003C6F3D">
        <w:rPr>
          <w:rFonts w:ascii="Times New Roman" w:eastAsia="Times New Roman" w:hAnsi="Times New Roman" w:cs="Times New Roman"/>
          <w:spacing w:val="-6"/>
          <w:sz w:val="28"/>
          <w:szCs w:val="28"/>
        </w:rPr>
        <w:t xml:space="preserve">кредитных организаций и аудиторских фирм является структурным звеном Банка </w:t>
      </w:r>
      <w:r w:rsidRPr="003C6F3D">
        <w:rPr>
          <w:rFonts w:ascii="Times New Roman" w:eastAsia="Times New Roman" w:hAnsi="Times New Roman" w:cs="Times New Roman"/>
          <w:sz w:val="28"/>
          <w:szCs w:val="28"/>
        </w:rPr>
        <w:t xml:space="preserve">России, которое обеспечивает выполнение возложенных на Банк России </w:t>
      </w:r>
      <w:r w:rsidRPr="003C6F3D">
        <w:rPr>
          <w:rFonts w:ascii="Times New Roman" w:eastAsia="Times New Roman" w:hAnsi="Times New Roman" w:cs="Times New Roman"/>
          <w:spacing w:val="-4"/>
          <w:sz w:val="28"/>
          <w:szCs w:val="28"/>
        </w:rPr>
        <w:t>функций государственной регистрации кредитных организаций, выдачи</w:t>
      </w:r>
      <w:r w:rsidR="00CC503A" w:rsidRPr="003C6F3D">
        <w:rPr>
          <w:rFonts w:ascii="Times New Roman" w:eastAsia="Times New Roman" w:hAnsi="Times New Roman" w:cs="Times New Roman"/>
          <w:spacing w:val="-4"/>
          <w:sz w:val="28"/>
          <w:szCs w:val="28"/>
        </w:rPr>
        <w:t xml:space="preserve"> </w:t>
      </w:r>
      <w:r w:rsidR="00CC503A" w:rsidRPr="003C6F3D">
        <w:rPr>
          <w:rFonts w:ascii="Times New Roman" w:eastAsia="Times New Roman" w:hAnsi="Times New Roman" w:cs="Times New Roman"/>
          <w:spacing w:val="-5"/>
          <w:sz w:val="28"/>
          <w:szCs w:val="28"/>
        </w:rPr>
        <w:lastRenderedPageBreak/>
        <w:t xml:space="preserve">лицензий кредитным организациям и организациям, занимающимся их аудитом. </w:t>
      </w:r>
      <w:r w:rsidR="00CC503A" w:rsidRPr="003C6F3D">
        <w:rPr>
          <w:rFonts w:ascii="Times New Roman" w:eastAsia="Times New Roman" w:hAnsi="Times New Roman" w:cs="Times New Roman"/>
          <w:sz w:val="28"/>
          <w:szCs w:val="28"/>
        </w:rPr>
        <w:t>Основной задачей департамента является осуществление надзора за соблюдением требований законодательства Российской Федерации, нормативных актов Банка России кредитными организациями на стадии регистрации и лицензирования.</w:t>
      </w:r>
    </w:p>
    <w:p w:rsidR="006414B4" w:rsidRDefault="00CC503A" w:rsidP="003C6F3D">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3C6F3D">
        <w:rPr>
          <w:rFonts w:ascii="Times New Roman" w:eastAsia="Times New Roman" w:hAnsi="Times New Roman" w:cs="Times New Roman"/>
          <w:spacing w:val="-4"/>
          <w:sz w:val="28"/>
          <w:szCs w:val="28"/>
        </w:rPr>
        <w:t>Задачей департамента пруденциального</w:t>
      </w:r>
      <w:r w:rsidR="00424096">
        <w:rPr>
          <w:rFonts w:ascii="Times New Roman" w:eastAsia="Times New Roman" w:hAnsi="Times New Roman" w:cs="Times New Roman"/>
          <w:spacing w:val="-4"/>
          <w:sz w:val="28"/>
          <w:szCs w:val="28"/>
        </w:rPr>
        <w:t xml:space="preserve"> </w:t>
      </w:r>
      <w:r w:rsidRPr="003C6F3D">
        <w:rPr>
          <w:rFonts w:ascii="Times New Roman" w:eastAsia="Times New Roman" w:hAnsi="Times New Roman" w:cs="Times New Roman"/>
          <w:spacing w:val="-4"/>
          <w:sz w:val="28"/>
          <w:szCs w:val="28"/>
        </w:rPr>
        <w:t xml:space="preserve">(смысл регулирования </w:t>
      </w:r>
      <w:r w:rsidR="00E85C70" w:rsidRPr="003C6F3D">
        <w:rPr>
          <w:rFonts w:ascii="Times New Roman" w:eastAsia="Times New Roman" w:hAnsi="Times New Roman" w:cs="Times New Roman"/>
          <w:spacing w:val="-4"/>
          <w:sz w:val="28"/>
          <w:szCs w:val="28"/>
        </w:rPr>
        <w:t xml:space="preserve">которого </w:t>
      </w:r>
      <w:r w:rsidRPr="003C6F3D">
        <w:rPr>
          <w:rFonts w:ascii="Times New Roman" w:eastAsia="Times New Roman" w:hAnsi="Times New Roman" w:cs="Times New Roman"/>
          <w:spacing w:val="-4"/>
          <w:sz w:val="28"/>
          <w:szCs w:val="28"/>
        </w:rPr>
        <w:t>состоит в том, чтобы уменьшить риск банковских операций и предотвратить к</w:t>
      </w:r>
      <w:r w:rsidR="00B775F5">
        <w:rPr>
          <w:rFonts w:ascii="Times New Roman" w:eastAsia="Times New Roman" w:hAnsi="Times New Roman" w:cs="Times New Roman"/>
          <w:spacing w:val="-4"/>
          <w:sz w:val="28"/>
          <w:szCs w:val="28"/>
        </w:rPr>
        <w:t xml:space="preserve">рах и системный кризис банков) </w:t>
      </w:r>
      <w:r w:rsidRPr="003C6F3D">
        <w:rPr>
          <w:rFonts w:ascii="Times New Roman" w:eastAsia="Times New Roman" w:hAnsi="Times New Roman" w:cs="Times New Roman"/>
          <w:spacing w:val="-4"/>
          <w:sz w:val="28"/>
          <w:szCs w:val="28"/>
        </w:rPr>
        <w:t xml:space="preserve">банковского надзора является </w:t>
      </w:r>
      <w:r w:rsidRPr="003C6F3D">
        <w:rPr>
          <w:rFonts w:ascii="Times New Roman" w:eastAsia="Times New Roman" w:hAnsi="Times New Roman" w:cs="Times New Roman"/>
          <w:spacing w:val="-3"/>
          <w:sz w:val="28"/>
          <w:szCs w:val="28"/>
        </w:rPr>
        <w:t xml:space="preserve">методическое и организационное обеспечение функций Банка России в сфере </w:t>
      </w:r>
      <w:r w:rsidRPr="003C6F3D">
        <w:rPr>
          <w:rFonts w:ascii="Times New Roman" w:eastAsia="Times New Roman" w:hAnsi="Times New Roman" w:cs="Times New Roman"/>
          <w:sz w:val="28"/>
          <w:szCs w:val="28"/>
        </w:rPr>
        <w:t>пруденциального надзора за деяте</w:t>
      </w:r>
      <w:r w:rsidR="006414B4">
        <w:rPr>
          <w:rFonts w:ascii="Times New Roman" w:eastAsia="Times New Roman" w:hAnsi="Times New Roman" w:cs="Times New Roman"/>
          <w:sz w:val="28"/>
          <w:szCs w:val="28"/>
        </w:rPr>
        <w:t>льностью кредитных организаций.</w:t>
      </w:r>
    </w:p>
    <w:p w:rsidR="00CC503A" w:rsidRPr="003C6F3D" w:rsidRDefault="00CC503A" w:rsidP="003C6F3D">
      <w:pPr>
        <w:shd w:val="clear" w:color="auto" w:fill="FFFFFF"/>
        <w:spacing w:after="0" w:line="360" w:lineRule="auto"/>
        <w:ind w:firstLine="709"/>
        <w:contextualSpacing/>
        <w:jc w:val="both"/>
        <w:rPr>
          <w:rFonts w:ascii="Times New Roman" w:hAnsi="Times New Roman" w:cs="Times New Roman"/>
          <w:sz w:val="28"/>
          <w:szCs w:val="28"/>
        </w:rPr>
      </w:pPr>
      <w:r w:rsidRPr="003C6F3D">
        <w:rPr>
          <w:rFonts w:ascii="Times New Roman" w:eastAsia="Times New Roman" w:hAnsi="Times New Roman" w:cs="Times New Roman"/>
          <w:sz w:val="28"/>
          <w:szCs w:val="28"/>
        </w:rPr>
        <w:t xml:space="preserve">Департамент инспектирования занимается организацией инспекционной </w:t>
      </w:r>
      <w:r w:rsidRPr="003C6F3D">
        <w:rPr>
          <w:rFonts w:ascii="Times New Roman" w:eastAsia="Times New Roman" w:hAnsi="Times New Roman" w:cs="Times New Roman"/>
          <w:spacing w:val="-1"/>
          <w:sz w:val="28"/>
          <w:szCs w:val="28"/>
        </w:rPr>
        <w:t xml:space="preserve">деятельности территориальных учреждений Банка России, координацией их </w:t>
      </w:r>
      <w:r w:rsidRPr="003C6F3D">
        <w:rPr>
          <w:rFonts w:ascii="Times New Roman" w:eastAsia="Times New Roman" w:hAnsi="Times New Roman" w:cs="Times New Roman"/>
          <w:spacing w:val="-4"/>
          <w:sz w:val="28"/>
          <w:szCs w:val="28"/>
        </w:rPr>
        <w:t xml:space="preserve">работы при подготовке и проведении инспекционных проверок. Кроме того, в </w:t>
      </w:r>
      <w:r w:rsidRPr="003C6F3D">
        <w:rPr>
          <w:rFonts w:ascii="Times New Roman" w:eastAsia="Times New Roman" w:hAnsi="Times New Roman" w:cs="Times New Roman"/>
          <w:spacing w:val="-1"/>
          <w:sz w:val="28"/>
          <w:szCs w:val="28"/>
        </w:rPr>
        <w:t xml:space="preserve">задачи этого департамента входит нормативное, методическое и </w:t>
      </w:r>
      <w:r w:rsidRPr="003C6F3D">
        <w:rPr>
          <w:rFonts w:ascii="Times New Roman" w:eastAsia="Times New Roman" w:hAnsi="Times New Roman" w:cs="Times New Roman"/>
          <w:spacing w:val="-5"/>
          <w:sz w:val="28"/>
          <w:szCs w:val="28"/>
        </w:rPr>
        <w:t xml:space="preserve">информационно-аналитическое обеспечение деятельности подразделений инспектирования кредитных организаций в территориальных учреждениях Банка </w:t>
      </w:r>
      <w:r w:rsidRPr="003C6F3D">
        <w:rPr>
          <w:rFonts w:ascii="Times New Roman" w:eastAsia="Times New Roman" w:hAnsi="Times New Roman" w:cs="Times New Roman"/>
          <w:sz w:val="28"/>
          <w:szCs w:val="28"/>
        </w:rPr>
        <w:t>России.</w:t>
      </w:r>
    </w:p>
    <w:p w:rsidR="00CC503A" w:rsidRPr="00740552" w:rsidRDefault="00CC503A" w:rsidP="006414B4">
      <w:pPr>
        <w:shd w:val="clear" w:color="auto" w:fill="FFFFFF"/>
        <w:spacing w:after="0" w:line="360" w:lineRule="auto"/>
        <w:ind w:firstLine="709"/>
        <w:contextualSpacing/>
        <w:rPr>
          <w:rFonts w:ascii="Times New Roman" w:hAnsi="Times New Roman" w:cs="Times New Roman"/>
          <w:sz w:val="28"/>
          <w:szCs w:val="28"/>
        </w:rPr>
      </w:pPr>
      <w:r w:rsidRPr="003C6F3D">
        <w:rPr>
          <w:rFonts w:ascii="Times New Roman" w:eastAsia="Times New Roman" w:hAnsi="Times New Roman" w:cs="Times New Roman"/>
          <w:spacing w:val="-5"/>
          <w:sz w:val="28"/>
          <w:szCs w:val="28"/>
        </w:rPr>
        <w:t>В</w:t>
      </w:r>
      <w:r w:rsidR="006414B4">
        <w:rPr>
          <w:rFonts w:ascii="Times New Roman" w:eastAsia="Times New Roman" w:hAnsi="Times New Roman" w:cs="Times New Roman"/>
          <w:spacing w:val="-5"/>
          <w:sz w:val="28"/>
          <w:szCs w:val="28"/>
        </w:rPr>
        <w:t xml:space="preserve"> свою очередь </w:t>
      </w:r>
      <w:r w:rsidRPr="003C6F3D">
        <w:rPr>
          <w:rFonts w:ascii="Times New Roman" w:eastAsia="Times New Roman" w:hAnsi="Times New Roman" w:cs="Times New Roman"/>
          <w:spacing w:val="-5"/>
          <w:sz w:val="28"/>
          <w:szCs w:val="28"/>
        </w:rPr>
        <w:t xml:space="preserve"> </w:t>
      </w:r>
      <w:r w:rsidR="006414B4">
        <w:rPr>
          <w:rFonts w:ascii="Times New Roman" w:eastAsia="Times New Roman" w:hAnsi="Times New Roman" w:cs="Times New Roman"/>
          <w:spacing w:val="-4"/>
          <w:sz w:val="28"/>
          <w:szCs w:val="28"/>
        </w:rPr>
        <w:t>департамент исследований и информации</w:t>
      </w:r>
      <w:r w:rsidRPr="003C6F3D">
        <w:rPr>
          <w:rFonts w:ascii="Times New Roman" w:eastAsia="Times New Roman" w:hAnsi="Times New Roman" w:cs="Times New Roman"/>
          <w:spacing w:val="-4"/>
          <w:sz w:val="28"/>
          <w:szCs w:val="28"/>
        </w:rPr>
        <w:t xml:space="preserve"> </w:t>
      </w:r>
      <w:r w:rsidR="006414B4">
        <w:rPr>
          <w:rFonts w:ascii="Times New Roman" w:eastAsia="Times New Roman" w:hAnsi="Times New Roman" w:cs="Times New Roman"/>
          <w:spacing w:val="-4"/>
          <w:sz w:val="28"/>
          <w:szCs w:val="28"/>
        </w:rPr>
        <w:t xml:space="preserve">выполняет </w:t>
      </w:r>
      <w:r w:rsidR="006414B4" w:rsidRPr="003C6F3D">
        <w:rPr>
          <w:rFonts w:ascii="Times New Roman" w:eastAsia="Times New Roman" w:hAnsi="Times New Roman" w:cs="Times New Roman"/>
          <w:spacing w:val="-4"/>
          <w:sz w:val="28"/>
          <w:szCs w:val="28"/>
        </w:rPr>
        <w:t>функции</w:t>
      </w:r>
      <w:r w:rsidRPr="003C6F3D">
        <w:rPr>
          <w:rFonts w:ascii="Times New Roman" w:eastAsia="Times New Roman" w:hAnsi="Times New Roman" w:cs="Times New Roman"/>
          <w:spacing w:val="-4"/>
          <w:sz w:val="28"/>
          <w:szCs w:val="28"/>
        </w:rPr>
        <w:t>:</w:t>
      </w:r>
      <w:r w:rsidR="006414B4">
        <w:rPr>
          <w:rFonts w:ascii="Times New Roman" w:hAnsi="Times New Roman" w:cs="Times New Roman"/>
          <w:sz w:val="28"/>
          <w:szCs w:val="28"/>
        </w:rPr>
        <w:t xml:space="preserve"> </w:t>
      </w:r>
      <w:r w:rsidRPr="006414B4">
        <w:rPr>
          <w:rFonts w:ascii="Times New Roman" w:eastAsia="Times New Roman" w:hAnsi="Times New Roman" w:cs="Times New Roman"/>
          <w:spacing w:val="-4"/>
          <w:sz w:val="28"/>
          <w:szCs w:val="28"/>
        </w:rPr>
        <w:t xml:space="preserve">во-первых, анализ текущих тенденций, причем не только в </w:t>
      </w:r>
      <w:r w:rsidRPr="006414B4">
        <w:rPr>
          <w:rFonts w:ascii="Times New Roman" w:eastAsia="Times New Roman" w:hAnsi="Times New Roman" w:cs="Times New Roman"/>
          <w:spacing w:val="-5"/>
          <w:sz w:val="28"/>
          <w:szCs w:val="28"/>
        </w:rPr>
        <w:t xml:space="preserve">банковской сфере, но и в экономике в целом, поскольку одна из задач любого </w:t>
      </w:r>
      <w:r w:rsidRPr="006414B4">
        <w:rPr>
          <w:rFonts w:ascii="Times New Roman" w:eastAsia="Times New Roman" w:hAnsi="Times New Roman" w:cs="Times New Roman"/>
          <w:spacing w:val="-3"/>
          <w:sz w:val="28"/>
          <w:szCs w:val="28"/>
        </w:rPr>
        <w:t xml:space="preserve">центрального банка — стимулирование экономического роста на стабильной </w:t>
      </w:r>
      <w:r w:rsidRPr="006414B4">
        <w:rPr>
          <w:rFonts w:ascii="Times New Roman" w:eastAsia="Times New Roman" w:hAnsi="Times New Roman" w:cs="Times New Roman"/>
          <w:spacing w:val="-4"/>
          <w:sz w:val="28"/>
          <w:szCs w:val="28"/>
        </w:rPr>
        <w:t>основе;</w:t>
      </w:r>
      <w:r w:rsidR="006414B4">
        <w:rPr>
          <w:rFonts w:ascii="Times New Roman" w:hAnsi="Times New Roman" w:cs="Times New Roman"/>
          <w:sz w:val="28"/>
          <w:szCs w:val="28"/>
        </w:rPr>
        <w:t xml:space="preserve"> </w:t>
      </w:r>
      <w:r w:rsidRPr="006414B4">
        <w:rPr>
          <w:rFonts w:ascii="Times New Roman" w:eastAsia="Times New Roman" w:hAnsi="Times New Roman" w:cs="Times New Roman"/>
          <w:spacing w:val="-4"/>
          <w:sz w:val="28"/>
          <w:szCs w:val="28"/>
        </w:rPr>
        <w:t>во-вторых, прогнозирование хозяйственной конъюнктуры в денежно-</w:t>
      </w:r>
      <w:r w:rsidRPr="006414B4">
        <w:rPr>
          <w:rFonts w:ascii="Times New Roman" w:eastAsia="Times New Roman" w:hAnsi="Times New Roman" w:cs="Times New Roman"/>
          <w:sz w:val="28"/>
          <w:szCs w:val="28"/>
        </w:rPr>
        <w:t xml:space="preserve">кредитной системе и на основе этого составление программ действий, с тем </w:t>
      </w:r>
      <w:r w:rsidRPr="006414B4">
        <w:rPr>
          <w:rFonts w:ascii="Times New Roman" w:eastAsia="Times New Roman" w:hAnsi="Times New Roman" w:cs="Times New Roman"/>
          <w:spacing w:val="-4"/>
          <w:sz w:val="28"/>
          <w:szCs w:val="28"/>
        </w:rPr>
        <w:t>чтобы руководство Центрального банка РФ было осведомлено о проблемах, с которыми придется столкнуться в перспективе, и могло выработать методы их преодоления;</w:t>
      </w:r>
      <w:r w:rsidR="006414B4">
        <w:rPr>
          <w:rFonts w:ascii="Times New Roman" w:hAnsi="Times New Roman" w:cs="Times New Roman"/>
          <w:sz w:val="28"/>
          <w:szCs w:val="28"/>
        </w:rPr>
        <w:t xml:space="preserve"> </w:t>
      </w:r>
      <w:r w:rsidRPr="006414B4">
        <w:rPr>
          <w:rFonts w:ascii="Times New Roman" w:eastAsia="Times New Roman" w:hAnsi="Times New Roman" w:cs="Times New Roman"/>
          <w:spacing w:val="-4"/>
          <w:sz w:val="28"/>
          <w:szCs w:val="28"/>
        </w:rPr>
        <w:t xml:space="preserve">в-третьих, создание информационной базы для проведения </w:t>
      </w:r>
      <w:r w:rsidRPr="006414B4">
        <w:rPr>
          <w:rFonts w:ascii="Times New Roman" w:eastAsia="Times New Roman" w:hAnsi="Times New Roman" w:cs="Times New Roman"/>
          <w:sz w:val="28"/>
          <w:szCs w:val="28"/>
        </w:rPr>
        <w:t>макроэкономических исследований.</w:t>
      </w:r>
      <w:r w:rsidR="006414B4" w:rsidRPr="006414B4">
        <w:rPr>
          <w:rFonts w:ascii="Times New Roman" w:eastAsia="Times New Roman" w:hAnsi="Times New Roman" w:cs="Times New Roman"/>
          <w:spacing w:val="-3"/>
          <w:sz w:val="28"/>
          <w:szCs w:val="28"/>
        </w:rPr>
        <w:t xml:space="preserve"> </w:t>
      </w:r>
      <w:r w:rsidR="00740552" w:rsidRPr="00740552">
        <w:rPr>
          <w:rFonts w:ascii="Times New Roman" w:hAnsi="Times New Roman" w:cs="Times New Roman"/>
          <w:sz w:val="28"/>
          <w:szCs w:val="28"/>
        </w:rPr>
        <w:t>Департамент исследований и информации занимает одно из ведущих мест в структуре Банка России, так как результаты его работы являются основой для формирования банковской политики и выработки перспектив ее развития.</w:t>
      </w:r>
    </w:p>
    <w:p w:rsidR="00CC503A" w:rsidRPr="003C6F3D" w:rsidRDefault="00CC503A" w:rsidP="003C6F3D">
      <w:pPr>
        <w:shd w:val="clear" w:color="auto" w:fill="FFFFFF"/>
        <w:spacing w:after="0" w:line="360" w:lineRule="auto"/>
        <w:ind w:firstLine="709"/>
        <w:contextualSpacing/>
        <w:jc w:val="both"/>
        <w:rPr>
          <w:rFonts w:ascii="Times New Roman" w:hAnsi="Times New Roman" w:cs="Times New Roman"/>
          <w:sz w:val="28"/>
          <w:szCs w:val="28"/>
        </w:rPr>
      </w:pPr>
      <w:r w:rsidRPr="003C6F3D">
        <w:rPr>
          <w:rFonts w:ascii="Times New Roman" w:eastAsia="Times New Roman" w:hAnsi="Times New Roman" w:cs="Times New Roman"/>
          <w:spacing w:val="-1"/>
          <w:sz w:val="28"/>
          <w:szCs w:val="28"/>
        </w:rPr>
        <w:lastRenderedPageBreak/>
        <w:t xml:space="preserve">Коммерческие банки — составное звено банковской системы. Они </w:t>
      </w:r>
      <w:r w:rsidRPr="003C6F3D">
        <w:rPr>
          <w:rFonts w:ascii="Times New Roman" w:eastAsia="Times New Roman" w:hAnsi="Times New Roman" w:cs="Times New Roman"/>
          <w:sz w:val="28"/>
          <w:szCs w:val="28"/>
        </w:rPr>
        <w:t>осуществляют активные и пассивные операции и оказывают комплекс услуг</w:t>
      </w:r>
      <w:r w:rsidRPr="003C6F3D">
        <w:rPr>
          <w:rFonts w:ascii="Times New Roman" w:eastAsia="Times New Roman" w:hAnsi="Times New Roman" w:cs="Times New Roman"/>
          <w:spacing w:val="-5"/>
          <w:sz w:val="28"/>
          <w:szCs w:val="28"/>
        </w:rPr>
        <w:t xml:space="preserve"> клиентам — юридическим и физическим лицам. Функционирование банка как </w:t>
      </w:r>
      <w:r w:rsidRPr="003C6F3D">
        <w:rPr>
          <w:rFonts w:ascii="Times New Roman" w:eastAsia="Times New Roman" w:hAnsi="Times New Roman" w:cs="Times New Roman"/>
          <w:spacing w:val="-4"/>
          <w:sz w:val="28"/>
          <w:szCs w:val="28"/>
        </w:rPr>
        <w:t xml:space="preserve">субъекта экономической деятельности определяется совокупностью внутренних и внешних макро- и микроэкономических факторов. Работая на рынке денег, </w:t>
      </w:r>
      <w:r w:rsidRPr="003C6F3D">
        <w:rPr>
          <w:rFonts w:ascii="Times New Roman" w:eastAsia="Times New Roman" w:hAnsi="Times New Roman" w:cs="Times New Roman"/>
          <w:sz w:val="28"/>
          <w:szCs w:val="28"/>
        </w:rPr>
        <w:t xml:space="preserve">кредита, ценных бумаг, банки действуют сообразно законам спроса и </w:t>
      </w:r>
      <w:r w:rsidRPr="003C6F3D">
        <w:rPr>
          <w:rFonts w:ascii="Times New Roman" w:eastAsia="Times New Roman" w:hAnsi="Times New Roman" w:cs="Times New Roman"/>
          <w:spacing w:val="-4"/>
          <w:sz w:val="28"/>
          <w:szCs w:val="28"/>
        </w:rPr>
        <w:t xml:space="preserve">предложения. В то же время значительное воздействие на поведение банков </w:t>
      </w:r>
      <w:r w:rsidRPr="003C6F3D">
        <w:rPr>
          <w:rFonts w:ascii="Times New Roman" w:eastAsia="Times New Roman" w:hAnsi="Times New Roman" w:cs="Times New Roman"/>
          <w:spacing w:val="-2"/>
          <w:sz w:val="28"/>
          <w:szCs w:val="28"/>
        </w:rPr>
        <w:t xml:space="preserve">оказывает денежно-кредитная политика через систему государственного </w:t>
      </w:r>
      <w:r w:rsidRPr="003C6F3D">
        <w:rPr>
          <w:rFonts w:ascii="Times New Roman" w:eastAsia="Times New Roman" w:hAnsi="Times New Roman" w:cs="Times New Roman"/>
          <w:spacing w:val="-5"/>
          <w:sz w:val="28"/>
          <w:szCs w:val="28"/>
        </w:rPr>
        <w:t>регулирования и контроля как со стороны ЦБ, так и со стороны правительства.</w:t>
      </w:r>
    </w:p>
    <w:p w:rsidR="00CC503A" w:rsidRPr="003C6F3D" w:rsidRDefault="00CC503A" w:rsidP="003C6F3D">
      <w:pPr>
        <w:shd w:val="clear" w:color="auto" w:fill="FFFFFF"/>
        <w:spacing w:after="0" w:line="360" w:lineRule="auto"/>
        <w:ind w:firstLine="709"/>
        <w:contextualSpacing/>
        <w:jc w:val="both"/>
        <w:rPr>
          <w:rFonts w:ascii="Times New Roman" w:hAnsi="Times New Roman" w:cs="Times New Roman"/>
          <w:sz w:val="28"/>
          <w:szCs w:val="28"/>
        </w:rPr>
      </w:pPr>
      <w:r w:rsidRPr="003C6F3D">
        <w:rPr>
          <w:rFonts w:ascii="Times New Roman" w:eastAsia="Times New Roman" w:hAnsi="Times New Roman" w:cs="Times New Roman"/>
          <w:spacing w:val="-3"/>
          <w:sz w:val="28"/>
          <w:szCs w:val="28"/>
        </w:rPr>
        <w:t xml:space="preserve">Первым и основополагающим принципом деятельности коммерческого </w:t>
      </w:r>
      <w:r w:rsidRPr="003C6F3D">
        <w:rPr>
          <w:rFonts w:ascii="Times New Roman" w:eastAsia="Times New Roman" w:hAnsi="Times New Roman" w:cs="Times New Roman"/>
          <w:spacing w:val="-5"/>
          <w:sz w:val="28"/>
          <w:szCs w:val="28"/>
        </w:rPr>
        <w:t xml:space="preserve">банка является работа в пределах реально имеющихся ресурсов. Коммерческий </w:t>
      </w:r>
      <w:r w:rsidRPr="003C6F3D">
        <w:rPr>
          <w:rFonts w:ascii="Times New Roman" w:eastAsia="Times New Roman" w:hAnsi="Times New Roman" w:cs="Times New Roman"/>
          <w:spacing w:val="-1"/>
          <w:sz w:val="28"/>
          <w:szCs w:val="28"/>
        </w:rPr>
        <w:t xml:space="preserve">банк может осуществлять безналичные платежи в пользу других банков, </w:t>
      </w:r>
      <w:r w:rsidRPr="003C6F3D">
        <w:rPr>
          <w:rFonts w:ascii="Times New Roman" w:eastAsia="Times New Roman" w:hAnsi="Times New Roman" w:cs="Times New Roman"/>
          <w:spacing w:val="-6"/>
          <w:sz w:val="28"/>
          <w:szCs w:val="28"/>
        </w:rPr>
        <w:t xml:space="preserve">предоставлять другим банкам кредиты и получать деньги наличными в пределах </w:t>
      </w:r>
      <w:r w:rsidRPr="003C6F3D">
        <w:rPr>
          <w:rFonts w:ascii="Times New Roman" w:eastAsia="Times New Roman" w:hAnsi="Times New Roman" w:cs="Times New Roman"/>
          <w:sz w:val="28"/>
          <w:szCs w:val="28"/>
        </w:rPr>
        <w:t>остатка средств на своих корреспондентских счетах. Возможности самостоятельно создавать денежные средства, на расчетных счетах своей клиентуры сверх имеющихся у них ресурсов, ограничены.</w:t>
      </w:r>
      <w:r w:rsidRPr="003C6F3D">
        <w:rPr>
          <w:rStyle w:val="a6"/>
          <w:rFonts w:ascii="Times New Roman" w:eastAsia="Times New Roman" w:hAnsi="Times New Roman" w:cs="Times New Roman"/>
          <w:sz w:val="28"/>
          <w:szCs w:val="28"/>
        </w:rPr>
        <w:footnoteReference w:id="11"/>
      </w:r>
    </w:p>
    <w:p w:rsidR="00CC503A" w:rsidRPr="003C6F3D" w:rsidRDefault="00CC503A" w:rsidP="003C6F3D">
      <w:pPr>
        <w:shd w:val="clear" w:color="auto" w:fill="FFFFFF"/>
        <w:spacing w:after="0" w:line="360" w:lineRule="auto"/>
        <w:ind w:firstLine="709"/>
        <w:contextualSpacing/>
        <w:jc w:val="both"/>
        <w:rPr>
          <w:rFonts w:ascii="Times New Roman" w:hAnsi="Times New Roman" w:cs="Times New Roman"/>
          <w:sz w:val="28"/>
          <w:szCs w:val="28"/>
        </w:rPr>
      </w:pPr>
      <w:r w:rsidRPr="003C6F3D">
        <w:rPr>
          <w:rFonts w:ascii="Times New Roman" w:eastAsia="Times New Roman" w:hAnsi="Times New Roman" w:cs="Times New Roman"/>
          <w:sz w:val="28"/>
          <w:szCs w:val="28"/>
        </w:rPr>
        <w:t xml:space="preserve">Работа в пределах реально имеющихся ресурсов означает, что </w:t>
      </w:r>
      <w:r w:rsidRPr="003C6F3D">
        <w:rPr>
          <w:rFonts w:ascii="Times New Roman" w:eastAsia="Times New Roman" w:hAnsi="Times New Roman" w:cs="Times New Roman"/>
          <w:spacing w:val="-6"/>
          <w:sz w:val="28"/>
          <w:szCs w:val="28"/>
        </w:rPr>
        <w:t xml:space="preserve">коммерческий банк должен обеспечивать не только количественное соответствие </w:t>
      </w:r>
      <w:r w:rsidRPr="003C6F3D">
        <w:rPr>
          <w:rFonts w:ascii="Times New Roman" w:eastAsia="Times New Roman" w:hAnsi="Times New Roman" w:cs="Times New Roman"/>
          <w:sz w:val="28"/>
          <w:szCs w:val="28"/>
        </w:rPr>
        <w:t xml:space="preserve">между своими ресурсами и кредитными вложениями, но и добиваться </w:t>
      </w:r>
      <w:r w:rsidRPr="003C6F3D">
        <w:rPr>
          <w:rFonts w:ascii="Times New Roman" w:eastAsia="Times New Roman" w:hAnsi="Times New Roman" w:cs="Times New Roman"/>
          <w:spacing w:val="-3"/>
          <w:sz w:val="28"/>
          <w:szCs w:val="28"/>
        </w:rPr>
        <w:t xml:space="preserve">соответствия характера банковских активов специфики мобилизованных им </w:t>
      </w:r>
      <w:r w:rsidRPr="003C6F3D">
        <w:rPr>
          <w:rFonts w:ascii="Times New Roman" w:eastAsia="Times New Roman" w:hAnsi="Times New Roman" w:cs="Times New Roman"/>
          <w:spacing w:val="-4"/>
          <w:sz w:val="28"/>
          <w:szCs w:val="28"/>
        </w:rPr>
        <w:t xml:space="preserve">ресурсов. Прежде всего это относится к срокам тех и других. Так, если банк </w:t>
      </w:r>
      <w:r w:rsidRPr="003C6F3D">
        <w:rPr>
          <w:rFonts w:ascii="Times New Roman" w:eastAsia="Times New Roman" w:hAnsi="Times New Roman" w:cs="Times New Roman"/>
          <w:spacing w:val="-6"/>
          <w:sz w:val="28"/>
          <w:szCs w:val="28"/>
        </w:rPr>
        <w:t xml:space="preserve">привлекает средства главным образом на короткие сроки (вклады краткосрочные </w:t>
      </w:r>
      <w:r w:rsidRPr="003C6F3D">
        <w:rPr>
          <w:rFonts w:ascii="Times New Roman" w:eastAsia="Times New Roman" w:hAnsi="Times New Roman" w:cs="Times New Roman"/>
          <w:sz w:val="28"/>
          <w:szCs w:val="28"/>
        </w:rPr>
        <w:t xml:space="preserve">или до востребования), а вкладывает их преимущественно в долгосрочные </w:t>
      </w:r>
      <w:r w:rsidRPr="003C6F3D">
        <w:rPr>
          <w:rFonts w:ascii="Times New Roman" w:eastAsia="Times New Roman" w:hAnsi="Times New Roman" w:cs="Times New Roman"/>
          <w:spacing w:val="-6"/>
          <w:sz w:val="28"/>
          <w:szCs w:val="28"/>
        </w:rPr>
        <w:t xml:space="preserve">ссуды, то его способность без задержек расплачиваться по своим обязательствам </w:t>
      </w:r>
      <w:r w:rsidRPr="003C6F3D">
        <w:rPr>
          <w:rFonts w:ascii="Times New Roman" w:eastAsia="Times New Roman" w:hAnsi="Times New Roman" w:cs="Times New Roman"/>
          <w:sz w:val="28"/>
          <w:szCs w:val="28"/>
        </w:rPr>
        <w:t>(т.е. его ликвидность) оказывается под угрозой.</w:t>
      </w:r>
    </w:p>
    <w:p w:rsidR="00A701C2" w:rsidRPr="003C6F3D" w:rsidRDefault="00CC503A" w:rsidP="003C6F3D">
      <w:pPr>
        <w:shd w:val="clear" w:color="auto" w:fill="FFFFFF"/>
        <w:spacing w:after="0" w:line="360" w:lineRule="auto"/>
        <w:ind w:firstLine="709"/>
        <w:contextualSpacing/>
        <w:jc w:val="both"/>
        <w:rPr>
          <w:rFonts w:ascii="Times New Roman" w:hAnsi="Times New Roman" w:cs="Times New Roman"/>
          <w:sz w:val="28"/>
          <w:szCs w:val="28"/>
        </w:rPr>
      </w:pPr>
      <w:r w:rsidRPr="003C6F3D">
        <w:rPr>
          <w:rFonts w:ascii="Times New Roman" w:eastAsia="Times New Roman" w:hAnsi="Times New Roman" w:cs="Times New Roman"/>
          <w:spacing w:val="-6"/>
          <w:sz w:val="28"/>
          <w:szCs w:val="28"/>
        </w:rPr>
        <w:t xml:space="preserve">В пределах имеющихся у банков ресурсов он свободен в проведении своих </w:t>
      </w:r>
      <w:r w:rsidRPr="003C6F3D">
        <w:rPr>
          <w:rFonts w:ascii="Times New Roman" w:eastAsia="Times New Roman" w:hAnsi="Times New Roman" w:cs="Times New Roman"/>
          <w:sz w:val="28"/>
          <w:szCs w:val="28"/>
        </w:rPr>
        <w:t xml:space="preserve">активных операций (при соблюдении установленных экономических </w:t>
      </w:r>
      <w:r w:rsidRPr="003C6F3D">
        <w:rPr>
          <w:rFonts w:ascii="Times New Roman" w:eastAsia="Times New Roman" w:hAnsi="Times New Roman" w:cs="Times New Roman"/>
          <w:spacing w:val="-4"/>
          <w:sz w:val="28"/>
          <w:szCs w:val="28"/>
        </w:rPr>
        <w:t xml:space="preserve">нормативов), т.е. объем его активных операций не может быть ограничен </w:t>
      </w:r>
      <w:r w:rsidRPr="003C6F3D">
        <w:rPr>
          <w:rFonts w:ascii="Times New Roman" w:eastAsia="Times New Roman" w:hAnsi="Times New Roman" w:cs="Times New Roman"/>
          <w:sz w:val="28"/>
          <w:szCs w:val="28"/>
        </w:rPr>
        <w:lastRenderedPageBreak/>
        <w:t xml:space="preserve">административными, волевыми методами. Административные ограничения </w:t>
      </w:r>
      <w:r w:rsidRPr="003C6F3D">
        <w:rPr>
          <w:rFonts w:ascii="Times New Roman" w:eastAsia="Times New Roman" w:hAnsi="Times New Roman" w:cs="Times New Roman"/>
          <w:spacing w:val="-3"/>
          <w:sz w:val="28"/>
          <w:szCs w:val="28"/>
        </w:rPr>
        <w:t>могут иметь разовый, чрезвычайный характер. Систематическое их применение</w:t>
      </w:r>
      <w:r w:rsidR="00A701C2" w:rsidRPr="003C6F3D">
        <w:rPr>
          <w:rFonts w:ascii="Times New Roman" w:eastAsia="Times New Roman" w:hAnsi="Times New Roman" w:cs="Times New Roman"/>
          <w:spacing w:val="-4"/>
          <w:sz w:val="28"/>
          <w:szCs w:val="28"/>
        </w:rPr>
        <w:t xml:space="preserve"> подрывает коммерческие основы деятельности банка, и поэтому приоритет в регулировании, в том числе имеющем рестриктивную направленность, должен </w:t>
      </w:r>
      <w:r w:rsidR="00A701C2" w:rsidRPr="003C6F3D">
        <w:rPr>
          <w:rFonts w:ascii="Times New Roman" w:eastAsia="Times New Roman" w:hAnsi="Times New Roman" w:cs="Times New Roman"/>
          <w:sz w:val="28"/>
          <w:szCs w:val="28"/>
        </w:rPr>
        <w:t>быть отдан экономическим мерам.</w:t>
      </w:r>
    </w:p>
    <w:p w:rsidR="00A701C2" w:rsidRPr="003C6F3D" w:rsidRDefault="00A701C2" w:rsidP="003C6F3D">
      <w:pPr>
        <w:shd w:val="clear" w:color="auto" w:fill="FFFFFF"/>
        <w:spacing w:after="0" w:line="360" w:lineRule="auto"/>
        <w:ind w:firstLine="709"/>
        <w:contextualSpacing/>
        <w:jc w:val="both"/>
        <w:rPr>
          <w:rFonts w:ascii="Times New Roman" w:hAnsi="Times New Roman" w:cs="Times New Roman"/>
          <w:sz w:val="28"/>
          <w:szCs w:val="28"/>
        </w:rPr>
      </w:pPr>
      <w:r w:rsidRPr="003C6F3D">
        <w:rPr>
          <w:rFonts w:ascii="Times New Roman" w:eastAsia="Times New Roman" w:hAnsi="Times New Roman" w:cs="Times New Roman"/>
          <w:sz w:val="28"/>
          <w:szCs w:val="28"/>
        </w:rPr>
        <w:t xml:space="preserve">Принцип работы в пределах реально привлеченных ресурсов как </w:t>
      </w:r>
      <w:r w:rsidRPr="003C6F3D">
        <w:rPr>
          <w:rFonts w:ascii="Times New Roman" w:eastAsia="Times New Roman" w:hAnsi="Times New Roman" w:cs="Times New Roman"/>
          <w:spacing w:val="-5"/>
          <w:sz w:val="28"/>
          <w:szCs w:val="28"/>
        </w:rPr>
        <w:t xml:space="preserve">фундамент коммерческой деятельности банка меняет все ее акцепты: возрастает </w:t>
      </w:r>
      <w:r w:rsidRPr="003C6F3D">
        <w:rPr>
          <w:rFonts w:ascii="Times New Roman" w:eastAsia="Times New Roman" w:hAnsi="Times New Roman" w:cs="Times New Roman"/>
          <w:spacing w:val="-4"/>
          <w:sz w:val="28"/>
          <w:szCs w:val="28"/>
        </w:rPr>
        <w:t xml:space="preserve">заинтересованность банка в привлечении депозитов, развивается подлинная </w:t>
      </w:r>
      <w:r w:rsidRPr="003C6F3D">
        <w:rPr>
          <w:rFonts w:ascii="Times New Roman" w:eastAsia="Times New Roman" w:hAnsi="Times New Roman" w:cs="Times New Roman"/>
          <w:spacing w:val="-5"/>
          <w:sz w:val="28"/>
          <w:szCs w:val="28"/>
        </w:rPr>
        <w:t xml:space="preserve">конкуренция за пассивы, освобождающая движение кредитных ресурсов от </w:t>
      </w:r>
      <w:r w:rsidRPr="003C6F3D">
        <w:rPr>
          <w:rFonts w:ascii="Times New Roman" w:eastAsia="Times New Roman" w:hAnsi="Times New Roman" w:cs="Times New Roman"/>
          <w:sz w:val="28"/>
          <w:szCs w:val="28"/>
        </w:rPr>
        <w:t xml:space="preserve">административных пут единого государственного банка. Острая борьба за </w:t>
      </w:r>
      <w:r w:rsidRPr="003C6F3D">
        <w:rPr>
          <w:rFonts w:ascii="Times New Roman" w:eastAsia="Times New Roman" w:hAnsi="Times New Roman" w:cs="Times New Roman"/>
          <w:spacing w:val="-5"/>
          <w:sz w:val="28"/>
          <w:szCs w:val="28"/>
        </w:rPr>
        <w:t xml:space="preserve">пассивы стимулирует поиск банками наиболее эффективных сфер приложения </w:t>
      </w:r>
      <w:r w:rsidRPr="003C6F3D">
        <w:rPr>
          <w:rFonts w:ascii="Times New Roman" w:eastAsia="Times New Roman" w:hAnsi="Times New Roman" w:cs="Times New Roman"/>
          <w:spacing w:val="-3"/>
          <w:sz w:val="28"/>
          <w:szCs w:val="28"/>
        </w:rPr>
        <w:t xml:space="preserve">своих ресурсов. Происходит реальное перемещение банковского капитала в </w:t>
      </w:r>
      <w:r w:rsidRPr="003C6F3D">
        <w:rPr>
          <w:rFonts w:ascii="Times New Roman" w:eastAsia="Times New Roman" w:hAnsi="Times New Roman" w:cs="Times New Roman"/>
          <w:spacing w:val="-4"/>
          <w:sz w:val="28"/>
          <w:szCs w:val="28"/>
        </w:rPr>
        <w:t xml:space="preserve">наиболее рентабельные и динамичные отрасли. Радикально меняется кредитное </w:t>
      </w:r>
      <w:r w:rsidRPr="003C6F3D">
        <w:rPr>
          <w:rFonts w:ascii="Times New Roman" w:eastAsia="Times New Roman" w:hAnsi="Times New Roman" w:cs="Times New Roman"/>
          <w:spacing w:val="-5"/>
          <w:sz w:val="28"/>
          <w:szCs w:val="28"/>
        </w:rPr>
        <w:t xml:space="preserve">планирование в банках. Коммерциализация не означает отказ от кредитного планирования, напротив, его значение (как текущего, так и перспективного) </w:t>
      </w:r>
      <w:r w:rsidRPr="003C6F3D">
        <w:rPr>
          <w:rFonts w:ascii="Times New Roman" w:eastAsia="Times New Roman" w:hAnsi="Times New Roman" w:cs="Times New Roman"/>
          <w:sz w:val="28"/>
          <w:szCs w:val="28"/>
        </w:rPr>
        <w:t>неизмеримо возрастает. Но основу планирования при этом уже составляют ресурсы банка, а не его вложения.</w:t>
      </w:r>
    </w:p>
    <w:p w:rsidR="00A701C2" w:rsidRPr="003C6F3D" w:rsidRDefault="00A701C2" w:rsidP="003C6F3D">
      <w:pPr>
        <w:shd w:val="clear" w:color="auto" w:fill="FFFFFF"/>
        <w:spacing w:after="0" w:line="360" w:lineRule="auto"/>
        <w:ind w:firstLine="709"/>
        <w:contextualSpacing/>
        <w:jc w:val="both"/>
        <w:rPr>
          <w:rFonts w:ascii="Times New Roman" w:hAnsi="Times New Roman" w:cs="Times New Roman"/>
          <w:sz w:val="28"/>
          <w:szCs w:val="28"/>
        </w:rPr>
      </w:pPr>
      <w:r w:rsidRPr="003C6F3D">
        <w:rPr>
          <w:rFonts w:ascii="Times New Roman" w:eastAsia="Times New Roman" w:hAnsi="Times New Roman" w:cs="Times New Roman"/>
          <w:sz w:val="28"/>
          <w:szCs w:val="28"/>
        </w:rPr>
        <w:t xml:space="preserve">Работать в пределах реально привлеченных ресурсов, обеспечивая при </w:t>
      </w:r>
      <w:r w:rsidRPr="003C6F3D">
        <w:rPr>
          <w:rFonts w:ascii="Times New Roman" w:eastAsia="Times New Roman" w:hAnsi="Times New Roman" w:cs="Times New Roman"/>
          <w:spacing w:val="-1"/>
          <w:sz w:val="28"/>
          <w:szCs w:val="28"/>
        </w:rPr>
        <w:t xml:space="preserve">этом поддерживание своей ликвидности, коммерческий банк может, только </w:t>
      </w:r>
      <w:r w:rsidRPr="003C6F3D">
        <w:rPr>
          <w:rFonts w:ascii="Times New Roman" w:eastAsia="Times New Roman" w:hAnsi="Times New Roman" w:cs="Times New Roman"/>
          <w:spacing w:val="-4"/>
          <w:sz w:val="28"/>
          <w:szCs w:val="28"/>
        </w:rPr>
        <w:t xml:space="preserve">обладая высокой степенью экономической свободы в сочетании с полной </w:t>
      </w:r>
      <w:r w:rsidRPr="003C6F3D">
        <w:rPr>
          <w:rFonts w:ascii="Times New Roman" w:eastAsia="Times New Roman" w:hAnsi="Times New Roman" w:cs="Times New Roman"/>
          <w:spacing w:val="-5"/>
          <w:sz w:val="28"/>
          <w:szCs w:val="28"/>
        </w:rPr>
        <w:t>экономической ответственностью за результаты своей деятельности.</w:t>
      </w:r>
    </w:p>
    <w:p w:rsidR="00A701C2" w:rsidRPr="003C6F3D" w:rsidRDefault="00A701C2" w:rsidP="003C6F3D">
      <w:pPr>
        <w:shd w:val="clear" w:color="auto" w:fill="FFFFFF"/>
        <w:spacing w:after="0" w:line="360" w:lineRule="auto"/>
        <w:ind w:firstLine="709"/>
        <w:contextualSpacing/>
        <w:jc w:val="both"/>
        <w:rPr>
          <w:rFonts w:ascii="Times New Roman" w:hAnsi="Times New Roman" w:cs="Times New Roman"/>
          <w:sz w:val="28"/>
          <w:szCs w:val="28"/>
        </w:rPr>
      </w:pPr>
      <w:r w:rsidRPr="003C6F3D">
        <w:rPr>
          <w:rFonts w:ascii="Times New Roman" w:eastAsia="Times New Roman" w:hAnsi="Times New Roman" w:cs="Times New Roman"/>
          <w:spacing w:val="-4"/>
          <w:sz w:val="28"/>
          <w:szCs w:val="28"/>
        </w:rPr>
        <w:t xml:space="preserve">Вторым важнейшим принципом, на котором базируется деятельность </w:t>
      </w:r>
      <w:r w:rsidRPr="003C6F3D">
        <w:rPr>
          <w:rFonts w:ascii="Times New Roman" w:eastAsia="Times New Roman" w:hAnsi="Times New Roman" w:cs="Times New Roman"/>
          <w:spacing w:val="-5"/>
          <w:sz w:val="28"/>
          <w:szCs w:val="28"/>
        </w:rPr>
        <w:t xml:space="preserve">коммерческих банков, является полная экономическая самостоятельность, </w:t>
      </w:r>
      <w:r w:rsidRPr="003C6F3D">
        <w:rPr>
          <w:rFonts w:ascii="Times New Roman" w:eastAsia="Times New Roman" w:hAnsi="Times New Roman" w:cs="Times New Roman"/>
          <w:spacing w:val="-4"/>
          <w:sz w:val="28"/>
          <w:szCs w:val="28"/>
        </w:rPr>
        <w:t xml:space="preserve">подразумевающая и экономическую ответственность банка за результаты своей </w:t>
      </w:r>
      <w:r w:rsidRPr="003C6F3D">
        <w:rPr>
          <w:rFonts w:ascii="Times New Roman" w:eastAsia="Times New Roman" w:hAnsi="Times New Roman" w:cs="Times New Roman"/>
          <w:sz w:val="28"/>
          <w:szCs w:val="28"/>
        </w:rPr>
        <w:t xml:space="preserve">деятельности. Экономическая самостоятельность предполагает свободу </w:t>
      </w:r>
      <w:r w:rsidRPr="003C6F3D">
        <w:rPr>
          <w:rFonts w:ascii="Times New Roman" w:eastAsia="Times New Roman" w:hAnsi="Times New Roman" w:cs="Times New Roman"/>
          <w:spacing w:val="-5"/>
          <w:sz w:val="28"/>
          <w:szCs w:val="28"/>
        </w:rPr>
        <w:t xml:space="preserve">распоряжения собственными средствами банка и привлеченными ресурсами, </w:t>
      </w:r>
      <w:r w:rsidRPr="003C6F3D">
        <w:rPr>
          <w:rFonts w:ascii="Times New Roman" w:eastAsia="Times New Roman" w:hAnsi="Times New Roman" w:cs="Times New Roman"/>
          <w:sz w:val="28"/>
          <w:szCs w:val="28"/>
        </w:rPr>
        <w:t>свободный выбор клиентов и вкладчиков, распоряжение доходами, остающимися после уплаты налогов.</w:t>
      </w:r>
    </w:p>
    <w:p w:rsidR="00A701C2" w:rsidRPr="003C6F3D" w:rsidRDefault="00A701C2" w:rsidP="003C6F3D">
      <w:pPr>
        <w:shd w:val="clear" w:color="auto" w:fill="FFFFFF"/>
        <w:spacing w:after="0" w:line="360" w:lineRule="auto"/>
        <w:ind w:firstLine="709"/>
        <w:contextualSpacing/>
        <w:jc w:val="both"/>
        <w:rPr>
          <w:rFonts w:ascii="Times New Roman" w:hAnsi="Times New Roman" w:cs="Times New Roman"/>
          <w:sz w:val="28"/>
          <w:szCs w:val="28"/>
        </w:rPr>
      </w:pPr>
      <w:r w:rsidRPr="003C6F3D">
        <w:rPr>
          <w:rFonts w:ascii="Times New Roman" w:eastAsia="Times New Roman" w:hAnsi="Times New Roman" w:cs="Times New Roman"/>
          <w:spacing w:val="-5"/>
          <w:sz w:val="28"/>
          <w:szCs w:val="28"/>
        </w:rPr>
        <w:t xml:space="preserve">Банковское законодательство предоставило всем коммерческим банкам экономическую свободу в распоряжении своими фондами и доходами. Доходы </w:t>
      </w:r>
      <w:r w:rsidRPr="003C6F3D">
        <w:rPr>
          <w:rFonts w:ascii="Times New Roman" w:eastAsia="Times New Roman" w:hAnsi="Times New Roman" w:cs="Times New Roman"/>
          <w:spacing w:val="-3"/>
          <w:sz w:val="28"/>
          <w:szCs w:val="28"/>
        </w:rPr>
        <w:lastRenderedPageBreak/>
        <w:t xml:space="preserve">(прибыль) банка, остающиеся в его распоряжении после уплаты налогов, </w:t>
      </w:r>
      <w:r w:rsidRPr="003C6F3D">
        <w:rPr>
          <w:rFonts w:ascii="Times New Roman" w:eastAsia="Times New Roman" w:hAnsi="Times New Roman" w:cs="Times New Roman"/>
          <w:spacing w:val="-5"/>
          <w:sz w:val="28"/>
          <w:szCs w:val="28"/>
        </w:rPr>
        <w:t>распределяются в соответствии с решением общего собрания акционеров.</w:t>
      </w:r>
    </w:p>
    <w:p w:rsidR="00A701C2" w:rsidRPr="003C6F3D" w:rsidRDefault="00A701C2" w:rsidP="003C6F3D">
      <w:pPr>
        <w:shd w:val="clear" w:color="auto" w:fill="FFFFFF"/>
        <w:spacing w:after="0" w:line="360" w:lineRule="auto"/>
        <w:ind w:firstLine="709"/>
        <w:contextualSpacing/>
        <w:jc w:val="both"/>
        <w:rPr>
          <w:rFonts w:ascii="Times New Roman" w:hAnsi="Times New Roman" w:cs="Times New Roman"/>
          <w:sz w:val="28"/>
          <w:szCs w:val="28"/>
        </w:rPr>
      </w:pPr>
      <w:r w:rsidRPr="003C6F3D">
        <w:rPr>
          <w:rFonts w:ascii="Times New Roman" w:eastAsia="Times New Roman" w:hAnsi="Times New Roman" w:cs="Times New Roman"/>
          <w:spacing w:val="-4"/>
          <w:sz w:val="28"/>
          <w:szCs w:val="28"/>
        </w:rPr>
        <w:t xml:space="preserve">Третий принцип заключается в том, что взаимоотношения коммерческого </w:t>
      </w:r>
      <w:r w:rsidRPr="003C6F3D">
        <w:rPr>
          <w:rFonts w:ascii="Times New Roman" w:eastAsia="Times New Roman" w:hAnsi="Times New Roman" w:cs="Times New Roman"/>
          <w:spacing w:val="-1"/>
          <w:sz w:val="28"/>
          <w:szCs w:val="28"/>
        </w:rPr>
        <w:t xml:space="preserve">банка со своими клиентами строятся как обычные рыночные отношения. </w:t>
      </w:r>
      <w:r w:rsidRPr="003C6F3D">
        <w:rPr>
          <w:rFonts w:ascii="Times New Roman" w:eastAsia="Times New Roman" w:hAnsi="Times New Roman" w:cs="Times New Roman"/>
          <w:spacing w:val="-4"/>
          <w:sz w:val="28"/>
          <w:szCs w:val="28"/>
        </w:rPr>
        <w:t xml:space="preserve">Предоставляя ссуды, коммерческий банк исходит, прежде всего, из рыночных </w:t>
      </w:r>
      <w:r w:rsidRPr="003C6F3D">
        <w:rPr>
          <w:rFonts w:ascii="Times New Roman" w:eastAsia="Times New Roman" w:hAnsi="Times New Roman" w:cs="Times New Roman"/>
          <w:sz w:val="28"/>
          <w:szCs w:val="28"/>
        </w:rPr>
        <w:t xml:space="preserve">критериев прибыльности, риска и ликвидности. Ориентация на </w:t>
      </w:r>
      <w:r w:rsidRPr="003C6F3D">
        <w:rPr>
          <w:rFonts w:ascii="Times New Roman" w:eastAsia="Times New Roman" w:hAnsi="Times New Roman" w:cs="Times New Roman"/>
          <w:spacing w:val="-5"/>
          <w:sz w:val="28"/>
          <w:szCs w:val="28"/>
        </w:rPr>
        <w:t>«общегосударственные интересы» не совместима с коммерческим характером работы банка и неизбежно обернется для него кризисом ликвидности.</w:t>
      </w:r>
    </w:p>
    <w:p w:rsidR="00A701C2" w:rsidRPr="003C6F3D" w:rsidRDefault="00A701C2" w:rsidP="003C6F3D">
      <w:pPr>
        <w:shd w:val="clear" w:color="auto" w:fill="FFFFFF"/>
        <w:spacing w:after="0" w:line="360" w:lineRule="auto"/>
        <w:ind w:firstLine="709"/>
        <w:contextualSpacing/>
        <w:jc w:val="both"/>
        <w:rPr>
          <w:rFonts w:ascii="Times New Roman" w:eastAsia="Times New Roman" w:hAnsi="Times New Roman" w:cs="Times New Roman"/>
          <w:spacing w:val="-5"/>
          <w:sz w:val="28"/>
          <w:szCs w:val="28"/>
        </w:rPr>
      </w:pPr>
      <w:r w:rsidRPr="003C6F3D">
        <w:rPr>
          <w:rFonts w:ascii="Times New Roman" w:eastAsia="Times New Roman" w:hAnsi="Times New Roman" w:cs="Times New Roman"/>
          <w:spacing w:val="-4"/>
          <w:sz w:val="28"/>
          <w:szCs w:val="28"/>
        </w:rPr>
        <w:t xml:space="preserve">Четвертый принцип работы коммерческого банка заключается в том, что регулирование его деятельности может осуществляться только косвенными экономическими (а не административными) методами. Государство определяет </w:t>
      </w:r>
      <w:r w:rsidRPr="003C6F3D">
        <w:rPr>
          <w:rFonts w:ascii="Times New Roman" w:eastAsia="Times New Roman" w:hAnsi="Times New Roman" w:cs="Times New Roman"/>
          <w:spacing w:val="-5"/>
          <w:sz w:val="28"/>
          <w:szCs w:val="28"/>
        </w:rPr>
        <w:t>«правила игры» для коммерческих банков, но не может давать им приказов.</w:t>
      </w:r>
    </w:p>
    <w:p w:rsidR="00A701C2" w:rsidRPr="003C6F3D" w:rsidRDefault="00A701C2" w:rsidP="003C6F3D">
      <w:pPr>
        <w:shd w:val="clear" w:color="auto" w:fill="FFFFFF"/>
        <w:spacing w:after="0" w:line="360" w:lineRule="auto"/>
        <w:ind w:firstLine="709"/>
        <w:contextualSpacing/>
        <w:jc w:val="both"/>
        <w:rPr>
          <w:rFonts w:ascii="Times New Roman" w:hAnsi="Times New Roman" w:cs="Times New Roman"/>
          <w:sz w:val="28"/>
          <w:szCs w:val="28"/>
        </w:rPr>
      </w:pPr>
      <w:r w:rsidRPr="003C6F3D">
        <w:rPr>
          <w:rFonts w:ascii="Times New Roman" w:eastAsia="Times New Roman" w:hAnsi="Times New Roman" w:cs="Times New Roman"/>
          <w:spacing w:val="-5"/>
          <w:sz w:val="28"/>
          <w:szCs w:val="28"/>
        </w:rPr>
        <w:t>Функции коммерческого банка:</w:t>
      </w:r>
    </w:p>
    <w:p w:rsidR="00152A10" w:rsidRPr="003C6F3D" w:rsidRDefault="00A701C2" w:rsidP="003C6F3D">
      <w:pPr>
        <w:pStyle w:val="a3"/>
        <w:numPr>
          <w:ilvl w:val="0"/>
          <w:numId w:val="16"/>
        </w:numPr>
        <w:shd w:val="clear" w:color="auto" w:fill="FFFFFF"/>
        <w:tabs>
          <w:tab w:val="left" w:leader="dot" w:pos="851"/>
        </w:tabs>
        <w:spacing w:after="0" w:line="360" w:lineRule="auto"/>
        <w:ind w:left="0" w:firstLine="709"/>
        <w:jc w:val="both"/>
        <w:rPr>
          <w:rFonts w:ascii="Times New Roman" w:hAnsi="Times New Roman" w:cs="Times New Roman"/>
          <w:sz w:val="28"/>
          <w:szCs w:val="28"/>
        </w:rPr>
      </w:pPr>
      <w:r w:rsidRPr="003C6F3D">
        <w:rPr>
          <w:rFonts w:ascii="Times New Roman" w:eastAsia="Times New Roman" w:hAnsi="Times New Roman" w:cs="Times New Roman"/>
          <w:spacing w:val="-2"/>
          <w:sz w:val="28"/>
          <w:szCs w:val="28"/>
        </w:rPr>
        <w:t xml:space="preserve">посредничество </w:t>
      </w:r>
      <w:r w:rsidR="00152A10" w:rsidRPr="003C6F3D">
        <w:rPr>
          <w:rFonts w:ascii="Times New Roman" w:eastAsia="Times New Roman" w:hAnsi="Times New Roman" w:cs="Times New Roman"/>
          <w:sz w:val="28"/>
          <w:szCs w:val="28"/>
        </w:rPr>
        <w:t>в кредите, которое осуществляется</w:t>
      </w:r>
      <w:r w:rsidRPr="003C6F3D">
        <w:rPr>
          <w:rFonts w:ascii="Times New Roman" w:eastAsia="Times New Roman" w:hAnsi="Times New Roman" w:cs="Times New Roman"/>
          <w:sz w:val="28"/>
          <w:szCs w:val="28"/>
        </w:rPr>
        <w:t xml:space="preserve"> путем перераспределения денежных средств, временно высвобождающихся в процессе кругооборота фондов </w:t>
      </w:r>
      <w:r w:rsidRPr="003C6F3D">
        <w:rPr>
          <w:rFonts w:ascii="Times New Roman" w:eastAsia="Times New Roman" w:hAnsi="Times New Roman" w:cs="Times New Roman"/>
          <w:spacing w:val="-4"/>
          <w:sz w:val="28"/>
          <w:szCs w:val="28"/>
        </w:rPr>
        <w:t xml:space="preserve">предприятий и денежных доходов частных лиц. Особенность посреднической </w:t>
      </w:r>
      <w:r w:rsidRPr="003C6F3D">
        <w:rPr>
          <w:rFonts w:ascii="Times New Roman" w:eastAsia="Times New Roman" w:hAnsi="Times New Roman" w:cs="Times New Roman"/>
          <w:sz w:val="28"/>
          <w:szCs w:val="28"/>
        </w:rPr>
        <w:t xml:space="preserve">функции коммерческих банков состоит в том, что главным критерием перераспределения ресурсов выступает прибыльность их использования </w:t>
      </w:r>
      <w:r w:rsidRPr="003C6F3D">
        <w:rPr>
          <w:rFonts w:ascii="Times New Roman" w:eastAsia="Times New Roman" w:hAnsi="Times New Roman" w:cs="Times New Roman"/>
          <w:spacing w:val="-4"/>
          <w:sz w:val="28"/>
          <w:szCs w:val="28"/>
        </w:rPr>
        <w:t xml:space="preserve">заемщиком. Перераспределение ресурсов осуществляется по горизонтали </w:t>
      </w:r>
      <w:r w:rsidRPr="003C6F3D">
        <w:rPr>
          <w:rFonts w:ascii="Times New Roman" w:eastAsia="Times New Roman" w:hAnsi="Times New Roman" w:cs="Times New Roman"/>
          <w:sz w:val="28"/>
          <w:szCs w:val="28"/>
        </w:rPr>
        <w:t xml:space="preserve">хозяйственных связей от кредитора к заемщику, при посредстве банков без </w:t>
      </w:r>
      <w:r w:rsidRPr="003C6F3D">
        <w:rPr>
          <w:rFonts w:ascii="Times New Roman" w:eastAsia="Times New Roman" w:hAnsi="Times New Roman" w:cs="Times New Roman"/>
          <w:spacing w:val="-4"/>
          <w:sz w:val="28"/>
          <w:szCs w:val="28"/>
        </w:rPr>
        <w:t xml:space="preserve">участия промежуточных звеньев в лице вышестоящих банковских структур, на условиях платности и возвратности. Плата за отданные и полученные взаймы средства формируется под влиянием спроса и предложения заемных средств. В </w:t>
      </w:r>
      <w:r w:rsidRPr="003C6F3D">
        <w:rPr>
          <w:rFonts w:ascii="Times New Roman" w:eastAsia="Times New Roman" w:hAnsi="Times New Roman" w:cs="Times New Roman"/>
          <w:sz w:val="28"/>
          <w:szCs w:val="28"/>
        </w:rPr>
        <w:t>результате достигается свободное перемещение финансовых ресурсов в хозяйстве, соответствующее рыночному типу отношений.</w:t>
      </w:r>
      <w:r w:rsidRPr="003C6F3D">
        <w:rPr>
          <w:rStyle w:val="a6"/>
          <w:rFonts w:ascii="Times New Roman" w:eastAsia="Times New Roman" w:hAnsi="Times New Roman" w:cs="Times New Roman"/>
          <w:sz w:val="28"/>
          <w:szCs w:val="28"/>
        </w:rPr>
        <w:footnoteReference w:id="12"/>
      </w:r>
    </w:p>
    <w:p w:rsidR="00152A10" w:rsidRPr="003C6F3D" w:rsidRDefault="00A701C2" w:rsidP="003C6F3D">
      <w:pPr>
        <w:shd w:val="clear" w:color="auto" w:fill="FFFFFF"/>
        <w:tabs>
          <w:tab w:val="left" w:leader="dot" w:pos="851"/>
        </w:tabs>
        <w:spacing w:after="0" w:line="360" w:lineRule="auto"/>
        <w:ind w:firstLine="709"/>
        <w:jc w:val="both"/>
        <w:rPr>
          <w:rFonts w:ascii="Times New Roman" w:hAnsi="Times New Roman" w:cs="Times New Roman"/>
          <w:sz w:val="28"/>
          <w:szCs w:val="28"/>
        </w:rPr>
      </w:pPr>
      <w:r w:rsidRPr="003C6F3D">
        <w:rPr>
          <w:rFonts w:ascii="Times New Roman" w:eastAsia="Times New Roman" w:hAnsi="Times New Roman" w:cs="Times New Roman"/>
          <w:spacing w:val="-4"/>
          <w:sz w:val="28"/>
          <w:szCs w:val="28"/>
        </w:rPr>
        <w:t xml:space="preserve">Значение посреднической функции коммерческих банков для успешного развития рыночный экономики состоит в том, что они своей деятельностью </w:t>
      </w:r>
      <w:r w:rsidRPr="003C6F3D">
        <w:rPr>
          <w:rFonts w:ascii="Times New Roman" w:eastAsia="Times New Roman" w:hAnsi="Times New Roman" w:cs="Times New Roman"/>
          <w:sz w:val="28"/>
          <w:szCs w:val="28"/>
        </w:rPr>
        <w:lastRenderedPageBreak/>
        <w:t xml:space="preserve">уменьшают степень риска и неопределенности в экономической системе. </w:t>
      </w:r>
      <w:r w:rsidRPr="003C6F3D">
        <w:rPr>
          <w:rFonts w:ascii="Times New Roman" w:eastAsia="Times New Roman" w:hAnsi="Times New Roman" w:cs="Times New Roman"/>
          <w:spacing w:val="-5"/>
          <w:sz w:val="28"/>
          <w:szCs w:val="28"/>
        </w:rPr>
        <w:t>Денежные средства могут перемещаться от кредиторов к заемщикам и без посредничества банков, однако при этом резко возрастают риски потери</w:t>
      </w:r>
      <w:r w:rsidR="00152A10" w:rsidRPr="003C6F3D">
        <w:rPr>
          <w:rFonts w:ascii="Times New Roman" w:hAnsi="Times New Roman" w:cs="Times New Roman"/>
          <w:sz w:val="28"/>
          <w:szCs w:val="28"/>
        </w:rPr>
        <w:t xml:space="preserve"> </w:t>
      </w:r>
      <w:r w:rsidR="00152A10" w:rsidRPr="003C6F3D">
        <w:rPr>
          <w:rFonts w:ascii="Times New Roman" w:eastAsia="Times New Roman" w:hAnsi="Times New Roman" w:cs="Times New Roman"/>
          <w:spacing w:val="-5"/>
          <w:sz w:val="28"/>
          <w:szCs w:val="28"/>
        </w:rPr>
        <w:t xml:space="preserve">денежных средств, отдаваемых в ссуду, и возрастают общие издержки по их </w:t>
      </w:r>
      <w:r w:rsidR="00152A10" w:rsidRPr="003C6F3D">
        <w:rPr>
          <w:rFonts w:ascii="Times New Roman" w:eastAsia="Times New Roman" w:hAnsi="Times New Roman" w:cs="Times New Roman"/>
          <w:sz w:val="28"/>
          <w:szCs w:val="28"/>
        </w:rPr>
        <w:t xml:space="preserve">перемещению, поскольку кредиторы и заемщики не осведомлены о платежеспособности друг друга, а размер и сроки предложения денежных </w:t>
      </w:r>
      <w:r w:rsidR="00152A10" w:rsidRPr="003C6F3D">
        <w:rPr>
          <w:rFonts w:ascii="Times New Roman" w:eastAsia="Times New Roman" w:hAnsi="Times New Roman" w:cs="Times New Roman"/>
          <w:spacing w:val="-5"/>
          <w:sz w:val="28"/>
          <w:szCs w:val="28"/>
        </w:rPr>
        <w:t xml:space="preserve">средств не совпадают с размерами и сроками потребности в них. Коммерческие </w:t>
      </w:r>
      <w:r w:rsidR="00152A10" w:rsidRPr="003C6F3D">
        <w:rPr>
          <w:rFonts w:ascii="Times New Roman" w:eastAsia="Times New Roman" w:hAnsi="Times New Roman" w:cs="Times New Roman"/>
          <w:spacing w:val="-3"/>
          <w:sz w:val="28"/>
          <w:szCs w:val="28"/>
        </w:rPr>
        <w:t xml:space="preserve">банки привлекают средства, которые могут быть отданы в ссуду, в соответствии </w:t>
      </w:r>
      <w:r w:rsidR="00152A10" w:rsidRPr="003C6F3D">
        <w:rPr>
          <w:rFonts w:ascii="Times New Roman" w:eastAsia="Times New Roman" w:hAnsi="Times New Roman" w:cs="Times New Roman"/>
          <w:sz w:val="28"/>
          <w:szCs w:val="28"/>
        </w:rPr>
        <w:t>с потребностями заемщиков и на основе широкой диверсификации своих активов снижают совокупные риски владельцев денег, помещенных на банковские счета.</w:t>
      </w:r>
    </w:p>
    <w:p w:rsidR="00152A10" w:rsidRPr="003C6F3D" w:rsidRDefault="00152A10" w:rsidP="003C6F3D">
      <w:pPr>
        <w:pStyle w:val="a3"/>
        <w:numPr>
          <w:ilvl w:val="0"/>
          <w:numId w:val="16"/>
        </w:numPr>
        <w:shd w:val="clear" w:color="auto" w:fill="FFFFFF"/>
        <w:tabs>
          <w:tab w:val="left" w:leader="dot" w:pos="851"/>
        </w:tabs>
        <w:spacing w:after="0" w:line="360" w:lineRule="auto"/>
        <w:ind w:left="0" w:firstLine="709"/>
        <w:jc w:val="both"/>
        <w:rPr>
          <w:rFonts w:ascii="Times New Roman" w:hAnsi="Times New Roman" w:cs="Times New Roman"/>
          <w:sz w:val="28"/>
          <w:szCs w:val="28"/>
        </w:rPr>
      </w:pPr>
      <w:r w:rsidRPr="003C6F3D">
        <w:rPr>
          <w:rFonts w:ascii="Times New Roman" w:eastAsia="Times New Roman" w:hAnsi="Times New Roman" w:cs="Times New Roman"/>
          <w:sz w:val="28"/>
          <w:szCs w:val="28"/>
        </w:rPr>
        <w:t xml:space="preserve">стимулирование </w:t>
      </w:r>
      <w:r w:rsidRPr="003C6F3D">
        <w:rPr>
          <w:rFonts w:ascii="Times New Roman" w:eastAsia="Times New Roman" w:hAnsi="Times New Roman" w:cs="Times New Roman"/>
          <w:spacing w:val="-4"/>
          <w:sz w:val="28"/>
          <w:szCs w:val="28"/>
        </w:rPr>
        <w:t xml:space="preserve">накоплений в хозяйстве. Осуществление структурной перестройки экономики </w:t>
      </w:r>
      <w:r w:rsidRPr="003C6F3D">
        <w:rPr>
          <w:rFonts w:ascii="Times New Roman" w:eastAsia="Times New Roman" w:hAnsi="Times New Roman" w:cs="Times New Roman"/>
          <w:spacing w:val="-1"/>
          <w:sz w:val="28"/>
          <w:szCs w:val="28"/>
        </w:rPr>
        <w:t xml:space="preserve">должно опираться на использование главным образом и в первую очередь </w:t>
      </w:r>
      <w:r w:rsidRPr="003C6F3D">
        <w:rPr>
          <w:rFonts w:ascii="Times New Roman" w:eastAsia="Times New Roman" w:hAnsi="Times New Roman" w:cs="Times New Roman"/>
          <w:spacing w:val="-4"/>
          <w:sz w:val="28"/>
          <w:szCs w:val="28"/>
        </w:rPr>
        <w:t xml:space="preserve">внутренних накоплений хозяйства. Коммерческие банки, а не иностранные инвестиции должны </w:t>
      </w:r>
      <w:r w:rsidRPr="003C6F3D">
        <w:rPr>
          <w:rFonts w:ascii="Times New Roman" w:eastAsia="Times New Roman" w:hAnsi="Times New Roman" w:cs="Times New Roman"/>
          <w:sz w:val="28"/>
          <w:szCs w:val="28"/>
        </w:rPr>
        <w:t xml:space="preserve">составлять основную часть средств, необходимых для реформирования </w:t>
      </w:r>
      <w:r w:rsidRPr="003C6F3D">
        <w:rPr>
          <w:rFonts w:ascii="Times New Roman" w:eastAsia="Times New Roman" w:hAnsi="Times New Roman" w:cs="Times New Roman"/>
          <w:spacing w:val="-4"/>
          <w:sz w:val="28"/>
          <w:szCs w:val="28"/>
        </w:rPr>
        <w:t xml:space="preserve">экономики. Между тем все ее предшествующее развитие не создавало у </w:t>
      </w:r>
      <w:r w:rsidRPr="003C6F3D">
        <w:rPr>
          <w:rFonts w:ascii="Times New Roman" w:eastAsia="Times New Roman" w:hAnsi="Times New Roman" w:cs="Times New Roman"/>
          <w:spacing w:val="-5"/>
          <w:sz w:val="28"/>
          <w:szCs w:val="28"/>
        </w:rPr>
        <w:t xml:space="preserve">непосредственных производителей и других субъектов хозяйственной жизни, </w:t>
      </w:r>
      <w:r w:rsidRPr="003C6F3D">
        <w:rPr>
          <w:rFonts w:ascii="Times New Roman" w:eastAsia="Times New Roman" w:hAnsi="Times New Roman" w:cs="Times New Roman"/>
          <w:sz w:val="28"/>
          <w:szCs w:val="28"/>
        </w:rPr>
        <w:t xml:space="preserve">включая население, достаточных стимулов к сбережению и накоплению </w:t>
      </w:r>
      <w:r w:rsidRPr="003C6F3D">
        <w:rPr>
          <w:rFonts w:ascii="Times New Roman" w:eastAsia="Times New Roman" w:hAnsi="Times New Roman" w:cs="Times New Roman"/>
          <w:spacing w:val="-4"/>
          <w:sz w:val="28"/>
          <w:szCs w:val="28"/>
        </w:rPr>
        <w:t xml:space="preserve">полученных доходов на потребляемую и накопляемую часть устанавливались </w:t>
      </w:r>
      <w:r w:rsidRPr="003C6F3D">
        <w:rPr>
          <w:rFonts w:ascii="Times New Roman" w:eastAsia="Times New Roman" w:hAnsi="Times New Roman" w:cs="Times New Roman"/>
          <w:spacing w:val="-5"/>
          <w:sz w:val="28"/>
          <w:szCs w:val="28"/>
        </w:rPr>
        <w:t xml:space="preserve">директивным планированием. При невысоком уровне доходов населения его </w:t>
      </w:r>
      <w:r w:rsidRPr="003C6F3D">
        <w:rPr>
          <w:rFonts w:ascii="Times New Roman" w:eastAsia="Times New Roman" w:hAnsi="Times New Roman" w:cs="Times New Roman"/>
          <w:spacing w:val="-6"/>
          <w:sz w:val="28"/>
          <w:szCs w:val="28"/>
        </w:rPr>
        <w:t xml:space="preserve">склонность к накоплению находилась на низком уровне, а разбалансированность </w:t>
      </w:r>
      <w:r w:rsidRPr="003C6F3D">
        <w:rPr>
          <w:rFonts w:ascii="Times New Roman" w:eastAsia="Times New Roman" w:hAnsi="Times New Roman" w:cs="Times New Roman"/>
          <w:spacing w:val="-5"/>
          <w:sz w:val="28"/>
          <w:szCs w:val="28"/>
        </w:rPr>
        <w:t>потребительского рынка опустила этот уровень до минимальной отметки.</w:t>
      </w:r>
    </w:p>
    <w:p w:rsidR="00152A10" w:rsidRPr="003C6F3D" w:rsidRDefault="00152A10" w:rsidP="003C6F3D">
      <w:pPr>
        <w:shd w:val="clear" w:color="auto" w:fill="FFFFFF"/>
        <w:tabs>
          <w:tab w:val="left" w:leader="dot" w:pos="851"/>
        </w:tabs>
        <w:spacing w:after="0" w:line="360" w:lineRule="auto"/>
        <w:ind w:firstLine="709"/>
        <w:jc w:val="both"/>
        <w:rPr>
          <w:rFonts w:ascii="Times New Roman" w:hAnsi="Times New Roman" w:cs="Times New Roman"/>
          <w:sz w:val="28"/>
          <w:szCs w:val="28"/>
        </w:rPr>
      </w:pPr>
      <w:r w:rsidRPr="003C6F3D">
        <w:rPr>
          <w:rFonts w:ascii="Times New Roman" w:eastAsia="Times New Roman" w:hAnsi="Times New Roman" w:cs="Times New Roman"/>
          <w:sz w:val="28"/>
          <w:szCs w:val="28"/>
        </w:rPr>
        <w:t>Коммерческие банки, выступая на финансовом рынке со спросом на</w:t>
      </w:r>
      <w:r w:rsidR="00A552C8" w:rsidRPr="003C6F3D">
        <w:rPr>
          <w:rFonts w:ascii="Times New Roman" w:eastAsia="Times New Roman" w:hAnsi="Times New Roman" w:cs="Times New Roman"/>
          <w:sz w:val="28"/>
          <w:szCs w:val="28"/>
        </w:rPr>
        <w:t xml:space="preserve"> </w:t>
      </w:r>
      <w:r w:rsidRPr="003C6F3D">
        <w:rPr>
          <w:rFonts w:ascii="Times New Roman" w:eastAsia="Times New Roman" w:hAnsi="Times New Roman" w:cs="Times New Roman"/>
          <w:spacing w:val="-6"/>
          <w:sz w:val="28"/>
          <w:szCs w:val="28"/>
        </w:rPr>
        <w:t xml:space="preserve">кредитные ресурсы, должны не только максимально мобилизовывать имеющиеся </w:t>
      </w:r>
      <w:r w:rsidRPr="003C6F3D">
        <w:rPr>
          <w:rFonts w:ascii="Times New Roman" w:eastAsia="Times New Roman" w:hAnsi="Times New Roman" w:cs="Times New Roman"/>
          <w:spacing w:val="-5"/>
          <w:sz w:val="28"/>
          <w:szCs w:val="28"/>
        </w:rPr>
        <w:t xml:space="preserve">в хозяйстве сбережения, но и сформировать достаточно эффективные стимулы к накоплению средств на основе ограничения текущего потребления. Стимулы к накоплению и сбережению денежных средств формируются на основе гибкой депозитной политики коммерческих банков. Помимо высоких процентов, выплачиваемых по вкладам, кредиторам банка </w:t>
      </w:r>
      <w:r w:rsidRPr="003C6F3D">
        <w:rPr>
          <w:rFonts w:ascii="Times New Roman" w:eastAsia="Times New Roman" w:hAnsi="Times New Roman" w:cs="Times New Roman"/>
          <w:spacing w:val="-5"/>
          <w:sz w:val="28"/>
          <w:szCs w:val="28"/>
        </w:rPr>
        <w:lastRenderedPageBreak/>
        <w:t xml:space="preserve">необходимы высокие гарантии </w:t>
      </w:r>
      <w:r w:rsidRPr="003C6F3D">
        <w:rPr>
          <w:rFonts w:ascii="Times New Roman" w:eastAsia="Times New Roman" w:hAnsi="Times New Roman" w:cs="Times New Roman"/>
          <w:spacing w:val="-1"/>
          <w:sz w:val="28"/>
          <w:szCs w:val="28"/>
        </w:rPr>
        <w:t xml:space="preserve">надежности помещения накопленных ресурсов в банк. Созданию гарантий </w:t>
      </w:r>
      <w:r w:rsidRPr="003C6F3D">
        <w:rPr>
          <w:rFonts w:ascii="Times New Roman" w:eastAsia="Times New Roman" w:hAnsi="Times New Roman" w:cs="Times New Roman"/>
          <w:sz w:val="28"/>
          <w:szCs w:val="28"/>
        </w:rPr>
        <w:t>послужит формирование в Российской Федерации фонда страхования активов</w:t>
      </w:r>
      <w:r w:rsidR="00A552C8" w:rsidRPr="003C6F3D">
        <w:rPr>
          <w:rFonts w:ascii="Times New Roman" w:eastAsia="Times New Roman" w:hAnsi="Times New Roman" w:cs="Times New Roman"/>
          <w:sz w:val="28"/>
          <w:szCs w:val="28"/>
        </w:rPr>
        <w:t xml:space="preserve"> </w:t>
      </w:r>
      <w:r w:rsidRPr="003C6F3D">
        <w:rPr>
          <w:rFonts w:ascii="Times New Roman" w:eastAsia="Times New Roman" w:hAnsi="Times New Roman" w:cs="Times New Roman"/>
          <w:spacing w:val="-5"/>
          <w:sz w:val="28"/>
          <w:szCs w:val="28"/>
        </w:rPr>
        <w:t>банковских учреждений, депозитов в коммерческих банках.</w:t>
      </w:r>
      <w:r w:rsidR="00A552C8" w:rsidRPr="003C6F3D">
        <w:rPr>
          <w:rStyle w:val="a6"/>
          <w:rFonts w:ascii="Times New Roman" w:eastAsia="Times New Roman" w:hAnsi="Times New Roman" w:cs="Times New Roman"/>
          <w:spacing w:val="-5"/>
          <w:sz w:val="28"/>
          <w:szCs w:val="28"/>
        </w:rPr>
        <w:footnoteReference w:id="13"/>
      </w:r>
    </w:p>
    <w:p w:rsidR="00152A10" w:rsidRPr="003C6F3D" w:rsidRDefault="00152A10" w:rsidP="003C6F3D">
      <w:pPr>
        <w:pStyle w:val="a3"/>
        <w:numPr>
          <w:ilvl w:val="0"/>
          <w:numId w:val="16"/>
        </w:numPr>
        <w:shd w:val="clear" w:color="auto" w:fill="FFFFFF"/>
        <w:tabs>
          <w:tab w:val="left" w:leader="dot" w:pos="851"/>
        </w:tabs>
        <w:spacing w:after="0" w:line="360" w:lineRule="auto"/>
        <w:ind w:left="0" w:firstLine="709"/>
        <w:jc w:val="both"/>
        <w:rPr>
          <w:rFonts w:ascii="Times New Roman" w:hAnsi="Times New Roman" w:cs="Times New Roman"/>
          <w:sz w:val="28"/>
          <w:szCs w:val="28"/>
        </w:rPr>
      </w:pPr>
      <w:r w:rsidRPr="003C6F3D">
        <w:rPr>
          <w:rFonts w:ascii="Times New Roman" w:eastAsia="Times New Roman" w:hAnsi="Times New Roman" w:cs="Times New Roman"/>
          <w:spacing w:val="-1"/>
          <w:sz w:val="28"/>
          <w:szCs w:val="28"/>
        </w:rPr>
        <w:t xml:space="preserve">посредничество в платежах между отдельными </w:t>
      </w:r>
      <w:r w:rsidRPr="003C6F3D">
        <w:rPr>
          <w:rFonts w:ascii="Times New Roman" w:eastAsia="Times New Roman" w:hAnsi="Times New Roman" w:cs="Times New Roman"/>
          <w:spacing w:val="-2"/>
          <w:sz w:val="28"/>
          <w:szCs w:val="28"/>
        </w:rPr>
        <w:t>самостоятельными субъектами</w:t>
      </w:r>
      <w:r w:rsidR="00A552C8" w:rsidRPr="003C6F3D">
        <w:rPr>
          <w:rFonts w:ascii="Times New Roman" w:eastAsia="Times New Roman" w:hAnsi="Times New Roman" w:cs="Times New Roman"/>
          <w:spacing w:val="-2"/>
          <w:sz w:val="28"/>
          <w:szCs w:val="28"/>
        </w:rPr>
        <w:t xml:space="preserve">. </w:t>
      </w:r>
      <w:r w:rsidRPr="003C6F3D">
        <w:rPr>
          <w:rFonts w:ascii="Times New Roman" w:eastAsia="Times New Roman" w:hAnsi="Times New Roman" w:cs="Times New Roman"/>
          <w:sz w:val="28"/>
          <w:szCs w:val="28"/>
        </w:rPr>
        <w:t xml:space="preserve">В условиях государственной монополии на общественную </w:t>
      </w:r>
      <w:r w:rsidRPr="003C6F3D">
        <w:rPr>
          <w:rFonts w:ascii="Times New Roman" w:eastAsia="Times New Roman" w:hAnsi="Times New Roman" w:cs="Times New Roman"/>
          <w:spacing w:val="-5"/>
          <w:sz w:val="28"/>
          <w:szCs w:val="28"/>
        </w:rPr>
        <w:t xml:space="preserve">собственность все расчеты между субъектами этой собственности проводились </w:t>
      </w:r>
      <w:r w:rsidRPr="003C6F3D">
        <w:rPr>
          <w:rFonts w:ascii="Times New Roman" w:eastAsia="Times New Roman" w:hAnsi="Times New Roman" w:cs="Times New Roman"/>
          <w:spacing w:val="-6"/>
          <w:sz w:val="28"/>
          <w:szCs w:val="28"/>
        </w:rPr>
        <w:t xml:space="preserve">через единый государственный банк. Соответственно и формы расчетов, порядок </w:t>
      </w:r>
      <w:r w:rsidRPr="003C6F3D">
        <w:rPr>
          <w:rFonts w:ascii="Times New Roman" w:eastAsia="Times New Roman" w:hAnsi="Times New Roman" w:cs="Times New Roman"/>
          <w:spacing w:val="-4"/>
          <w:sz w:val="28"/>
          <w:szCs w:val="28"/>
        </w:rPr>
        <w:t xml:space="preserve">платежей, меры ответственности сторон были рассчитаны на безусловную </w:t>
      </w:r>
      <w:r w:rsidRPr="003C6F3D">
        <w:rPr>
          <w:rFonts w:ascii="Times New Roman" w:eastAsia="Times New Roman" w:hAnsi="Times New Roman" w:cs="Times New Roman"/>
          <w:spacing w:val="-5"/>
          <w:sz w:val="28"/>
          <w:szCs w:val="28"/>
        </w:rPr>
        <w:t xml:space="preserve">концентрацию всех расчетов в одном банке и приспособление к ней. Гарантом совершения платежей при такой системе расчетов выступало государство. Оно </w:t>
      </w:r>
      <w:r w:rsidRPr="003C6F3D">
        <w:rPr>
          <w:rFonts w:ascii="Times New Roman" w:eastAsia="Times New Roman" w:hAnsi="Times New Roman" w:cs="Times New Roman"/>
          <w:spacing w:val="-1"/>
          <w:sz w:val="28"/>
          <w:szCs w:val="28"/>
        </w:rPr>
        <w:t xml:space="preserve">принимало на себя все возможные риски, которые, однако, были очень </w:t>
      </w:r>
      <w:r w:rsidRPr="003C6F3D">
        <w:rPr>
          <w:rFonts w:ascii="Times New Roman" w:eastAsia="Times New Roman" w:hAnsi="Times New Roman" w:cs="Times New Roman"/>
          <w:sz w:val="28"/>
          <w:szCs w:val="28"/>
        </w:rPr>
        <w:t xml:space="preserve">незначительными. Создание системы независимых коммерческих банков привело к рассредоточению расчетов и повышению в связи с этим рисков, которые должны брать на себя коммерческие банки. Формы расчетов и платежные документы практически не изменились. Они по-прежнему </w:t>
      </w:r>
      <w:r w:rsidRPr="003C6F3D">
        <w:rPr>
          <w:rFonts w:ascii="Times New Roman" w:eastAsia="Times New Roman" w:hAnsi="Times New Roman" w:cs="Times New Roman"/>
          <w:spacing w:val="-4"/>
          <w:sz w:val="28"/>
          <w:szCs w:val="28"/>
        </w:rPr>
        <w:t xml:space="preserve">ориентированы на совершение расчетных операций между филиалами одного </w:t>
      </w:r>
      <w:r w:rsidRPr="003C6F3D">
        <w:rPr>
          <w:rFonts w:ascii="Times New Roman" w:eastAsia="Times New Roman" w:hAnsi="Times New Roman" w:cs="Times New Roman"/>
          <w:sz w:val="28"/>
          <w:szCs w:val="28"/>
        </w:rPr>
        <w:t xml:space="preserve">банка, а платежные документы по форме являются внутрибанковскими </w:t>
      </w:r>
      <w:r w:rsidRPr="003C6F3D">
        <w:rPr>
          <w:rFonts w:ascii="Times New Roman" w:eastAsia="Times New Roman" w:hAnsi="Times New Roman" w:cs="Times New Roman"/>
          <w:spacing w:val="-6"/>
          <w:sz w:val="28"/>
          <w:szCs w:val="28"/>
        </w:rPr>
        <w:t xml:space="preserve">документами. Но ликвидация системы расчетов с использованием счетов МФО и переход на расчеты между банками через корреспондентские счета повышают их </w:t>
      </w:r>
      <w:r w:rsidRPr="003C6F3D">
        <w:rPr>
          <w:rFonts w:ascii="Times New Roman" w:eastAsia="Times New Roman" w:hAnsi="Times New Roman" w:cs="Times New Roman"/>
          <w:sz w:val="28"/>
          <w:szCs w:val="28"/>
        </w:rPr>
        <w:t xml:space="preserve">риски, поскольку расчеты проводятся не между филиалами одного банка, а </w:t>
      </w:r>
      <w:r w:rsidRPr="003C6F3D">
        <w:rPr>
          <w:rFonts w:ascii="Times New Roman" w:eastAsia="Times New Roman" w:hAnsi="Times New Roman" w:cs="Times New Roman"/>
          <w:spacing w:val="-5"/>
          <w:sz w:val="28"/>
          <w:szCs w:val="28"/>
        </w:rPr>
        <w:t xml:space="preserve">между самостоятельными коммерческими банками. В этих условиях особенно </w:t>
      </w:r>
      <w:r w:rsidRPr="003C6F3D">
        <w:rPr>
          <w:rFonts w:ascii="Times New Roman" w:eastAsia="Times New Roman" w:hAnsi="Times New Roman" w:cs="Times New Roman"/>
          <w:sz w:val="28"/>
          <w:szCs w:val="28"/>
        </w:rPr>
        <w:t>важна ответственность банков за своевременное и полное выполнение поручений своих клиентов по совершению платежей.</w:t>
      </w:r>
    </w:p>
    <w:p w:rsidR="00152A10" w:rsidRPr="003C6F3D" w:rsidRDefault="00152A10" w:rsidP="003C6F3D">
      <w:pPr>
        <w:shd w:val="clear" w:color="auto" w:fill="FFFFFF"/>
        <w:spacing w:after="0" w:line="360" w:lineRule="auto"/>
        <w:ind w:firstLine="709"/>
        <w:contextualSpacing/>
        <w:jc w:val="both"/>
        <w:rPr>
          <w:rFonts w:ascii="Times New Roman" w:hAnsi="Times New Roman" w:cs="Times New Roman"/>
          <w:sz w:val="28"/>
          <w:szCs w:val="28"/>
        </w:rPr>
      </w:pPr>
      <w:r w:rsidRPr="003C6F3D">
        <w:rPr>
          <w:rFonts w:ascii="Times New Roman" w:eastAsia="Times New Roman" w:hAnsi="Times New Roman" w:cs="Times New Roman"/>
          <w:spacing w:val="-4"/>
          <w:sz w:val="28"/>
          <w:szCs w:val="28"/>
        </w:rPr>
        <w:t xml:space="preserve">Во всех странах с рыночной экономикой коммерческие банки занимают </w:t>
      </w:r>
      <w:r w:rsidRPr="003C6F3D">
        <w:rPr>
          <w:rFonts w:ascii="Times New Roman" w:eastAsia="Times New Roman" w:hAnsi="Times New Roman" w:cs="Times New Roman"/>
          <w:spacing w:val="-5"/>
          <w:sz w:val="28"/>
          <w:szCs w:val="28"/>
        </w:rPr>
        <w:t xml:space="preserve">ведущее место в платежном механизме экономики. Велика роль коммерческих </w:t>
      </w:r>
      <w:r w:rsidRPr="003C6F3D">
        <w:rPr>
          <w:rFonts w:ascii="Times New Roman" w:eastAsia="Times New Roman" w:hAnsi="Times New Roman" w:cs="Times New Roman"/>
          <w:spacing w:val="-6"/>
          <w:sz w:val="28"/>
          <w:szCs w:val="28"/>
        </w:rPr>
        <w:t>банков в обеспечении расчетов в народном хозяйстве и в нашей стране</w:t>
      </w:r>
      <w:r w:rsidR="00A552C8" w:rsidRPr="003C6F3D">
        <w:rPr>
          <w:rStyle w:val="a6"/>
          <w:rFonts w:ascii="Times New Roman" w:eastAsia="Times New Roman" w:hAnsi="Times New Roman" w:cs="Times New Roman"/>
          <w:spacing w:val="-6"/>
          <w:sz w:val="28"/>
          <w:szCs w:val="28"/>
        </w:rPr>
        <w:footnoteReference w:id="14"/>
      </w:r>
    </w:p>
    <w:p w:rsidR="00CC503A" w:rsidRPr="003C6F3D" w:rsidRDefault="00A552C8" w:rsidP="003C6F3D">
      <w:pPr>
        <w:shd w:val="clear" w:color="auto" w:fill="FFFFFF"/>
        <w:spacing w:after="0" w:line="360" w:lineRule="auto"/>
        <w:ind w:firstLine="709"/>
        <w:contextualSpacing/>
        <w:jc w:val="both"/>
        <w:rPr>
          <w:rFonts w:ascii="Times New Roman" w:hAnsi="Times New Roman" w:cs="Times New Roman"/>
          <w:sz w:val="28"/>
          <w:szCs w:val="28"/>
        </w:rPr>
      </w:pPr>
      <w:r w:rsidRPr="003C6F3D">
        <w:rPr>
          <w:rFonts w:ascii="Times New Roman" w:hAnsi="Times New Roman" w:cs="Times New Roman"/>
          <w:sz w:val="28"/>
          <w:szCs w:val="28"/>
        </w:rPr>
        <w:lastRenderedPageBreak/>
        <w:t>Т.о., основными функциями Центрального Банка являются защита и обеспечение устойчивости рубля; развитие и укрепление банковской системы Российской Федерации и обеспечение эффективного и бесперебойного функционирования платежной системы. Он не является органом государственной власти, вместе с тем его полномочия по своей правовой природе относятся к функциям государственной власти, поскольку их реализация предполагает применение мер государственного принуждения.</w:t>
      </w:r>
    </w:p>
    <w:p w:rsidR="00A552C8" w:rsidRPr="003C6F3D" w:rsidRDefault="00A552C8" w:rsidP="003C6F3D">
      <w:pPr>
        <w:shd w:val="clear" w:color="auto" w:fill="FFFFFF"/>
        <w:spacing w:after="0" w:line="360" w:lineRule="auto"/>
        <w:ind w:firstLine="709"/>
        <w:contextualSpacing/>
        <w:jc w:val="both"/>
        <w:rPr>
          <w:rFonts w:ascii="Times New Roman" w:hAnsi="Times New Roman" w:cs="Times New Roman"/>
          <w:sz w:val="28"/>
          <w:szCs w:val="28"/>
        </w:rPr>
      </w:pPr>
      <w:r w:rsidRPr="003C6F3D">
        <w:rPr>
          <w:rFonts w:ascii="Times New Roman" w:hAnsi="Times New Roman" w:cs="Times New Roman"/>
          <w:sz w:val="28"/>
          <w:szCs w:val="28"/>
        </w:rPr>
        <w:t>Коммерческие банки в свою очередь выполняют</w:t>
      </w:r>
      <w:r w:rsidR="00A54EA3" w:rsidRPr="003C6F3D">
        <w:rPr>
          <w:rFonts w:ascii="Times New Roman" w:hAnsi="Times New Roman" w:cs="Times New Roman"/>
          <w:sz w:val="28"/>
          <w:szCs w:val="28"/>
        </w:rPr>
        <w:t xml:space="preserve"> следующие функции в экономической системе:</w:t>
      </w:r>
    </w:p>
    <w:p w:rsidR="00A54EA3" w:rsidRPr="003C6F3D" w:rsidRDefault="00A54EA3" w:rsidP="003C6F3D">
      <w:pPr>
        <w:pStyle w:val="a3"/>
        <w:numPr>
          <w:ilvl w:val="0"/>
          <w:numId w:val="18"/>
        </w:numPr>
        <w:shd w:val="clear" w:color="auto" w:fill="FFFFFF"/>
        <w:tabs>
          <w:tab w:val="left" w:pos="1134"/>
        </w:tabs>
        <w:spacing w:after="0" w:line="360" w:lineRule="auto"/>
        <w:ind w:left="0" w:firstLine="709"/>
        <w:jc w:val="both"/>
        <w:rPr>
          <w:rFonts w:ascii="Times New Roman" w:hAnsi="Times New Roman" w:cs="Times New Roman"/>
          <w:sz w:val="28"/>
          <w:szCs w:val="28"/>
        </w:rPr>
      </w:pPr>
      <w:r w:rsidRPr="003C6F3D">
        <w:rPr>
          <w:rFonts w:ascii="Times New Roman" w:eastAsia="Times New Roman" w:hAnsi="Times New Roman" w:cs="Times New Roman"/>
          <w:spacing w:val="-2"/>
          <w:sz w:val="28"/>
          <w:szCs w:val="28"/>
        </w:rPr>
        <w:t xml:space="preserve">посредничество </w:t>
      </w:r>
      <w:r w:rsidRPr="003C6F3D">
        <w:rPr>
          <w:rFonts w:ascii="Times New Roman" w:eastAsia="Times New Roman" w:hAnsi="Times New Roman" w:cs="Times New Roman"/>
          <w:sz w:val="28"/>
          <w:szCs w:val="28"/>
        </w:rPr>
        <w:t xml:space="preserve">в кредите, которое осуществляется путем перераспределения денежных средств, временно высвобождающихся в процессе кругооборота фондов </w:t>
      </w:r>
      <w:r w:rsidRPr="003C6F3D">
        <w:rPr>
          <w:rFonts w:ascii="Times New Roman" w:eastAsia="Times New Roman" w:hAnsi="Times New Roman" w:cs="Times New Roman"/>
          <w:spacing w:val="-4"/>
          <w:sz w:val="28"/>
          <w:szCs w:val="28"/>
        </w:rPr>
        <w:t>предприятий и денежных доходов частных лиц;</w:t>
      </w:r>
    </w:p>
    <w:p w:rsidR="00A54EA3" w:rsidRPr="003C6F3D" w:rsidRDefault="00A54EA3" w:rsidP="003C6F3D">
      <w:pPr>
        <w:pStyle w:val="a3"/>
        <w:numPr>
          <w:ilvl w:val="0"/>
          <w:numId w:val="18"/>
        </w:numPr>
        <w:shd w:val="clear" w:color="auto" w:fill="FFFFFF"/>
        <w:tabs>
          <w:tab w:val="left" w:pos="1134"/>
        </w:tabs>
        <w:spacing w:after="0" w:line="360" w:lineRule="auto"/>
        <w:ind w:left="0" w:firstLine="709"/>
        <w:jc w:val="both"/>
        <w:rPr>
          <w:rFonts w:ascii="Times New Roman" w:hAnsi="Times New Roman" w:cs="Times New Roman"/>
          <w:sz w:val="28"/>
          <w:szCs w:val="28"/>
        </w:rPr>
      </w:pPr>
      <w:r w:rsidRPr="003C6F3D">
        <w:rPr>
          <w:rFonts w:ascii="Times New Roman" w:eastAsia="Times New Roman" w:hAnsi="Times New Roman" w:cs="Times New Roman"/>
          <w:sz w:val="28"/>
          <w:szCs w:val="28"/>
        </w:rPr>
        <w:t xml:space="preserve">стимулирование </w:t>
      </w:r>
      <w:r w:rsidRPr="003C6F3D">
        <w:rPr>
          <w:rFonts w:ascii="Times New Roman" w:eastAsia="Times New Roman" w:hAnsi="Times New Roman" w:cs="Times New Roman"/>
          <w:spacing w:val="-4"/>
          <w:sz w:val="28"/>
          <w:szCs w:val="28"/>
        </w:rPr>
        <w:t>накоплений в хозяйстве;</w:t>
      </w:r>
    </w:p>
    <w:p w:rsidR="00A54EA3" w:rsidRPr="003C6F3D" w:rsidRDefault="00A54EA3" w:rsidP="003C6F3D">
      <w:pPr>
        <w:pStyle w:val="a3"/>
        <w:numPr>
          <w:ilvl w:val="0"/>
          <w:numId w:val="18"/>
        </w:numPr>
        <w:shd w:val="clear" w:color="auto" w:fill="FFFFFF"/>
        <w:tabs>
          <w:tab w:val="left" w:pos="1134"/>
        </w:tabs>
        <w:spacing w:after="0" w:line="360" w:lineRule="auto"/>
        <w:ind w:left="0" w:firstLine="709"/>
        <w:jc w:val="both"/>
        <w:rPr>
          <w:rFonts w:ascii="Times New Roman" w:hAnsi="Times New Roman" w:cs="Times New Roman"/>
          <w:sz w:val="28"/>
          <w:szCs w:val="28"/>
        </w:rPr>
      </w:pPr>
      <w:r w:rsidRPr="003C6F3D">
        <w:rPr>
          <w:rFonts w:ascii="Times New Roman" w:eastAsia="Times New Roman" w:hAnsi="Times New Roman" w:cs="Times New Roman"/>
          <w:spacing w:val="-1"/>
          <w:sz w:val="28"/>
          <w:szCs w:val="28"/>
        </w:rPr>
        <w:t xml:space="preserve">посредничество в платежах между отдельными </w:t>
      </w:r>
      <w:r w:rsidRPr="003C6F3D">
        <w:rPr>
          <w:rFonts w:ascii="Times New Roman" w:eastAsia="Times New Roman" w:hAnsi="Times New Roman" w:cs="Times New Roman"/>
          <w:spacing w:val="-2"/>
          <w:sz w:val="28"/>
          <w:szCs w:val="28"/>
        </w:rPr>
        <w:t>самостоятельными субъектами.</w:t>
      </w:r>
    </w:p>
    <w:p w:rsidR="00A54EA3" w:rsidRPr="003C6F3D" w:rsidRDefault="00A54EA3" w:rsidP="003C6F3D">
      <w:pPr>
        <w:shd w:val="clear" w:color="auto" w:fill="FFFFFF"/>
        <w:tabs>
          <w:tab w:val="left" w:pos="1134"/>
        </w:tabs>
        <w:spacing w:after="0" w:line="360" w:lineRule="auto"/>
        <w:ind w:firstLine="709"/>
        <w:jc w:val="both"/>
        <w:rPr>
          <w:rFonts w:ascii="Times New Roman" w:hAnsi="Times New Roman" w:cs="Times New Roman"/>
          <w:sz w:val="28"/>
          <w:szCs w:val="28"/>
        </w:rPr>
      </w:pPr>
    </w:p>
    <w:p w:rsidR="00A54EA3" w:rsidRPr="003C6F3D" w:rsidRDefault="00A54EA3" w:rsidP="003C6F3D">
      <w:pPr>
        <w:shd w:val="clear" w:color="auto" w:fill="FFFFFF"/>
        <w:tabs>
          <w:tab w:val="left" w:pos="1134"/>
        </w:tabs>
        <w:spacing w:after="0" w:line="360" w:lineRule="auto"/>
        <w:ind w:firstLine="709"/>
        <w:jc w:val="both"/>
        <w:rPr>
          <w:rFonts w:ascii="Times New Roman" w:hAnsi="Times New Roman" w:cs="Times New Roman"/>
          <w:sz w:val="28"/>
          <w:szCs w:val="28"/>
        </w:rPr>
      </w:pPr>
    </w:p>
    <w:p w:rsidR="00A54EA3" w:rsidRPr="003C6F3D" w:rsidRDefault="00A54EA3" w:rsidP="003C6F3D">
      <w:pPr>
        <w:shd w:val="clear" w:color="auto" w:fill="FFFFFF"/>
        <w:tabs>
          <w:tab w:val="left" w:pos="1134"/>
        </w:tabs>
        <w:spacing w:after="0" w:line="360" w:lineRule="auto"/>
        <w:ind w:firstLine="709"/>
        <w:jc w:val="both"/>
        <w:rPr>
          <w:rFonts w:ascii="Times New Roman" w:hAnsi="Times New Roman" w:cs="Times New Roman"/>
          <w:sz w:val="28"/>
          <w:szCs w:val="28"/>
        </w:rPr>
      </w:pPr>
    </w:p>
    <w:p w:rsidR="00A54EA3" w:rsidRDefault="00A54EA3" w:rsidP="003C6F3D">
      <w:pPr>
        <w:shd w:val="clear" w:color="auto" w:fill="FFFFFF"/>
        <w:tabs>
          <w:tab w:val="left" w:pos="1134"/>
        </w:tabs>
        <w:spacing w:after="0" w:line="360" w:lineRule="auto"/>
        <w:ind w:firstLine="709"/>
        <w:jc w:val="both"/>
        <w:rPr>
          <w:rFonts w:ascii="Times New Roman" w:hAnsi="Times New Roman" w:cs="Times New Roman"/>
          <w:sz w:val="28"/>
          <w:szCs w:val="28"/>
        </w:rPr>
      </w:pPr>
    </w:p>
    <w:p w:rsidR="00740552" w:rsidRDefault="00740552" w:rsidP="003C6F3D">
      <w:pPr>
        <w:shd w:val="clear" w:color="auto" w:fill="FFFFFF"/>
        <w:tabs>
          <w:tab w:val="left" w:pos="1134"/>
        </w:tabs>
        <w:spacing w:after="0" w:line="360" w:lineRule="auto"/>
        <w:ind w:firstLine="709"/>
        <w:jc w:val="both"/>
        <w:rPr>
          <w:rFonts w:ascii="Times New Roman" w:hAnsi="Times New Roman" w:cs="Times New Roman"/>
          <w:sz w:val="28"/>
          <w:szCs w:val="28"/>
        </w:rPr>
      </w:pPr>
    </w:p>
    <w:p w:rsidR="00740552" w:rsidRDefault="00740552" w:rsidP="003C6F3D">
      <w:pPr>
        <w:shd w:val="clear" w:color="auto" w:fill="FFFFFF"/>
        <w:tabs>
          <w:tab w:val="left" w:pos="1134"/>
        </w:tabs>
        <w:spacing w:after="0" w:line="360" w:lineRule="auto"/>
        <w:ind w:firstLine="709"/>
        <w:jc w:val="both"/>
        <w:rPr>
          <w:rFonts w:ascii="Times New Roman" w:hAnsi="Times New Roman" w:cs="Times New Roman"/>
          <w:sz w:val="28"/>
          <w:szCs w:val="28"/>
        </w:rPr>
      </w:pPr>
    </w:p>
    <w:p w:rsidR="00740552" w:rsidRDefault="00740552" w:rsidP="003C6F3D">
      <w:pPr>
        <w:shd w:val="clear" w:color="auto" w:fill="FFFFFF"/>
        <w:tabs>
          <w:tab w:val="left" w:pos="1134"/>
        </w:tabs>
        <w:spacing w:after="0" w:line="360" w:lineRule="auto"/>
        <w:ind w:firstLine="709"/>
        <w:jc w:val="both"/>
        <w:rPr>
          <w:rFonts w:ascii="Times New Roman" w:hAnsi="Times New Roman" w:cs="Times New Roman"/>
          <w:sz w:val="28"/>
          <w:szCs w:val="28"/>
        </w:rPr>
      </w:pPr>
    </w:p>
    <w:p w:rsidR="00740552" w:rsidRDefault="00740552" w:rsidP="003C6F3D">
      <w:pPr>
        <w:shd w:val="clear" w:color="auto" w:fill="FFFFFF"/>
        <w:tabs>
          <w:tab w:val="left" w:pos="1134"/>
        </w:tabs>
        <w:spacing w:after="0" w:line="360" w:lineRule="auto"/>
        <w:ind w:firstLine="709"/>
        <w:jc w:val="both"/>
        <w:rPr>
          <w:rFonts w:ascii="Times New Roman" w:hAnsi="Times New Roman" w:cs="Times New Roman"/>
          <w:sz w:val="28"/>
          <w:szCs w:val="28"/>
        </w:rPr>
      </w:pPr>
    </w:p>
    <w:p w:rsidR="00740552" w:rsidRDefault="00740552" w:rsidP="003C6F3D">
      <w:pPr>
        <w:shd w:val="clear" w:color="auto" w:fill="FFFFFF"/>
        <w:tabs>
          <w:tab w:val="left" w:pos="1134"/>
        </w:tabs>
        <w:spacing w:after="0" w:line="360" w:lineRule="auto"/>
        <w:ind w:firstLine="709"/>
        <w:jc w:val="both"/>
        <w:rPr>
          <w:rFonts w:ascii="Times New Roman" w:hAnsi="Times New Roman" w:cs="Times New Roman"/>
          <w:sz w:val="28"/>
          <w:szCs w:val="28"/>
        </w:rPr>
      </w:pPr>
    </w:p>
    <w:p w:rsidR="00740552" w:rsidRPr="003C6F3D" w:rsidRDefault="00740552" w:rsidP="003C6F3D">
      <w:pPr>
        <w:shd w:val="clear" w:color="auto" w:fill="FFFFFF"/>
        <w:tabs>
          <w:tab w:val="left" w:pos="1134"/>
        </w:tabs>
        <w:spacing w:after="0" w:line="360" w:lineRule="auto"/>
        <w:ind w:firstLine="709"/>
        <w:jc w:val="both"/>
        <w:rPr>
          <w:rFonts w:ascii="Times New Roman" w:hAnsi="Times New Roman" w:cs="Times New Roman"/>
          <w:sz w:val="28"/>
          <w:szCs w:val="28"/>
        </w:rPr>
      </w:pPr>
    </w:p>
    <w:p w:rsidR="00A54EA3" w:rsidRPr="003C6F3D" w:rsidRDefault="00A54EA3" w:rsidP="003C6F3D">
      <w:pPr>
        <w:shd w:val="clear" w:color="auto" w:fill="FFFFFF"/>
        <w:tabs>
          <w:tab w:val="left" w:pos="1134"/>
        </w:tabs>
        <w:spacing w:after="0" w:line="360" w:lineRule="auto"/>
        <w:ind w:firstLine="709"/>
        <w:jc w:val="both"/>
        <w:rPr>
          <w:rFonts w:ascii="Times New Roman" w:hAnsi="Times New Roman" w:cs="Times New Roman"/>
          <w:sz w:val="28"/>
          <w:szCs w:val="28"/>
        </w:rPr>
      </w:pPr>
    </w:p>
    <w:p w:rsidR="00A54EA3" w:rsidRPr="003C6F3D" w:rsidRDefault="00A54EA3" w:rsidP="003C6F3D">
      <w:pPr>
        <w:shd w:val="clear" w:color="auto" w:fill="FFFFFF"/>
        <w:tabs>
          <w:tab w:val="left" w:pos="1134"/>
        </w:tabs>
        <w:spacing w:after="0" w:line="360" w:lineRule="auto"/>
        <w:ind w:firstLine="709"/>
        <w:jc w:val="both"/>
        <w:rPr>
          <w:rFonts w:ascii="Times New Roman" w:hAnsi="Times New Roman" w:cs="Times New Roman"/>
          <w:sz w:val="28"/>
          <w:szCs w:val="28"/>
        </w:rPr>
      </w:pPr>
    </w:p>
    <w:p w:rsidR="00A54EA3" w:rsidRPr="003C6F3D" w:rsidRDefault="00A54EA3" w:rsidP="003C6F3D">
      <w:pPr>
        <w:spacing w:after="0" w:line="360" w:lineRule="auto"/>
        <w:ind w:firstLine="709"/>
        <w:rPr>
          <w:rFonts w:ascii="Times New Roman" w:hAnsi="Times New Roman" w:cs="Times New Roman"/>
          <w:sz w:val="28"/>
          <w:szCs w:val="28"/>
        </w:rPr>
      </w:pPr>
    </w:p>
    <w:p w:rsidR="00A54EA3" w:rsidRPr="003C6F3D" w:rsidRDefault="00A54EA3" w:rsidP="003D1FEF">
      <w:pPr>
        <w:spacing w:after="0" w:line="360" w:lineRule="auto"/>
        <w:ind w:firstLine="709"/>
        <w:jc w:val="center"/>
        <w:rPr>
          <w:rFonts w:ascii="Times New Roman" w:hAnsi="Times New Roman" w:cs="Times New Roman"/>
          <w:sz w:val="28"/>
          <w:szCs w:val="28"/>
        </w:rPr>
      </w:pPr>
      <w:r w:rsidRPr="003C6F3D">
        <w:rPr>
          <w:rFonts w:ascii="Times New Roman" w:hAnsi="Times New Roman" w:cs="Times New Roman"/>
          <w:sz w:val="28"/>
          <w:szCs w:val="28"/>
        </w:rPr>
        <w:lastRenderedPageBreak/>
        <w:t>2. СОТОЯНИЕ БАНКОВСКОЙ СИСТЕМЫ В ПЕРИОД ЭКОНОМИЧЕСКОГО КРИЗИСА.</w:t>
      </w:r>
    </w:p>
    <w:p w:rsidR="00A54EA3" w:rsidRPr="003C6F3D" w:rsidRDefault="00A54EA3" w:rsidP="003C6F3D">
      <w:pPr>
        <w:spacing w:after="0" w:line="360" w:lineRule="auto"/>
        <w:ind w:firstLine="709"/>
        <w:rPr>
          <w:rFonts w:ascii="Times New Roman" w:hAnsi="Times New Roman" w:cs="Times New Roman"/>
          <w:sz w:val="28"/>
          <w:szCs w:val="28"/>
        </w:rPr>
      </w:pPr>
    </w:p>
    <w:p w:rsidR="003310D9" w:rsidRDefault="003310D9" w:rsidP="003310D9">
      <w:pPr>
        <w:pStyle w:val="a3"/>
        <w:spacing w:after="0" w:line="360" w:lineRule="auto"/>
        <w:ind w:left="0" w:firstLine="709"/>
        <w:rPr>
          <w:rFonts w:ascii="Times New Roman" w:hAnsi="Times New Roman" w:cs="Times New Roman"/>
          <w:b/>
          <w:sz w:val="28"/>
          <w:szCs w:val="28"/>
        </w:rPr>
      </w:pPr>
      <w:r>
        <w:rPr>
          <w:rFonts w:ascii="Times New Roman" w:hAnsi="Times New Roman" w:cs="Times New Roman"/>
          <w:b/>
          <w:sz w:val="28"/>
          <w:szCs w:val="28"/>
        </w:rPr>
        <w:t>2.1</w:t>
      </w:r>
      <w:r w:rsidRPr="00583F8B">
        <w:rPr>
          <w:rFonts w:ascii="Times New Roman" w:hAnsi="Times New Roman" w:cs="Times New Roman"/>
          <w:b/>
          <w:sz w:val="28"/>
          <w:szCs w:val="28"/>
        </w:rPr>
        <w:t xml:space="preserve">. Антикризисные меры правительства РФ и влияние их на </w:t>
      </w:r>
      <w:r w:rsidRPr="00DE639C">
        <w:rPr>
          <w:rFonts w:ascii="Times New Roman" w:hAnsi="Times New Roman" w:cs="Times New Roman"/>
          <w:b/>
          <w:sz w:val="28"/>
          <w:szCs w:val="28"/>
        </w:rPr>
        <w:t>ситуацию в банковской системе.</w:t>
      </w:r>
    </w:p>
    <w:p w:rsidR="003310D9" w:rsidRPr="00DE639C" w:rsidRDefault="003310D9" w:rsidP="003310D9">
      <w:pPr>
        <w:pStyle w:val="a3"/>
        <w:spacing w:after="0" w:line="360" w:lineRule="auto"/>
        <w:ind w:left="0" w:firstLine="709"/>
        <w:rPr>
          <w:rFonts w:ascii="Times New Roman" w:hAnsi="Times New Roman" w:cs="Times New Roman"/>
          <w:b/>
          <w:sz w:val="28"/>
          <w:szCs w:val="28"/>
        </w:rPr>
      </w:pPr>
    </w:p>
    <w:p w:rsidR="003310D9" w:rsidRPr="00DE639C" w:rsidRDefault="003310D9" w:rsidP="003310D9">
      <w:pPr>
        <w:pStyle w:val="Default"/>
        <w:spacing w:line="360" w:lineRule="auto"/>
        <w:ind w:firstLine="709"/>
        <w:contextualSpacing/>
        <w:jc w:val="both"/>
        <w:rPr>
          <w:sz w:val="28"/>
          <w:szCs w:val="28"/>
        </w:rPr>
      </w:pPr>
      <w:r w:rsidRPr="00DE639C">
        <w:rPr>
          <w:sz w:val="28"/>
          <w:szCs w:val="28"/>
        </w:rPr>
        <w:t xml:space="preserve">Банк России совместно с Правительством в сентябре 2008 г. – мае 2009 г. осуществили комплекс мер, направленных на сглаживание негативных последствий глобального финансового кризиса для российских кредитных организаций, в первую очередь – на расширение их возможностей </w:t>
      </w:r>
      <w:r w:rsidRPr="00DE639C">
        <w:rPr>
          <w:iCs/>
          <w:sz w:val="28"/>
          <w:szCs w:val="28"/>
        </w:rPr>
        <w:t xml:space="preserve">по получению необходимой ликвидности </w:t>
      </w:r>
      <w:r w:rsidRPr="00DE639C">
        <w:rPr>
          <w:sz w:val="28"/>
          <w:szCs w:val="28"/>
        </w:rPr>
        <w:t xml:space="preserve">и формированию кредитных ресурсов для экономики страны. </w:t>
      </w:r>
    </w:p>
    <w:p w:rsidR="003310D9" w:rsidRDefault="003310D9" w:rsidP="003310D9">
      <w:pPr>
        <w:pStyle w:val="a3"/>
        <w:spacing w:after="0" w:line="360" w:lineRule="auto"/>
        <w:ind w:left="0" w:firstLine="709"/>
        <w:rPr>
          <w:rFonts w:ascii="Times New Roman" w:hAnsi="Times New Roman" w:cs="Times New Roman"/>
          <w:sz w:val="28"/>
          <w:szCs w:val="28"/>
        </w:rPr>
      </w:pPr>
      <w:r w:rsidRPr="00DE639C">
        <w:rPr>
          <w:rFonts w:ascii="Times New Roman" w:hAnsi="Times New Roman" w:cs="Times New Roman"/>
          <w:sz w:val="28"/>
          <w:szCs w:val="28"/>
        </w:rPr>
        <w:t>1. В конце апреля 2009 г. Банком России было принято решение о снижении ставки рефинансирования с 13 до 12,5% (Указание Банка России от 23.04.2009 № 2222-У</w:t>
      </w:r>
      <w:r w:rsidRPr="00DE639C">
        <w:rPr>
          <w:rFonts w:ascii="Times New Roman" w:hAnsi="Times New Roman" w:cs="Times New Roman"/>
          <w:i/>
          <w:iCs/>
          <w:sz w:val="28"/>
          <w:szCs w:val="28"/>
        </w:rPr>
        <w:t xml:space="preserve">). </w:t>
      </w:r>
      <w:r w:rsidRPr="00DE639C">
        <w:rPr>
          <w:rFonts w:ascii="Times New Roman" w:hAnsi="Times New Roman" w:cs="Times New Roman"/>
          <w:sz w:val="28"/>
          <w:szCs w:val="28"/>
        </w:rPr>
        <w:t>Кроме того, ставка рефинансирования была повторно снижена с 14 мая до 12% (Указание Банка России № 2230-У от 13.05.2009</w:t>
      </w:r>
      <w:r w:rsidRPr="00DE639C">
        <w:rPr>
          <w:rFonts w:ascii="Times New Roman" w:hAnsi="Times New Roman" w:cs="Times New Roman"/>
          <w:i/>
          <w:iCs/>
          <w:sz w:val="28"/>
          <w:szCs w:val="28"/>
        </w:rPr>
        <w:t>)</w:t>
      </w:r>
      <w:r w:rsidRPr="00DE639C">
        <w:rPr>
          <w:rFonts w:ascii="Times New Roman" w:hAnsi="Times New Roman" w:cs="Times New Roman"/>
          <w:sz w:val="28"/>
          <w:szCs w:val="28"/>
        </w:rPr>
        <w:t>. Представляется, что данная мера позволит оживить кредитный рынок страны, так как оказывает воздействие на ставки межбанковского рынка, а также на ставки по ссудам и депозитам кредитных организаций для юридических и физических лиц. Уменьшение размера процентной ставки происходило с учетом того, что на данном этапе нужно, хотя это и не всегда возможно, сделать кредиты более доступными – в идеале не более 16% для конечного потребителя, при том, что в некоторых банках ставки по кредитам для бизнеса и населения достигают 20–30%. Помощь банкам будет увязана с обязательствами по расширению кредитования экономики. Сколько средств гос</w:t>
      </w:r>
      <w:r>
        <w:rPr>
          <w:rFonts w:ascii="Times New Roman" w:hAnsi="Times New Roman" w:cs="Times New Roman"/>
          <w:sz w:val="28"/>
          <w:szCs w:val="28"/>
        </w:rPr>
        <w:t xml:space="preserve">ударственной </w:t>
      </w:r>
      <w:r w:rsidRPr="00DE639C">
        <w:rPr>
          <w:rFonts w:ascii="Times New Roman" w:hAnsi="Times New Roman" w:cs="Times New Roman"/>
          <w:sz w:val="28"/>
          <w:szCs w:val="28"/>
        </w:rPr>
        <w:t>помощи получит банк, в таком же объеме он должен будет обеспечить кредитование реального сектора и граждан. Надо найти золотую середину, при которой и банковский сектор будет поддержан, и деньги дойдут до конечного потребителя.</w:t>
      </w:r>
      <w:r>
        <w:rPr>
          <w:rStyle w:val="a6"/>
          <w:rFonts w:ascii="Times New Roman" w:hAnsi="Times New Roman" w:cs="Times New Roman"/>
          <w:sz w:val="28"/>
          <w:szCs w:val="28"/>
        </w:rPr>
        <w:footnoteReference w:id="15"/>
      </w:r>
    </w:p>
    <w:p w:rsidR="003310D9" w:rsidRPr="007E17E6" w:rsidRDefault="003310D9" w:rsidP="003310D9">
      <w:pPr>
        <w:pStyle w:val="Default"/>
        <w:spacing w:line="360" w:lineRule="auto"/>
        <w:ind w:firstLine="709"/>
        <w:contextualSpacing/>
        <w:jc w:val="both"/>
        <w:rPr>
          <w:sz w:val="28"/>
          <w:szCs w:val="28"/>
        </w:rPr>
      </w:pPr>
      <w:r w:rsidRPr="007E17E6">
        <w:rPr>
          <w:sz w:val="28"/>
          <w:szCs w:val="28"/>
        </w:rPr>
        <w:lastRenderedPageBreak/>
        <w:t xml:space="preserve">2. Банк России продолжает работу по повышению доступности инструментов рефинансирования для кредитных организаций. </w:t>
      </w:r>
    </w:p>
    <w:p w:rsidR="003310D9" w:rsidRPr="007E17E6" w:rsidRDefault="003310D9" w:rsidP="003310D9">
      <w:pPr>
        <w:pStyle w:val="Default"/>
        <w:spacing w:line="360" w:lineRule="auto"/>
        <w:ind w:firstLine="851"/>
        <w:contextualSpacing/>
        <w:jc w:val="both"/>
        <w:rPr>
          <w:sz w:val="28"/>
          <w:szCs w:val="28"/>
        </w:rPr>
      </w:pPr>
      <w:r w:rsidRPr="007E17E6">
        <w:rPr>
          <w:b/>
          <w:bCs/>
          <w:i/>
          <w:iCs/>
          <w:sz w:val="28"/>
          <w:szCs w:val="28"/>
        </w:rPr>
        <w:t xml:space="preserve">Положение от 12.11.2007 № 312-П «О порядке предоставления Банком России кредитным организациям кредитов, обеспеченных активами» </w:t>
      </w:r>
      <w:r w:rsidRPr="007E17E6">
        <w:rPr>
          <w:sz w:val="28"/>
          <w:szCs w:val="28"/>
        </w:rPr>
        <w:t xml:space="preserve">является основополагающим нормативным актом Банка России, регулирующим получение кредитными организациями кредитов Банка России, выдаваемых под обеспечение. Таким обеспечением до недавнего времени являлись облигации, векселя, а также права требования по кредитным договорам. </w:t>
      </w:r>
    </w:p>
    <w:p w:rsidR="003310D9" w:rsidRPr="007E17E6" w:rsidRDefault="003310D9" w:rsidP="003310D9">
      <w:pPr>
        <w:pStyle w:val="Default"/>
        <w:spacing w:line="360" w:lineRule="auto"/>
        <w:ind w:firstLine="709"/>
        <w:contextualSpacing/>
        <w:jc w:val="both"/>
        <w:rPr>
          <w:sz w:val="28"/>
          <w:szCs w:val="28"/>
        </w:rPr>
      </w:pPr>
      <w:r w:rsidRPr="007E17E6">
        <w:rPr>
          <w:sz w:val="28"/>
          <w:szCs w:val="28"/>
        </w:rPr>
        <w:t>Содержание данного Положения было дополнено Указанием от 16.12.2008 № 2151-У. Цель этих дополнений – расширение возможностей банков для получения дополнительной ликвидности. Теперь кредиты Банка России, предоставляемые кредитным организациям (кроме внутридневных кредитов и кредитов овернайт), могут быть обеспечены не только активами, но и поручительствами банко</w:t>
      </w:r>
      <w:r>
        <w:rPr>
          <w:sz w:val="28"/>
          <w:szCs w:val="28"/>
        </w:rPr>
        <w:t>в.</w:t>
      </w:r>
    </w:p>
    <w:p w:rsidR="003310D9" w:rsidRPr="007E17E6" w:rsidRDefault="003310D9" w:rsidP="003310D9">
      <w:pPr>
        <w:pStyle w:val="Default"/>
        <w:spacing w:line="360" w:lineRule="auto"/>
        <w:ind w:firstLine="709"/>
        <w:contextualSpacing/>
        <w:jc w:val="both"/>
        <w:rPr>
          <w:sz w:val="28"/>
          <w:szCs w:val="28"/>
        </w:rPr>
      </w:pPr>
      <w:r w:rsidRPr="007E17E6">
        <w:rPr>
          <w:sz w:val="28"/>
          <w:szCs w:val="28"/>
        </w:rPr>
        <w:t xml:space="preserve">Кроме того, </w:t>
      </w:r>
      <w:r w:rsidRPr="007E17E6">
        <w:rPr>
          <w:iCs/>
          <w:sz w:val="28"/>
          <w:szCs w:val="28"/>
        </w:rPr>
        <w:t>расширен перечень видов экономический деятельности</w:t>
      </w:r>
      <w:r w:rsidRPr="007E17E6">
        <w:rPr>
          <w:sz w:val="28"/>
          <w:szCs w:val="28"/>
        </w:rPr>
        <w:t>, которые могут осуществлять организации, чьи обязательства принимаются в обеспечение кредитов Банка России, предоставляемых в соответствии с Положением Банка России № 312-П (в том числе за счет сельского хозяйства, оптовой и розничной торговли). Предоставлена возможность кредитным организациям получить в Банке России рефинансирование в соответствии с Положением № 312-П под кредиты, предоставленные субъектам Российской Федерации, соответствующим требованиям, установленным Банком России, государственным унитарным предприятиям, обществам с ограниченной ответственностью, субъектам малого предпринимательства</w:t>
      </w:r>
      <w:r>
        <w:rPr>
          <w:rStyle w:val="a6"/>
          <w:sz w:val="28"/>
          <w:szCs w:val="28"/>
        </w:rPr>
        <w:footnoteReference w:id="16"/>
      </w:r>
      <w:r>
        <w:rPr>
          <w:sz w:val="28"/>
          <w:szCs w:val="28"/>
        </w:rPr>
        <w:t>.</w:t>
      </w:r>
    </w:p>
    <w:p w:rsidR="003310D9" w:rsidRPr="007E17E6" w:rsidRDefault="003310D9" w:rsidP="003310D9">
      <w:pPr>
        <w:pStyle w:val="Default"/>
        <w:spacing w:line="360" w:lineRule="auto"/>
        <w:ind w:firstLine="709"/>
        <w:contextualSpacing/>
        <w:jc w:val="both"/>
        <w:rPr>
          <w:sz w:val="28"/>
          <w:szCs w:val="28"/>
        </w:rPr>
      </w:pPr>
      <w:r w:rsidRPr="007E17E6">
        <w:rPr>
          <w:sz w:val="28"/>
          <w:szCs w:val="28"/>
        </w:rPr>
        <w:t xml:space="preserve">Были приняты решения о снижении уровня рейтинга организаций, обязанных по векселям, правам требования по кредитным договорам, принимаемым в обеспечение кредитов Банка России в соответствии с Положением № 312-П </w:t>
      </w:r>
      <w:r w:rsidRPr="007E17E6">
        <w:rPr>
          <w:i/>
          <w:iCs/>
          <w:sz w:val="28"/>
          <w:szCs w:val="28"/>
        </w:rPr>
        <w:t>(</w:t>
      </w:r>
      <w:r w:rsidRPr="007E17E6">
        <w:rPr>
          <w:sz w:val="28"/>
          <w:szCs w:val="28"/>
        </w:rPr>
        <w:t>пункт 1.6 Указания № 2151-У</w:t>
      </w:r>
      <w:r w:rsidRPr="007E17E6">
        <w:rPr>
          <w:i/>
          <w:iCs/>
          <w:sz w:val="28"/>
          <w:szCs w:val="28"/>
        </w:rPr>
        <w:t xml:space="preserve">). </w:t>
      </w:r>
    </w:p>
    <w:p w:rsidR="003310D9" w:rsidRPr="007E17E6" w:rsidRDefault="003310D9" w:rsidP="003310D9">
      <w:pPr>
        <w:pStyle w:val="Default"/>
        <w:spacing w:line="360" w:lineRule="auto"/>
        <w:ind w:firstLine="709"/>
        <w:contextualSpacing/>
        <w:jc w:val="both"/>
        <w:rPr>
          <w:sz w:val="28"/>
          <w:szCs w:val="28"/>
        </w:rPr>
      </w:pPr>
      <w:r w:rsidRPr="007E17E6">
        <w:rPr>
          <w:sz w:val="28"/>
          <w:szCs w:val="28"/>
        </w:rPr>
        <w:lastRenderedPageBreak/>
        <w:t xml:space="preserve">Также Банк России принял решение о снижении процентных ставок по кредитам Банка России, обеспеченным активами или поручительствами, предоставляемым в соответствии с Положением Банка России № 312-П. Процентная ставка по кредитам установлена на следующем уровне: на срок до 90 календарных дней – в размере 11% годовых; на срок от 91 до 180 календарных дней – в размере 11,5% годовых; на срок от 181 до 365 календарных дней – в размере 12 % годовых. </w:t>
      </w:r>
    </w:p>
    <w:p w:rsidR="003310D9" w:rsidRPr="007E17E6" w:rsidRDefault="003310D9" w:rsidP="003310D9">
      <w:pPr>
        <w:pStyle w:val="Default"/>
        <w:spacing w:line="360" w:lineRule="auto"/>
        <w:ind w:firstLine="709"/>
        <w:contextualSpacing/>
        <w:jc w:val="both"/>
        <w:rPr>
          <w:sz w:val="28"/>
          <w:szCs w:val="28"/>
        </w:rPr>
      </w:pPr>
      <w:r w:rsidRPr="007E17E6">
        <w:rPr>
          <w:sz w:val="28"/>
          <w:szCs w:val="28"/>
        </w:rPr>
        <w:t xml:space="preserve">3. Важным шагом в направлении расширения возможностей банковского сектора по привлечению денежных средств, позволяющих поддерживать кредитную активность банков, стало </w:t>
      </w:r>
      <w:r w:rsidRPr="007E17E6">
        <w:rPr>
          <w:b/>
          <w:bCs/>
          <w:i/>
          <w:iCs/>
          <w:sz w:val="28"/>
          <w:szCs w:val="28"/>
        </w:rPr>
        <w:t>Положение Банка России от 16 октября 2008 г. № 323-П «О пред</w:t>
      </w:r>
      <w:r>
        <w:rPr>
          <w:b/>
          <w:bCs/>
          <w:i/>
          <w:iCs/>
          <w:sz w:val="28"/>
          <w:szCs w:val="28"/>
        </w:rPr>
        <w:t>ос</w:t>
      </w:r>
      <w:r w:rsidRPr="007E17E6">
        <w:rPr>
          <w:b/>
          <w:bCs/>
          <w:i/>
          <w:iCs/>
          <w:sz w:val="28"/>
          <w:szCs w:val="28"/>
        </w:rPr>
        <w:t>тавлении Банком России российским кредитным организациям кредитов без обеспечения».</w:t>
      </w:r>
      <w:r>
        <w:rPr>
          <w:sz w:val="28"/>
          <w:szCs w:val="28"/>
        </w:rPr>
        <w:t xml:space="preserve"> </w:t>
      </w:r>
      <w:r w:rsidRPr="007E17E6">
        <w:rPr>
          <w:sz w:val="28"/>
          <w:szCs w:val="28"/>
        </w:rPr>
        <w:t xml:space="preserve">Разработка этого нормативного акта стала возможной в связи с внесением соответствующих изменений в Федеральный закон «О Центральном банке Российской Федерации (Банке России)» (последние изменения внесены Федеральным законом от 30.12.2008 № 317-ФЗ «О внесении изменений в ст. 46 и 76 Федерального закона «О Центральном банке Российской Федерации (Банке России)»). </w:t>
      </w:r>
    </w:p>
    <w:p w:rsidR="003310D9" w:rsidRPr="007E17E6" w:rsidRDefault="003310D9" w:rsidP="003310D9">
      <w:pPr>
        <w:pStyle w:val="Default"/>
        <w:spacing w:line="360" w:lineRule="auto"/>
        <w:ind w:firstLine="709"/>
        <w:contextualSpacing/>
        <w:jc w:val="both"/>
        <w:rPr>
          <w:sz w:val="28"/>
          <w:szCs w:val="28"/>
        </w:rPr>
      </w:pPr>
      <w:r w:rsidRPr="007E17E6">
        <w:rPr>
          <w:sz w:val="28"/>
          <w:szCs w:val="28"/>
        </w:rPr>
        <w:t>В рамках данного Положения были установлены порядок и условия предоставления Банком России кредитов в валюте Российской Федерации без обеспечения российским кредитным организациям, а также перечень рейтинговых агентств, рейтинги которых применяются для определения кредитоспособности кредитных организаций, и требования к кредитным организациям, которым предоставляются указанные кредиты</w:t>
      </w:r>
      <w:r>
        <w:rPr>
          <w:sz w:val="28"/>
          <w:szCs w:val="28"/>
        </w:rPr>
        <w:t>.</w:t>
      </w:r>
    </w:p>
    <w:p w:rsidR="003310D9" w:rsidRPr="007E17E6" w:rsidRDefault="003310D9" w:rsidP="003310D9">
      <w:pPr>
        <w:pStyle w:val="Default"/>
        <w:spacing w:line="360" w:lineRule="auto"/>
        <w:ind w:firstLine="380"/>
        <w:contextualSpacing/>
        <w:jc w:val="both"/>
        <w:rPr>
          <w:sz w:val="28"/>
          <w:szCs w:val="28"/>
        </w:rPr>
      </w:pPr>
      <w:r w:rsidRPr="007E17E6">
        <w:rPr>
          <w:sz w:val="28"/>
          <w:szCs w:val="28"/>
        </w:rPr>
        <w:t>Данный инструмент был позитивно воспринят кредитными организациями, и о его востребованности наглядно свидетельствуют объемы уже предоставленных Банком России кредитов без обеспечения (более 1,5 трлн</w:t>
      </w:r>
      <w:r>
        <w:rPr>
          <w:sz w:val="28"/>
          <w:szCs w:val="28"/>
        </w:rPr>
        <w:t>.</w:t>
      </w:r>
      <w:r w:rsidRPr="007E17E6">
        <w:rPr>
          <w:sz w:val="28"/>
          <w:szCs w:val="28"/>
        </w:rPr>
        <w:t xml:space="preserve"> руб</w:t>
      </w:r>
      <w:r>
        <w:rPr>
          <w:sz w:val="28"/>
          <w:szCs w:val="28"/>
        </w:rPr>
        <w:t>.).</w:t>
      </w:r>
    </w:p>
    <w:p w:rsidR="003310D9" w:rsidRPr="007E17E6" w:rsidRDefault="003310D9" w:rsidP="003310D9">
      <w:pPr>
        <w:pStyle w:val="Default"/>
        <w:spacing w:line="360" w:lineRule="auto"/>
        <w:ind w:firstLine="380"/>
        <w:contextualSpacing/>
        <w:jc w:val="both"/>
        <w:rPr>
          <w:sz w:val="28"/>
          <w:szCs w:val="28"/>
        </w:rPr>
      </w:pPr>
      <w:r w:rsidRPr="007E17E6">
        <w:rPr>
          <w:sz w:val="28"/>
          <w:szCs w:val="28"/>
        </w:rPr>
        <w:lastRenderedPageBreak/>
        <w:t>В соответствии с указанным Положением для каждой кредитной организации, заключившей с Банком России генеральное соглашение, Банк России устанавливает</w:t>
      </w:r>
      <w:r>
        <w:rPr>
          <w:sz w:val="28"/>
          <w:szCs w:val="28"/>
        </w:rPr>
        <w:t>:</w:t>
      </w:r>
    </w:p>
    <w:p w:rsidR="003310D9" w:rsidRPr="007E17E6" w:rsidRDefault="003310D9" w:rsidP="003310D9">
      <w:pPr>
        <w:pStyle w:val="Default"/>
        <w:numPr>
          <w:ilvl w:val="0"/>
          <w:numId w:val="21"/>
        </w:numPr>
        <w:spacing w:line="360" w:lineRule="auto"/>
        <w:contextualSpacing/>
        <w:jc w:val="both"/>
        <w:rPr>
          <w:sz w:val="28"/>
          <w:szCs w:val="28"/>
        </w:rPr>
      </w:pPr>
      <w:r w:rsidRPr="007E17E6">
        <w:rPr>
          <w:sz w:val="28"/>
          <w:szCs w:val="28"/>
        </w:rPr>
        <w:t>максимально допустимую совокупную сумму денежных средств, в пределах которой Банк России может предоставл</w:t>
      </w:r>
      <w:r>
        <w:rPr>
          <w:sz w:val="28"/>
          <w:szCs w:val="28"/>
        </w:rPr>
        <w:t>ять кредитной организации денеж</w:t>
      </w:r>
      <w:r w:rsidRPr="007E17E6">
        <w:rPr>
          <w:sz w:val="28"/>
          <w:szCs w:val="28"/>
        </w:rPr>
        <w:t>ные средства по кр</w:t>
      </w:r>
      <w:r>
        <w:rPr>
          <w:sz w:val="28"/>
          <w:szCs w:val="28"/>
        </w:rPr>
        <w:t>едитным договорам (лимит по кре</w:t>
      </w:r>
      <w:r w:rsidRPr="007E17E6">
        <w:rPr>
          <w:sz w:val="28"/>
          <w:szCs w:val="28"/>
        </w:rPr>
        <w:t xml:space="preserve">дитному риску); </w:t>
      </w:r>
    </w:p>
    <w:p w:rsidR="003310D9" w:rsidRPr="007E17E6" w:rsidRDefault="003310D9" w:rsidP="003310D9">
      <w:pPr>
        <w:pStyle w:val="Default"/>
        <w:numPr>
          <w:ilvl w:val="0"/>
          <w:numId w:val="21"/>
        </w:numPr>
        <w:spacing w:line="360" w:lineRule="auto"/>
        <w:contextualSpacing/>
        <w:jc w:val="both"/>
        <w:rPr>
          <w:sz w:val="28"/>
          <w:szCs w:val="28"/>
        </w:rPr>
      </w:pPr>
      <w:r w:rsidRPr="007E17E6">
        <w:rPr>
          <w:sz w:val="28"/>
          <w:szCs w:val="28"/>
        </w:rPr>
        <w:t xml:space="preserve">максимально допустимую совокупную сумму денежных средств, </w:t>
      </w:r>
      <w:r>
        <w:rPr>
          <w:sz w:val="28"/>
          <w:szCs w:val="28"/>
        </w:rPr>
        <w:t>в пределах которой кредитная ор</w:t>
      </w:r>
      <w:r w:rsidRPr="007E17E6">
        <w:rPr>
          <w:sz w:val="28"/>
          <w:szCs w:val="28"/>
        </w:rPr>
        <w:t xml:space="preserve">ганизация вправе подавать заявки в ходе кредитного аукциона (далее – лимит на заявки). </w:t>
      </w:r>
    </w:p>
    <w:p w:rsidR="003310D9" w:rsidRPr="007E17E6" w:rsidRDefault="003310D9" w:rsidP="003310D9">
      <w:pPr>
        <w:pStyle w:val="Default"/>
        <w:spacing w:line="360" w:lineRule="auto"/>
        <w:contextualSpacing/>
        <w:jc w:val="both"/>
        <w:rPr>
          <w:sz w:val="28"/>
          <w:szCs w:val="28"/>
        </w:rPr>
      </w:pPr>
      <w:r w:rsidRPr="007E17E6">
        <w:rPr>
          <w:sz w:val="28"/>
          <w:szCs w:val="28"/>
        </w:rPr>
        <w:t>Лимит по кред</w:t>
      </w:r>
      <w:r>
        <w:rPr>
          <w:sz w:val="28"/>
          <w:szCs w:val="28"/>
        </w:rPr>
        <w:t>итному риску для кредитной орга</w:t>
      </w:r>
      <w:r w:rsidRPr="007E17E6">
        <w:rPr>
          <w:sz w:val="28"/>
          <w:szCs w:val="28"/>
        </w:rPr>
        <w:t xml:space="preserve">низации устанавливается Банком России исходя из размера собственных средств (капитала) кредитной организации, рейтинга кредитной </w:t>
      </w:r>
      <w:r>
        <w:rPr>
          <w:sz w:val="28"/>
          <w:szCs w:val="28"/>
        </w:rPr>
        <w:t>организации и иных показателей.</w:t>
      </w:r>
    </w:p>
    <w:p w:rsidR="003310D9" w:rsidRPr="009706D1" w:rsidRDefault="003310D9" w:rsidP="003310D9">
      <w:pPr>
        <w:pStyle w:val="a3"/>
        <w:spacing w:after="0" w:line="360" w:lineRule="auto"/>
        <w:ind w:left="0" w:firstLine="709"/>
        <w:rPr>
          <w:rFonts w:ascii="Times New Roman" w:hAnsi="Times New Roman" w:cs="Times New Roman"/>
          <w:b/>
          <w:sz w:val="28"/>
          <w:szCs w:val="28"/>
        </w:rPr>
      </w:pPr>
      <w:r w:rsidRPr="007E17E6">
        <w:rPr>
          <w:rFonts w:ascii="Times New Roman" w:hAnsi="Times New Roman" w:cs="Times New Roman"/>
          <w:sz w:val="28"/>
          <w:szCs w:val="28"/>
        </w:rPr>
        <w:t>В случае сни</w:t>
      </w:r>
      <w:r>
        <w:rPr>
          <w:rFonts w:ascii="Times New Roman" w:hAnsi="Times New Roman" w:cs="Times New Roman"/>
          <w:sz w:val="28"/>
          <w:szCs w:val="28"/>
        </w:rPr>
        <w:t>жения рейтинга кредитной органи</w:t>
      </w:r>
      <w:r w:rsidRPr="007E17E6">
        <w:rPr>
          <w:rFonts w:ascii="Times New Roman" w:hAnsi="Times New Roman" w:cs="Times New Roman"/>
          <w:sz w:val="28"/>
          <w:szCs w:val="28"/>
        </w:rPr>
        <w:t>зации, с которой Ба</w:t>
      </w:r>
      <w:r>
        <w:rPr>
          <w:rFonts w:ascii="Times New Roman" w:hAnsi="Times New Roman" w:cs="Times New Roman"/>
          <w:sz w:val="28"/>
          <w:szCs w:val="28"/>
        </w:rPr>
        <w:t>нк России ранее заключал кредит</w:t>
      </w:r>
      <w:r w:rsidRPr="007E17E6">
        <w:rPr>
          <w:rFonts w:ascii="Times New Roman" w:hAnsi="Times New Roman" w:cs="Times New Roman"/>
          <w:sz w:val="28"/>
          <w:szCs w:val="28"/>
        </w:rPr>
        <w:t>ный договор (и</w:t>
      </w:r>
      <w:r>
        <w:rPr>
          <w:rFonts w:ascii="Times New Roman" w:hAnsi="Times New Roman" w:cs="Times New Roman"/>
          <w:sz w:val="28"/>
          <w:szCs w:val="28"/>
        </w:rPr>
        <w:t>меет заключенный кредитный дого</w:t>
      </w:r>
      <w:r w:rsidRPr="007E17E6">
        <w:rPr>
          <w:rFonts w:ascii="Times New Roman" w:hAnsi="Times New Roman" w:cs="Times New Roman"/>
          <w:sz w:val="28"/>
          <w:szCs w:val="28"/>
        </w:rPr>
        <w:t>вор), в соответствии с настоящим Положением ниже минимальных ур</w:t>
      </w:r>
      <w:r>
        <w:rPr>
          <w:rFonts w:ascii="Times New Roman" w:hAnsi="Times New Roman" w:cs="Times New Roman"/>
          <w:sz w:val="28"/>
          <w:szCs w:val="28"/>
        </w:rPr>
        <w:t>овней, установленных Банком Рос</w:t>
      </w:r>
      <w:r w:rsidRPr="007E17E6">
        <w:rPr>
          <w:rFonts w:ascii="Times New Roman" w:hAnsi="Times New Roman" w:cs="Times New Roman"/>
          <w:sz w:val="28"/>
          <w:szCs w:val="28"/>
        </w:rPr>
        <w:t>сии в настоящем Положении или в соответствии с ним, но не ниже чем на два уровня от таких мини</w:t>
      </w:r>
      <w:r w:rsidRPr="009706D1">
        <w:rPr>
          <w:rFonts w:ascii="Times New Roman" w:hAnsi="Times New Roman" w:cs="Times New Roman"/>
          <w:sz w:val="28"/>
          <w:szCs w:val="28"/>
        </w:rPr>
        <w:t>мальных уровней,</w:t>
      </w:r>
      <w:r>
        <w:rPr>
          <w:rFonts w:ascii="Times New Roman" w:hAnsi="Times New Roman" w:cs="Times New Roman"/>
          <w:sz w:val="28"/>
          <w:szCs w:val="28"/>
        </w:rPr>
        <w:t xml:space="preserve"> Банк России может принять реше</w:t>
      </w:r>
      <w:r w:rsidRPr="009706D1">
        <w:rPr>
          <w:rFonts w:ascii="Times New Roman" w:hAnsi="Times New Roman" w:cs="Times New Roman"/>
          <w:sz w:val="28"/>
          <w:szCs w:val="28"/>
        </w:rPr>
        <w:t>ние о продолжени</w:t>
      </w:r>
      <w:r>
        <w:rPr>
          <w:rFonts w:ascii="Times New Roman" w:hAnsi="Times New Roman" w:cs="Times New Roman"/>
          <w:sz w:val="28"/>
          <w:szCs w:val="28"/>
        </w:rPr>
        <w:t>и заключения с указанной кредит</w:t>
      </w:r>
      <w:r w:rsidRPr="009706D1">
        <w:rPr>
          <w:rFonts w:ascii="Times New Roman" w:hAnsi="Times New Roman" w:cs="Times New Roman"/>
          <w:sz w:val="28"/>
          <w:szCs w:val="28"/>
        </w:rPr>
        <w:t xml:space="preserve">ной организацией кредитных договоров на период до трех месяцев с даты такого снижения. </w:t>
      </w:r>
    </w:p>
    <w:p w:rsidR="003310D9" w:rsidRPr="009706D1" w:rsidRDefault="003310D9" w:rsidP="003310D9">
      <w:pPr>
        <w:pStyle w:val="Default"/>
        <w:spacing w:line="360" w:lineRule="auto"/>
        <w:ind w:firstLine="709"/>
        <w:contextualSpacing/>
        <w:jc w:val="both"/>
        <w:rPr>
          <w:sz w:val="28"/>
          <w:szCs w:val="28"/>
        </w:rPr>
      </w:pPr>
      <w:r w:rsidRPr="009706D1">
        <w:rPr>
          <w:sz w:val="28"/>
          <w:szCs w:val="28"/>
        </w:rPr>
        <w:t>Банк России готов оказать финансовую помощь банкам при их слиянии и присоединении</w:t>
      </w:r>
      <w:r>
        <w:rPr>
          <w:sz w:val="28"/>
          <w:szCs w:val="28"/>
        </w:rPr>
        <w:t>.</w:t>
      </w:r>
      <w:r w:rsidRPr="009706D1">
        <w:rPr>
          <w:i/>
          <w:iCs/>
          <w:sz w:val="28"/>
          <w:szCs w:val="28"/>
        </w:rPr>
        <w:t xml:space="preserve"> </w:t>
      </w:r>
      <w:r w:rsidRPr="009706D1">
        <w:rPr>
          <w:sz w:val="28"/>
          <w:szCs w:val="28"/>
        </w:rPr>
        <w:t xml:space="preserve">Это делается для поддержки процесса консолидации российского банковского сектора. </w:t>
      </w:r>
    </w:p>
    <w:p w:rsidR="003310D9" w:rsidRPr="009706D1" w:rsidRDefault="003310D9" w:rsidP="003310D9">
      <w:pPr>
        <w:pStyle w:val="Default"/>
        <w:spacing w:line="360" w:lineRule="auto"/>
        <w:ind w:firstLine="709"/>
        <w:contextualSpacing/>
        <w:jc w:val="both"/>
        <w:rPr>
          <w:sz w:val="28"/>
          <w:szCs w:val="28"/>
        </w:rPr>
      </w:pPr>
      <w:r w:rsidRPr="009706D1">
        <w:rPr>
          <w:sz w:val="28"/>
          <w:szCs w:val="28"/>
        </w:rPr>
        <w:t xml:space="preserve">Таким образом, в случае, если банки, планирующие реорганизацию, столкнутся с необходимостью досрочно погасить требования кредиторов по своим долговым обязательствам, они могут сообщить об этом в Банк России и им может быть повышен лимит на аукционе по предоставлению кредитов без обеспечения. </w:t>
      </w:r>
    </w:p>
    <w:p w:rsidR="003310D9" w:rsidRPr="009706D1" w:rsidRDefault="003310D9" w:rsidP="003310D9">
      <w:pPr>
        <w:pStyle w:val="Default"/>
        <w:spacing w:line="360" w:lineRule="auto"/>
        <w:contextualSpacing/>
        <w:jc w:val="both"/>
        <w:rPr>
          <w:sz w:val="28"/>
          <w:szCs w:val="28"/>
        </w:rPr>
      </w:pPr>
      <w:r w:rsidRPr="009706D1">
        <w:rPr>
          <w:sz w:val="28"/>
          <w:szCs w:val="28"/>
        </w:rPr>
        <w:lastRenderedPageBreak/>
        <w:t xml:space="preserve">В апреле 2009 г. было принято </w:t>
      </w:r>
      <w:r w:rsidRPr="009706D1">
        <w:rPr>
          <w:b/>
          <w:bCs/>
          <w:i/>
          <w:iCs/>
          <w:sz w:val="28"/>
          <w:szCs w:val="28"/>
        </w:rPr>
        <w:t>Указание № 2202-У «О внесении изменений в Положение Банка России № 323-П»</w:t>
      </w:r>
      <w:r w:rsidRPr="009706D1">
        <w:rPr>
          <w:sz w:val="28"/>
          <w:szCs w:val="28"/>
        </w:rPr>
        <w:t xml:space="preserve">, в соответствии с которым срок предоставления Банком России кредитным организациям кредитов без обеспечения увеличен до 1 года. Кроме того, форма генерального соглашения о предоставлении кредитов без обеспечения была исключена из названного нормативного акта и доводится до сведения кредитных организаций Банком России. </w:t>
      </w:r>
    </w:p>
    <w:p w:rsidR="003310D9" w:rsidRPr="009706D1" w:rsidRDefault="003310D9" w:rsidP="003310D9">
      <w:pPr>
        <w:pStyle w:val="Default"/>
        <w:spacing w:line="360" w:lineRule="auto"/>
        <w:ind w:firstLine="709"/>
        <w:contextualSpacing/>
        <w:jc w:val="both"/>
        <w:rPr>
          <w:sz w:val="28"/>
          <w:szCs w:val="28"/>
        </w:rPr>
      </w:pPr>
      <w:r w:rsidRPr="009706D1">
        <w:rPr>
          <w:sz w:val="28"/>
          <w:szCs w:val="28"/>
        </w:rPr>
        <w:t xml:space="preserve">4. Еще одной важной антикризисной мерой стало </w:t>
      </w:r>
      <w:r w:rsidRPr="009706D1">
        <w:rPr>
          <w:iCs/>
          <w:sz w:val="28"/>
          <w:szCs w:val="28"/>
        </w:rPr>
        <w:t>расширение в 2008–2009 гг. Ломбардного списка Банка России</w:t>
      </w:r>
      <w:r w:rsidRPr="009706D1">
        <w:rPr>
          <w:sz w:val="28"/>
          <w:szCs w:val="28"/>
        </w:rPr>
        <w:t xml:space="preserve">. </w:t>
      </w:r>
    </w:p>
    <w:p w:rsidR="003310D9" w:rsidRPr="009706D1" w:rsidRDefault="003310D9" w:rsidP="003310D9">
      <w:pPr>
        <w:pStyle w:val="Default"/>
        <w:spacing w:line="360" w:lineRule="auto"/>
        <w:ind w:firstLine="380"/>
        <w:contextualSpacing/>
        <w:jc w:val="both"/>
        <w:rPr>
          <w:sz w:val="28"/>
          <w:szCs w:val="28"/>
        </w:rPr>
      </w:pPr>
      <w:r w:rsidRPr="009706D1">
        <w:rPr>
          <w:sz w:val="28"/>
          <w:szCs w:val="28"/>
        </w:rPr>
        <w:t>Он был расширен путем включения ряда выпусков субфедеральных, муниципальных и корпоративных облигаций, номинированных в рублях, в том числе облигаций с ипотечным покрытием, акций юридических лиц – резидентов Российской Федерации, не являющихся кредитными организациями, а также биржевых облигаций. Например, была предусмотрена возможность включения в Ломбардный список Банка России облигаций с ипотечным покрытием, выпущенных в соответствии с Федеральным законом «Об ипотечных ценных бумагах», при условии, что обязательства эмитента по указанным облигациям обеспечены солидарным поручительством «АИЖК</w:t>
      </w:r>
      <w:r>
        <w:rPr>
          <w:sz w:val="28"/>
          <w:szCs w:val="28"/>
        </w:rPr>
        <w:t>».</w:t>
      </w:r>
    </w:p>
    <w:p w:rsidR="003310D9" w:rsidRPr="009706D1" w:rsidRDefault="003310D9" w:rsidP="003310D9">
      <w:pPr>
        <w:pStyle w:val="Default"/>
        <w:spacing w:line="360" w:lineRule="auto"/>
        <w:ind w:firstLine="380"/>
        <w:contextualSpacing/>
        <w:jc w:val="both"/>
        <w:rPr>
          <w:sz w:val="28"/>
          <w:szCs w:val="28"/>
        </w:rPr>
      </w:pPr>
      <w:r w:rsidRPr="009706D1">
        <w:rPr>
          <w:sz w:val="28"/>
          <w:szCs w:val="28"/>
        </w:rPr>
        <w:t xml:space="preserve">Кроме того, уточнены требования к отдельным видам ценных бумаг для включения их в Ломбардный список Банка России или исключения из него. </w:t>
      </w:r>
      <w:r>
        <w:rPr>
          <w:b/>
          <w:bCs/>
          <w:i/>
          <w:iCs/>
          <w:sz w:val="28"/>
          <w:szCs w:val="28"/>
        </w:rPr>
        <w:t>Указа</w:t>
      </w:r>
      <w:r w:rsidRPr="009706D1">
        <w:rPr>
          <w:b/>
          <w:bCs/>
          <w:i/>
          <w:iCs/>
          <w:sz w:val="28"/>
          <w:szCs w:val="28"/>
        </w:rPr>
        <w:t xml:space="preserve">ние Банка России от 27 ноября 2008 г. № 2134-У «О перечне ценных бумаг, входящих в Ломбардный список Банка России» </w:t>
      </w:r>
      <w:r w:rsidRPr="009706D1">
        <w:rPr>
          <w:sz w:val="28"/>
          <w:szCs w:val="28"/>
        </w:rPr>
        <w:t xml:space="preserve">дополнено положением, в соответствии с которым для включения в Ломбардный список Банка России облигаций юридических лиц – резидентов Российской Федерации, в том числе биржевых облигаций, а также акций юридических лиц – резидентов Российской Федерации, не являющихся кредитными организациями, должны соблюдаться следующие условия: </w:t>
      </w:r>
    </w:p>
    <w:p w:rsidR="003310D9" w:rsidRPr="009706D1" w:rsidRDefault="003310D9" w:rsidP="003310D9">
      <w:pPr>
        <w:pStyle w:val="Default"/>
        <w:numPr>
          <w:ilvl w:val="0"/>
          <w:numId w:val="22"/>
        </w:numPr>
        <w:spacing w:line="360" w:lineRule="auto"/>
        <w:contextualSpacing/>
        <w:jc w:val="both"/>
        <w:rPr>
          <w:sz w:val="28"/>
          <w:szCs w:val="28"/>
        </w:rPr>
      </w:pPr>
      <w:r w:rsidRPr="009706D1">
        <w:rPr>
          <w:sz w:val="28"/>
          <w:szCs w:val="28"/>
        </w:rPr>
        <w:t xml:space="preserve">ценные </w:t>
      </w:r>
      <w:r>
        <w:rPr>
          <w:sz w:val="28"/>
          <w:szCs w:val="28"/>
        </w:rPr>
        <w:t>бумаги должны быть выпущены эми</w:t>
      </w:r>
      <w:r w:rsidRPr="009706D1">
        <w:rPr>
          <w:sz w:val="28"/>
          <w:szCs w:val="28"/>
        </w:rPr>
        <w:t>тентом, входящим в Перечень системообразующих организаций, ут</w:t>
      </w:r>
      <w:r>
        <w:rPr>
          <w:sz w:val="28"/>
          <w:szCs w:val="28"/>
        </w:rPr>
        <w:t xml:space="preserve">вержденный </w:t>
      </w:r>
      <w:r>
        <w:rPr>
          <w:sz w:val="28"/>
          <w:szCs w:val="28"/>
        </w:rPr>
        <w:lastRenderedPageBreak/>
        <w:t>Правительственной ко</w:t>
      </w:r>
      <w:r w:rsidRPr="009706D1">
        <w:rPr>
          <w:sz w:val="28"/>
          <w:szCs w:val="28"/>
        </w:rPr>
        <w:t>миссией по повы</w:t>
      </w:r>
      <w:r>
        <w:rPr>
          <w:sz w:val="28"/>
          <w:szCs w:val="28"/>
        </w:rPr>
        <w:t>шению устойчивости развития рос</w:t>
      </w:r>
      <w:r w:rsidRPr="009706D1">
        <w:rPr>
          <w:sz w:val="28"/>
          <w:szCs w:val="28"/>
        </w:rPr>
        <w:t xml:space="preserve">сийской экономики, образованной Постановлением Правительства Российской Федерации от 15 декабря 2008 г. № 957; </w:t>
      </w:r>
    </w:p>
    <w:p w:rsidR="003310D9" w:rsidRPr="009706D1" w:rsidRDefault="003310D9" w:rsidP="003310D9">
      <w:pPr>
        <w:pStyle w:val="Default"/>
        <w:numPr>
          <w:ilvl w:val="0"/>
          <w:numId w:val="22"/>
        </w:numPr>
        <w:spacing w:line="360" w:lineRule="auto"/>
        <w:contextualSpacing/>
        <w:jc w:val="both"/>
        <w:rPr>
          <w:sz w:val="28"/>
          <w:szCs w:val="28"/>
        </w:rPr>
      </w:pPr>
      <w:r w:rsidRPr="009706D1">
        <w:rPr>
          <w:sz w:val="28"/>
          <w:szCs w:val="28"/>
        </w:rPr>
        <w:t>ценные бумаги должны быть включены в котировальный список по крайней мере одной фондовой биржи, действующей на территории России</w:t>
      </w:r>
      <w:r>
        <w:rPr>
          <w:sz w:val="28"/>
          <w:szCs w:val="28"/>
        </w:rPr>
        <w:t>.</w:t>
      </w:r>
      <w:r>
        <w:rPr>
          <w:rStyle w:val="a6"/>
          <w:sz w:val="28"/>
          <w:szCs w:val="28"/>
        </w:rPr>
        <w:footnoteReference w:id="17"/>
      </w:r>
    </w:p>
    <w:p w:rsidR="003310D9" w:rsidRPr="009706D1" w:rsidRDefault="003310D9" w:rsidP="003310D9">
      <w:pPr>
        <w:pStyle w:val="Default"/>
        <w:spacing w:line="360" w:lineRule="auto"/>
        <w:ind w:firstLine="709"/>
        <w:contextualSpacing/>
        <w:jc w:val="both"/>
        <w:rPr>
          <w:sz w:val="28"/>
          <w:szCs w:val="28"/>
        </w:rPr>
      </w:pPr>
      <w:r w:rsidRPr="009706D1">
        <w:rPr>
          <w:sz w:val="28"/>
          <w:szCs w:val="28"/>
        </w:rPr>
        <w:t xml:space="preserve">5. В январе 2009 г. территориальные учреждения Банка России начали заключение генеральных соглашений с кредитными организациями о </w:t>
      </w:r>
      <w:r w:rsidRPr="009706D1">
        <w:rPr>
          <w:iCs/>
          <w:sz w:val="28"/>
          <w:szCs w:val="28"/>
        </w:rPr>
        <w:t xml:space="preserve">совершении сделок прямого РЕПО </w:t>
      </w:r>
      <w:r w:rsidRPr="009706D1">
        <w:rPr>
          <w:sz w:val="28"/>
          <w:szCs w:val="28"/>
        </w:rPr>
        <w:t xml:space="preserve">на Фондовой бирже ММВБ в соответствии с Положением Банка России от 28.11.2008 № 329-П «Об условиях совершении Банком России сделок прямого РЕПО с российскими кредитными организациями на фондовой бирже ММВБ». </w:t>
      </w:r>
    </w:p>
    <w:p w:rsidR="003310D9" w:rsidRPr="009706D1" w:rsidRDefault="003310D9" w:rsidP="003310D9">
      <w:pPr>
        <w:pStyle w:val="Default"/>
        <w:spacing w:line="360" w:lineRule="auto"/>
        <w:ind w:firstLine="709"/>
        <w:contextualSpacing/>
        <w:jc w:val="both"/>
        <w:rPr>
          <w:sz w:val="28"/>
          <w:szCs w:val="28"/>
        </w:rPr>
      </w:pPr>
      <w:r w:rsidRPr="009706D1">
        <w:rPr>
          <w:sz w:val="28"/>
          <w:szCs w:val="28"/>
        </w:rPr>
        <w:t xml:space="preserve">В соответствии с Положением № 329-П на Фондовой бирже ММВБ совершаются сделки по покупке Банком России (продаже кредитной организацией) ценных бумаг с обязательством Банка России по обратной продаже (обязательством кредитной организации по обратной покупке) ценных бумаг того же выпуска в том же количестве по истечении определенного условиями такой сделки срока. Сделки совершаются с акциями и облигациями, включенными в Ломбардный список Банка России и допущенными к обращению на Фондовой бирже ММВБ. </w:t>
      </w:r>
    </w:p>
    <w:p w:rsidR="003310D9" w:rsidRPr="009706D1" w:rsidRDefault="003310D9" w:rsidP="003310D9">
      <w:pPr>
        <w:pStyle w:val="Default"/>
        <w:spacing w:line="360" w:lineRule="auto"/>
        <w:ind w:firstLine="709"/>
        <w:contextualSpacing/>
        <w:jc w:val="both"/>
        <w:rPr>
          <w:sz w:val="28"/>
          <w:szCs w:val="28"/>
        </w:rPr>
      </w:pPr>
      <w:r w:rsidRPr="009706D1">
        <w:rPr>
          <w:sz w:val="28"/>
          <w:szCs w:val="28"/>
        </w:rPr>
        <w:t xml:space="preserve">6. Для нормализации ситуации в финансовой системе важнейшей задачей также является </w:t>
      </w:r>
      <w:r>
        <w:rPr>
          <w:bCs/>
          <w:sz w:val="28"/>
          <w:szCs w:val="28"/>
        </w:rPr>
        <w:t>повыше</w:t>
      </w:r>
      <w:r w:rsidRPr="00161F1D">
        <w:rPr>
          <w:bCs/>
          <w:sz w:val="28"/>
          <w:szCs w:val="28"/>
        </w:rPr>
        <w:t>ние капитализации</w:t>
      </w:r>
      <w:r w:rsidRPr="009706D1">
        <w:rPr>
          <w:b/>
          <w:bCs/>
          <w:sz w:val="28"/>
          <w:szCs w:val="28"/>
        </w:rPr>
        <w:t xml:space="preserve"> </w:t>
      </w:r>
      <w:r w:rsidRPr="009706D1">
        <w:rPr>
          <w:sz w:val="28"/>
          <w:szCs w:val="28"/>
        </w:rPr>
        <w:t>банковского сектора</w:t>
      </w:r>
      <w:r w:rsidRPr="009706D1">
        <w:rPr>
          <w:b/>
          <w:bCs/>
          <w:sz w:val="28"/>
          <w:szCs w:val="28"/>
        </w:rPr>
        <w:t xml:space="preserve">. </w:t>
      </w:r>
      <w:r w:rsidRPr="009706D1">
        <w:rPr>
          <w:sz w:val="28"/>
          <w:szCs w:val="28"/>
        </w:rPr>
        <w:t>Капитал традиционно играет роль «бу</w:t>
      </w:r>
      <w:r>
        <w:rPr>
          <w:sz w:val="28"/>
          <w:szCs w:val="28"/>
        </w:rPr>
        <w:t>фера», компенсируя те</w:t>
      </w:r>
      <w:r w:rsidRPr="009706D1">
        <w:rPr>
          <w:sz w:val="28"/>
          <w:szCs w:val="28"/>
        </w:rPr>
        <w:t>кущие потери бан</w:t>
      </w:r>
      <w:r>
        <w:rPr>
          <w:sz w:val="28"/>
          <w:szCs w:val="28"/>
        </w:rPr>
        <w:t>ка. Без повышения уровня капита</w:t>
      </w:r>
      <w:r w:rsidRPr="009706D1">
        <w:rPr>
          <w:sz w:val="28"/>
          <w:szCs w:val="28"/>
        </w:rPr>
        <w:t>лизации кредитны</w:t>
      </w:r>
      <w:r>
        <w:rPr>
          <w:sz w:val="28"/>
          <w:szCs w:val="28"/>
        </w:rPr>
        <w:t>х организаций невозможно поддер</w:t>
      </w:r>
      <w:r w:rsidRPr="009706D1">
        <w:rPr>
          <w:sz w:val="28"/>
          <w:szCs w:val="28"/>
        </w:rPr>
        <w:t>жание устойчивого темпа кредитования российской экономики и по</w:t>
      </w:r>
      <w:r>
        <w:rPr>
          <w:sz w:val="28"/>
          <w:szCs w:val="28"/>
        </w:rPr>
        <w:t>крытие принятых рисков, недооце</w:t>
      </w:r>
      <w:r w:rsidRPr="009706D1">
        <w:rPr>
          <w:sz w:val="28"/>
          <w:szCs w:val="28"/>
        </w:rPr>
        <w:t xml:space="preserve">ненных банками в период активной экспансии. </w:t>
      </w:r>
    </w:p>
    <w:p w:rsidR="003310D9" w:rsidRPr="009706D1" w:rsidRDefault="003310D9" w:rsidP="003310D9">
      <w:pPr>
        <w:pStyle w:val="Default"/>
        <w:spacing w:line="360" w:lineRule="auto"/>
        <w:ind w:firstLine="709"/>
        <w:contextualSpacing/>
        <w:jc w:val="both"/>
        <w:rPr>
          <w:sz w:val="28"/>
          <w:szCs w:val="28"/>
        </w:rPr>
      </w:pPr>
      <w:r w:rsidRPr="009706D1">
        <w:rPr>
          <w:sz w:val="28"/>
          <w:szCs w:val="28"/>
        </w:rPr>
        <w:t>В текущих условиях важным источником роста капитала банков я</w:t>
      </w:r>
      <w:r>
        <w:rPr>
          <w:sz w:val="28"/>
          <w:szCs w:val="28"/>
        </w:rPr>
        <w:t>вляются субординированные креди</w:t>
      </w:r>
      <w:r w:rsidRPr="009706D1">
        <w:rPr>
          <w:sz w:val="28"/>
          <w:szCs w:val="28"/>
        </w:rPr>
        <w:t xml:space="preserve">ты. В соответствии с </w:t>
      </w:r>
      <w:r>
        <w:rPr>
          <w:b/>
          <w:bCs/>
          <w:i/>
          <w:iCs/>
          <w:sz w:val="28"/>
          <w:szCs w:val="28"/>
        </w:rPr>
        <w:t xml:space="preserve">Федеральным </w:t>
      </w:r>
      <w:r>
        <w:rPr>
          <w:b/>
          <w:bCs/>
          <w:i/>
          <w:iCs/>
          <w:sz w:val="28"/>
          <w:szCs w:val="28"/>
        </w:rPr>
        <w:lastRenderedPageBreak/>
        <w:t>законом «О до</w:t>
      </w:r>
      <w:r w:rsidRPr="009706D1">
        <w:rPr>
          <w:b/>
          <w:bCs/>
          <w:i/>
          <w:iCs/>
          <w:sz w:val="28"/>
          <w:szCs w:val="28"/>
        </w:rPr>
        <w:t xml:space="preserve">полнительных мерах по поддержке финансовой системы Российской Федерации» </w:t>
      </w:r>
      <w:r>
        <w:rPr>
          <w:sz w:val="28"/>
          <w:szCs w:val="28"/>
        </w:rPr>
        <w:t>в рамках антикри</w:t>
      </w:r>
      <w:r w:rsidRPr="009706D1">
        <w:rPr>
          <w:sz w:val="28"/>
          <w:szCs w:val="28"/>
        </w:rPr>
        <w:t>зисного пакета субординиро</w:t>
      </w:r>
      <w:r>
        <w:rPr>
          <w:sz w:val="28"/>
          <w:szCs w:val="28"/>
        </w:rPr>
        <w:t>ванные кредиты предост</w:t>
      </w:r>
      <w:r w:rsidRPr="009706D1">
        <w:rPr>
          <w:sz w:val="28"/>
          <w:szCs w:val="28"/>
        </w:rPr>
        <w:t>авлены ряду крупн</w:t>
      </w:r>
      <w:r>
        <w:rPr>
          <w:sz w:val="28"/>
          <w:szCs w:val="28"/>
        </w:rPr>
        <w:t>ых банков В результате реализации ука</w:t>
      </w:r>
      <w:r w:rsidRPr="009706D1">
        <w:rPr>
          <w:sz w:val="28"/>
          <w:szCs w:val="28"/>
        </w:rPr>
        <w:t>занных мер величина капитала банковского сектора за ноябрь 2008 г. уве</w:t>
      </w:r>
      <w:r>
        <w:rPr>
          <w:sz w:val="28"/>
          <w:szCs w:val="28"/>
        </w:rPr>
        <w:t>личилась на 9,2% (в декабре тен</w:t>
      </w:r>
      <w:r w:rsidRPr="009706D1">
        <w:rPr>
          <w:sz w:val="28"/>
          <w:szCs w:val="28"/>
        </w:rPr>
        <w:t>денция увеличения капитала сохранилась: без учета Сбербанка России он увеличился на 3,2% против 7,0% в ноябре). Показате</w:t>
      </w:r>
      <w:r>
        <w:rPr>
          <w:sz w:val="28"/>
          <w:szCs w:val="28"/>
        </w:rPr>
        <w:t>ль достаточности капитала увели</w:t>
      </w:r>
      <w:r w:rsidRPr="009706D1">
        <w:rPr>
          <w:sz w:val="28"/>
          <w:szCs w:val="28"/>
        </w:rPr>
        <w:t xml:space="preserve">чился с 15,5% на 1 </w:t>
      </w:r>
      <w:r>
        <w:rPr>
          <w:sz w:val="28"/>
          <w:szCs w:val="28"/>
        </w:rPr>
        <w:t>января 2008 г. до 16,3% на 1 декабря 2008 года.</w:t>
      </w:r>
    </w:p>
    <w:p w:rsidR="003310D9" w:rsidRPr="009706D1" w:rsidRDefault="003310D9" w:rsidP="003310D9">
      <w:pPr>
        <w:pStyle w:val="Default"/>
        <w:spacing w:line="360" w:lineRule="auto"/>
        <w:ind w:firstLine="709"/>
        <w:contextualSpacing/>
        <w:jc w:val="both"/>
        <w:rPr>
          <w:sz w:val="28"/>
          <w:szCs w:val="28"/>
        </w:rPr>
      </w:pPr>
      <w:r w:rsidRPr="009706D1">
        <w:rPr>
          <w:sz w:val="28"/>
          <w:szCs w:val="28"/>
        </w:rPr>
        <w:t>В отношении банков, не имеющих достаточной ликвидности для с</w:t>
      </w:r>
      <w:r>
        <w:rPr>
          <w:sz w:val="28"/>
          <w:szCs w:val="28"/>
        </w:rPr>
        <w:t>воевременного удовлетворения за</w:t>
      </w:r>
      <w:r w:rsidRPr="009706D1">
        <w:rPr>
          <w:sz w:val="28"/>
          <w:szCs w:val="28"/>
        </w:rPr>
        <w:t>явленных требований вкладчиков и</w:t>
      </w:r>
      <w:r>
        <w:rPr>
          <w:sz w:val="28"/>
          <w:szCs w:val="28"/>
        </w:rPr>
        <w:t xml:space="preserve"> кредиторов и объ</w:t>
      </w:r>
      <w:r w:rsidRPr="009706D1">
        <w:rPr>
          <w:sz w:val="28"/>
          <w:szCs w:val="28"/>
        </w:rPr>
        <w:t>ем обязательств которых существенно превышает объем активов в их реальной оценке, Банком России совместно с госуд</w:t>
      </w:r>
      <w:r>
        <w:rPr>
          <w:sz w:val="28"/>
          <w:szCs w:val="28"/>
        </w:rPr>
        <w:t>арственной корпорацией «Агентст</w:t>
      </w:r>
      <w:r w:rsidRPr="009706D1">
        <w:rPr>
          <w:sz w:val="28"/>
          <w:szCs w:val="28"/>
        </w:rPr>
        <w:t>во по страхованию</w:t>
      </w:r>
      <w:r>
        <w:rPr>
          <w:sz w:val="28"/>
          <w:szCs w:val="28"/>
        </w:rPr>
        <w:t xml:space="preserve"> вкладов» (АСВ) проводится рабо</w:t>
      </w:r>
      <w:r w:rsidRPr="009706D1">
        <w:rPr>
          <w:sz w:val="28"/>
          <w:szCs w:val="28"/>
        </w:rPr>
        <w:t xml:space="preserve">та по предотвращению банкротства таких кредитных организаций на основании </w:t>
      </w:r>
      <w:r w:rsidRPr="009706D1">
        <w:rPr>
          <w:b/>
          <w:bCs/>
          <w:i/>
          <w:iCs/>
          <w:sz w:val="28"/>
          <w:szCs w:val="28"/>
        </w:rPr>
        <w:t>Федерального закона «О дополнит</w:t>
      </w:r>
      <w:r>
        <w:rPr>
          <w:b/>
          <w:bCs/>
          <w:i/>
          <w:iCs/>
          <w:sz w:val="28"/>
          <w:szCs w:val="28"/>
        </w:rPr>
        <w:t>ельных мерах для укрепления ста</w:t>
      </w:r>
      <w:r w:rsidRPr="009706D1">
        <w:rPr>
          <w:b/>
          <w:bCs/>
          <w:i/>
          <w:iCs/>
          <w:sz w:val="28"/>
          <w:szCs w:val="28"/>
        </w:rPr>
        <w:t>бильности банко</w:t>
      </w:r>
      <w:r>
        <w:rPr>
          <w:b/>
          <w:bCs/>
          <w:i/>
          <w:iCs/>
          <w:sz w:val="28"/>
          <w:szCs w:val="28"/>
        </w:rPr>
        <w:t>вской системы в период до 31 де</w:t>
      </w:r>
      <w:r w:rsidRPr="009706D1">
        <w:rPr>
          <w:b/>
          <w:bCs/>
          <w:i/>
          <w:iCs/>
          <w:sz w:val="28"/>
          <w:szCs w:val="28"/>
        </w:rPr>
        <w:t>кабря 2011 года»</w:t>
      </w:r>
      <w:r w:rsidRPr="009706D1">
        <w:rPr>
          <w:sz w:val="28"/>
          <w:szCs w:val="28"/>
        </w:rPr>
        <w:t xml:space="preserve">. </w:t>
      </w:r>
      <w:r>
        <w:rPr>
          <w:sz w:val="28"/>
          <w:szCs w:val="28"/>
        </w:rPr>
        <w:t>В соответствии с указанным зако</w:t>
      </w:r>
      <w:r w:rsidRPr="009706D1">
        <w:rPr>
          <w:sz w:val="28"/>
          <w:szCs w:val="28"/>
        </w:rPr>
        <w:t>ном АСВ вправе</w:t>
      </w:r>
      <w:r>
        <w:rPr>
          <w:sz w:val="28"/>
          <w:szCs w:val="28"/>
        </w:rPr>
        <w:t xml:space="preserve"> оказывать финансовую помощь ли</w:t>
      </w:r>
      <w:r w:rsidRPr="009706D1">
        <w:rPr>
          <w:sz w:val="28"/>
          <w:szCs w:val="28"/>
        </w:rPr>
        <w:t>цам, приобретающим в соответствии с согласованным планом участия АСВ в предупреждении банкротства банка акции (доли в</w:t>
      </w:r>
      <w:r>
        <w:rPr>
          <w:sz w:val="28"/>
          <w:szCs w:val="28"/>
        </w:rPr>
        <w:t xml:space="preserve"> уставном капитале) банка в раз</w:t>
      </w:r>
      <w:r w:rsidRPr="009706D1">
        <w:rPr>
          <w:sz w:val="28"/>
          <w:szCs w:val="28"/>
        </w:rPr>
        <w:t>мере, позволяющем определять решения банка по вопросам, отнесе</w:t>
      </w:r>
      <w:r>
        <w:rPr>
          <w:sz w:val="28"/>
          <w:szCs w:val="28"/>
        </w:rPr>
        <w:t>нным к компетенции общего собра</w:t>
      </w:r>
      <w:r w:rsidRPr="009706D1">
        <w:rPr>
          <w:sz w:val="28"/>
          <w:szCs w:val="28"/>
        </w:rPr>
        <w:t>ния его учредителей (участников). На 1 января 2009 г. сумма предоставленных Банком России кредитов АСВ в соответстви</w:t>
      </w:r>
      <w:r>
        <w:rPr>
          <w:sz w:val="28"/>
          <w:szCs w:val="28"/>
        </w:rPr>
        <w:t>и с указанным законом для осуще</w:t>
      </w:r>
      <w:r w:rsidRPr="009706D1">
        <w:rPr>
          <w:sz w:val="28"/>
          <w:szCs w:val="28"/>
        </w:rPr>
        <w:t>ствления меропр</w:t>
      </w:r>
      <w:r>
        <w:rPr>
          <w:sz w:val="28"/>
          <w:szCs w:val="28"/>
        </w:rPr>
        <w:t>иятий по предупреждению банкрот</w:t>
      </w:r>
      <w:r w:rsidRPr="009706D1">
        <w:rPr>
          <w:sz w:val="28"/>
          <w:szCs w:val="28"/>
        </w:rPr>
        <w:t>ства отдельных кредитных организаций составила 114,3 млрд</w:t>
      </w:r>
      <w:r>
        <w:rPr>
          <w:sz w:val="28"/>
          <w:szCs w:val="28"/>
        </w:rPr>
        <w:t>.</w:t>
      </w:r>
      <w:r w:rsidRPr="009706D1">
        <w:rPr>
          <w:sz w:val="28"/>
          <w:szCs w:val="28"/>
        </w:rPr>
        <w:t xml:space="preserve"> рублей. </w:t>
      </w:r>
    </w:p>
    <w:p w:rsidR="003310D9" w:rsidRPr="009706D1" w:rsidRDefault="003310D9" w:rsidP="003310D9">
      <w:pPr>
        <w:pStyle w:val="Default"/>
        <w:spacing w:line="360" w:lineRule="auto"/>
        <w:ind w:firstLine="709"/>
        <w:contextualSpacing/>
        <w:jc w:val="both"/>
        <w:rPr>
          <w:sz w:val="28"/>
          <w:szCs w:val="28"/>
        </w:rPr>
      </w:pPr>
      <w:r w:rsidRPr="009706D1">
        <w:rPr>
          <w:sz w:val="28"/>
          <w:szCs w:val="28"/>
        </w:rPr>
        <w:t xml:space="preserve">7. В феврале 2009 г. был принят </w:t>
      </w:r>
      <w:r w:rsidRPr="009706D1">
        <w:rPr>
          <w:b/>
          <w:bCs/>
          <w:i/>
          <w:iCs/>
          <w:sz w:val="28"/>
          <w:szCs w:val="28"/>
        </w:rPr>
        <w:t>Федеральный закон от 28.02.2009 № 28-ФЗ «О внесении измене-ний в Федеральный закон «О банках и банковской деятельности»</w:t>
      </w:r>
      <w:r w:rsidRPr="009706D1">
        <w:rPr>
          <w:sz w:val="28"/>
          <w:szCs w:val="28"/>
        </w:rPr>
        <w:t xml:space="preserve">, предусматривающий, в частности, необходимость достижения действующими банками требуемого размера </w:t>
      </w:r>
      <w:r w:rsidRPr="009706D1">
        <w:rPr>
          <w:sz w:val="28"/>
          <w:szCs w:val="28"/>
        </w:rPr>
        <w:lastRenderedPageBreak/>
        <w:t>собственных средств (капитала) не менее 90 млн</w:t>
      </w:r>
      <w:r>
        <w:rPr>
          <w:sz w:val="28"/>
          <w:szCs w:val="28"/>
        </w:rPr>
        <w:t>.</w:t>
      </w:r>
      <w:r w:rsidRPr="009706D1">
        <w:rPr>
          <w:sz w:val="28"/>
          <w:szCs w:val="28"/>
        </w:rPr>
        <w:t xml:space="preserve"> руб. к 01.01.2010 г. и 180 млн</w:t>
      </w:r>
      <w:r>
        <w:rPr>
          <w:sz w:val="28"/>
          <w:szCs w:val="28"/>
        </w:rPr>
        <w:t>.</w:t>
      </w:r>
      <w:r w:rsidRPr="009706D1">
        <w:rPr>
          <w:sz w:val="28"/>
          <w:szCs w:val="28"/>
        </w:rPr>
        <w:t xml:space="preserve"> руб. к 1 января 2012 г. П</w:t>
      </w:r>
      <w:r>
        <w:rPr>
          <w:sz w:val="28"/>
          <w:szCs w:val="28"/>
        </w:rPr>
        <w:t>ринятие законодательных мер, на</w:t>
      </w:r>
      <w:r w:rsidRPr="009706D1">
        <w:rPr>
          <w:sz w:val="28"/>
          <w:szCs w:val="28"/>
        </w:rPr>
        <w:t>правленных на пов</w:t>
      </w:r>
      <w:r>
        <w:rPr>
          <w:sz w:val="28"/>
          <w:szCs w:val="28"/>
        </w:rPr>
        <w:t>ышение требований к размеру соб</w:t>
      </w:r>
      <w:r w:rsidRPr="009706D1">
        <w:rPr>
          <w:sz w:val="28"/>
          <w:szCs w:val="28"/>
        </w:rPr>
        <w:t>ственных средств (капитала) кредитных организаций, послужит стимулом</w:t>
      </w:r>
      <w:r>
        <w:rPr>
          <w:sz w:val="28"/>
          <w:szCs w:val="28"/>
        </w:rPr>
        <w:t xml:space="preserve"> для реорганизации банков, кото</w:t>
      </w:r>
      <w:r w:rsidRPr="009706D1">
        <w:rPr>
          <w:sz w:val="28"/>
          <w:szCs w:val="28"/>
        </w:rPr>
        <w:t>рые не имеют ресурсов для увеличения собственных средств (капитала</w:t>
      </w:r>
      <w:r>
        <w:rPr>
          <w:sz w:val="28"/>
          <w:szCs w:val="28"/>
        </w:rPr>
        <w:t>), в форме слияния и присоедине</w:t>
      </w:r>
      <w:r w:rsidRPr="009706D1">
        <w:rPr>
          <w:sz w:val="28"/>
          <w:szCs w:val="28"/>
        </w:rPr>
        <w:t xml:space="preserve">ния, а также ухода </w:t>
      </w:r>
      <w:r>
        <w:rPr>
          <w:sz w:val="28"/>
          <w:szCs w:val="28"/>
        </w:rPr>
        <w:t>с рынка банковских услуг кредит</w:t>
      </w:r>
      <w:r w:rsidRPr="009706D1">
        <w:rPr>
          <w:sz w:val="28"/>
          <w:szCs w:val="28"/>
        </w:rPr>
        <w:t xml:space="preserve">ных организаций, не имеющих перспектив развития. </w:t>
      </w:r>
    </w:p>
    <w:p w:rsidR="003310D9" w:rsidRPr="009706D1" w:rsidRDefault="003310D9" w:rsidP="003310D9">
      <w:pPr>
        <w:pStyle w:val="Default"/>
        <w:spacing w:line="360" w:lineRule="auto"/>
        <w:ind w:firstLine="709"/>
        <w:contextualSpacing/>
        <w:jc w:val="both"/>
        <w:rPr>
          <w:sz w:val="28"/>
          <w:szCs w:val="28"/>
        </w:rPr>
      </w:pPr>
      <w:r w:rsidRPr="009706D1">
        <w:rPr>
          <w:sz w:val="28"/>
          <w:szCs w:val="28"/>
        </w:rPr>
        <w:t>8. Дополнит</w:t>
      </w:r>
      <w:r>
        <w:rPr>
          <w:sz w:val="28"/>
          <w:szCs w:val="28"/>
        </w:rPr>
        <w:t>ельные меры по упрощению реорга</w:t>
      </w:r>
      <w:r w:rsidRPr="009706D1">
        <w:rPr>
          <w:sz w:val="28"/>
          <w:szCs w:val="28"/>
        </w:rPr>
        <w:t xml:space="preserve">низационных процедур предусмотрены </w:t>
      </w:r>
      <w:r w:rsidRPr="009706D1">
        <w:rPr>
          <w:b/>
          <w:bCs/>
          <w:i/>
          <w:iCs/>
          <w:sz w:val="28"/>
          <w:szCs w:val="28"/>
        </w:rPr>
        <w:t xml:space="preserve">Указанием Банка России «О внесении изменений в </w:t>
      </w:r>
      <w:r>
        <w:rPr>
          <w:b/>
          <w:bCs/>
          <w:i/>
          <w:iCs/>
          <w:sz w:val="28"/>
          <w:szCs w:val="28"/>
        </w:rPr>
        <w:t>Инструк</w:t>
      </w:r>
      <w:r w:rsidRPr="009706D1">
        <w:rPr>
          <w:b/>
          <w:bCs/>
          <w:i/>
          <w:iCs/>
          <w:sz w:val="28"/>
          <w:szCs w:val="28"/>
        </w:rPr>
        <w:t>цию № 109-И «О порядке принятия Банком России решения о гос</w:t>
      </w:r>
      <w:r>
        <w:rPr>
          <w:b/>
          <w:bCs/>
          <w:i/>
          <w:iCs/>
          <w:sz w:val="28"/>
          <w:szCs w:val="28"/>
        </w:rPr>
        <w:t>ударственной регистрации кредит</w:t>
      </w:r>
      <w:r w:rsidRPr="009706D1">
        <w:rPr>
          <w:b/>
          <w:bCs/>
          <w:i/>
          <w:iCs/>
          <w:sz w:val="28"/>
          <w:szCs w:val="28"/>
        </w:rPr>
        <w:t xml:space="preserve">ных организаций и выдаче лицензий» </w:t>
      </w:r>
      <w:r w:rsidRPr="009706D1">
        <w:rPr>
          <w:sz w:val="28"/>
          <w:szCs w:val="28"/>
        </w:rPr>
        <w:t xml:space="preserve">и </w:t>
      </w:r>
      <w:r w:rsidRPr="009706D1">
        <w:rPr>
          <w:b/>
          <w:bCs/>
          <w:i/>
          <w:iCs/>
          <w:sz w:val="28"/>
          <w:szCs w:val="28"/>
        </w:rPr>
        <w:t>Указанием Банка России «О внесении изменений в Положение № 230-П «О реорганизации кредитных организаций в форме слияния и присоединения»</w:t>
      </w:r>
      <w:r>
        <w:rPr>
          <w:sz w:val="28"/>
          <w:szCs w:val="28"/>
        </w:rPr>
        <w:t>. Предусматрива</w:t>
      </w:r>
      <w:r w:rsidRPr="009706D1">
        <w:rPr>
          <w:sz w:val="28"/>
          <w:szCs w:val="28"/>
        </w:rPr>
        <w:t>ется, в том числе, с</w:t>
      </w:r>
      <w:r>
        <w:rPr>
          <w:sz w:val="28"/>
          <w:szCs w:val="28"/>
        </w:rPr>
        <w:t>окращение до 1 месяца срока рас</w:t>
      </w:r>
      <w:r w:rsidRPr="009706D1">
        <w:rPr>
          <w:sz w:val="28"/>
          <w:szCs w:val="28"/>
        </w:rPr>
        <w:t>смотрения докуме</w:t>
      </w:r>
      <w:r>
        <w:rPr>
          <w:sz w:val="28"/>
          <w:szCs w:val="28"/>
        </w:rPr>
        <w:t>нтов для государственной регист</w:t>
      </w:r>
      <w:r w:rsidRPr="009706D1">
        <w:rPr>
          <w:sz w:val="28"/>
          <w:szCs w:val="28"/>
        </w:rPr>
        <w:t>рации кредитной ор</w:t>
      </w:r>
      <w:r>
        <w:rPr>
          <w:sz w:val="28"/>
          <w:szCs w:val="28"/>
        </w:rPr>
        <w:t>ганизации, создаваемой в резуль</w:t>
      </w:r>
      <w:r w:rsidRPr="009706D1">
        <w:rPr>
          <w:sz w:val="28"/>
          <w:szCs w:val="28"/>
        </w:rPr>
        <w:t>тате слияния, за счет направления их непосредственно в центральный аппа</w:t>
      </w:r>
      <w:r>
        <w:rPr>
          <w:sz w:val="28"/>
          <w:szCs w:val="28"/>
        </w:rPr>
        <w:t>рат Банка России (минуя его тер</w:t>
      </w:r>
      <w:r w:rsidRPr="009706D1">
        <w:rPr>
          <w:sz w:val="28"/>
          <w:szCs w:val="28"/>
        </w:rPr>
        <w:t xml:space="preserve">риториальное учреждение). </w:t>
      </w:r>
    </w:p>
    <w:p w:rsidR="003310D9" w:rsidRPr="009706D1" w:rsidRDefault="003310D9" w:rsidP="003310D9">
      <w:pPr>
        <w:pStyle w:val="Default"/>
        <w:spacing w:line="360" w:lineRule="auto"/>
        <w:ind w:firstLine="851"/>
        <w:contextualSpacing/>
        <w:jc w:val="both"/>
        <w:rPr>
          <w:sz w:val="28"/>
          <w:szCs w:val="28"/>
        </w:rPr>
      </w:pPr>
      <w:r w:rsidRPr="009706D1">
        <w:rPr>
          <w:sz w:val="28"/>
          <w:szCs w:val="28"/>
        </w:rPr>
        <w:t>9. Для миними</w:t>
      </w:r>
      <w:r>
        <w:rPr>
          <w:sz w:val="28"/>
          <w:szCs w:val="28"/>
        </w:rPr>
        <w:t>зации воздействия падения фондо</w:t>
      </w:r>
      <w:r w:rsidRPr="009706D1">
        <w:rPr>
          <w:sz w:val="28"/>
          <w:szCs w:val="28"/>
        </w:rPr>
        <w:t>вого рынка на финансовые результаты Банк России предоставил кредитным организациям право разового изменения учетной политики в 2008 г., в том числе позволяющее перевести ценные бумаги из торгового в инвестиционный портфель с целью предотвращения фиксации убытков от падения рыночной стоимости ценных бумаг в случае намерения банка удерживать бум</w:t>
      </w:r>
      <w:r>
        <w:rPr>
          <w:sz w:val="28"/>
          <w:szCs w:val="28"/>
        </w:rPr>
        <w:t>.</w:t>
      </w:r>
      <w:r>
        <w:rPr>
          <w:rStyle w:val="a6"/>
          <w:sz w:val="28"/>
          <w:szCs w:val="28"/>
        </w:rPr>
        <w:footnoteReference w:id="18"/>
      </w:r>
    </w:p>
    <w:p w:rsidR="003310D9" w:rsidRDefault="003310D9" w:rsidP="003310D9">
      <w:pPr>
        <w:pStyle w:val="Default"/>
        <w:spacing w:line="360" w:lineRule="auto"/>
        <w:ind w:firstLine="709"/>
        <w:contextualSpacing/>
        <w:jc w:val="both"/>
        <w:rPr>
          <w:sz w:val="28"/>
          <w:szCs w:val="28"/>
        </w:rPr>
      </w:pPr>
      <w:r w:rsidRPr="009706D1">
        <w:rPr>
          <w:sz w:val="28"/>
          <w:szCs w:val="28"/>
        </w:rPr>
        <w:t>10. В рамках комплекса антикризисных мер Банк России временно с</w:t>
      </w:r>
      <w:r>
        <w:rPr>
          <w:sz w:val="28"/>
          <w:szCs w:val="28"/>
        </w:rPr>
        <w:t>мягчает требования по формирова</w:t>
      </w:r>
      <w:r w:rsidRPr="009706D1">
        <w:rPr>
          <w:sz w:val="28"/>
          <w:szCs w:val="28"/>
        </w:rPr>
        <w:t xml:space="preserve">нию кредитными организациями резервов на </w:t>
      </w:r>
      <w:r>
        <w:rPr>
          <w:sz w:val="28"/>
          <w:szCs w:val="28"/>
        </w:rPr>
        <w:t>возмож</w:t>
      </w:r>
      <w:r w:rsidRPr="009706D1">
        <w:rPr>
          <w:sz w:val="28"/>
          <w:szCs w:val="28"/>
        </w:rPr>
        <w:t xml:space="preserve">ные потери по ссудам. Так, Банком России принято </w:t>
      </w:r>
      <w:r w:rsidRPr="009706D1">
        <w:rPr>
          <w:b/>
          <w:bCs/>
          <w:i/>
          <w:iCs/>
          <w:sz w:val="28"/>
          <w:szCs w:val="28"/>
        </w:rPr>
        <w:t xml:space="preserve">Указание Банка России от 23.12.2008 № 2156-У «Об особенностях оценки кредитного риска по выданным ссудам, ссудной и приравненной к ней </w:t>
      </w:r>
      <w:r w:rsidRPr="009706D1">
        <w:rPr>
          <w:b/>
          <w:bCs/>
          <w:i/>
          <w:iCs/>
          <w:sz w:val="28"/>
          <w:szCs w:val="28"/>
        </w:rPr>
        <w:lastRenderedPageBreak/>
        <w:t xml:space="preserve">задолженности» </w:t>
      </w:r>
      <w:r w:rsidRPr="009706D1">
        <w:rPr>
          <w:sz w:val="28"/>
          <w:szCs w:val="28"/>
        </w:rPr>
        <w:t>(срок д</w:t>
      </w:r>
      <w:r>
        <w:rPr>
          <w:sz w:val="28"/>
          <w:szCs w:val="28"/>
        </w:rPr>
        <w:t xml:space="preserve">ействия до 31 декабря 2009 г.). </w:t>
      </w:r>
      <w:r w:rsidRPr="009706D1">
        <w:rPr>
          <w:sz w:val="28"/>
          <w:szCs w:val="28"/>
        </w:rPr>
        <w:t>Согласно да</w:t>
      </w:r>
      <w:r>
        <w:rPr>
          <w:sz w:val="28"/>
          <w:szCs w:val="28"/>
        </w:rPr>
        <w:t>нному Указанию Банка России кре</w:t>
      </w:r>
      <w:r w:rsidRPr="009706D1">
        <w:rPr>
          <w:sz w:val="28"/>
          <w:szCs w:val="28"/>
        </w:rPr>
        <w:t xml:space="preserve">дитным организациям предоставлено право вместо осуществления оценки обслуживания долга по ссуде, установленной пунктом 3.7 Положения Банка России от 26.03.2004 № 254-П «О порядке формирования кредитными организациями резервов на </w:t>
      </w:r>
      <w:r w:rsidRPr="00161F1D">
        <w:rPr>
          <w:sz w:val="28"/>
          <w:szCs w:val="28"/>
        </w:rPr>
        <w:t>возможные потери по ссудам, по ссудной и приравненной к ней задолженности», в некоторых случаях не ухудшать оценку качества обс</w:t>
      </w:r>
      <w:r>
        <w:rPr>
          <w:sz w:val="28"/>
          <w:szCs w:val="28"/>
        </w:rPr>
        <w:t>луживания долга по ссудам, ссуд</w:t>
      </w:r>
      <w:r w:rsidRPr="00161F1D">
        <w:rPr>
          <w:sz w:val="28"/>
          <w:szCs w:val="28"/>
        </w:rPr>
        <w:t>ной и приравненной к ней задолженности.</w:t>
      </w:r>
    </w:p>
    <w:p w:rsidR="003310D9" w:rsidRPr="00161F1D" w:rsidRDefault="003310D9" w:rsidP="003310D9">
      <w:pPr>
        <w:pStyle w:val="Default"/>
        <w:spacing w:line="360" w:lineRule="auto"/>
        <w:ind w:firstLine="709"/>
        <w:contextualSpacing/>
        <w:jc w:val="both"/>
        <w:rPr>
          <w:sz w:val="28"/>
          <w:szCs w:val="28"/>
        </w:rPr>
      </w:pPr>
      <w:r w:rsidRPr="00161F1D">
        <w:rPr>
          <w:sz w:val="28"/>
          <w:szCs w:val="28"/>
        </w:rPr>
        <w:t>11. В части ус</w:t>
      </w:r>
      <w:r>
        <w:rPr>
          <w:sz w:val="28"/>
          <w:szCs w:val="28"/>
        </w:rPr>
        <w:t>иления контроля за использовани</w:t>
      </w:r>
      <w:r w:rsidRPr="00161F1D">
        <w:rPr>
          <w:sz w:val="28"/>
          <w:szCs w:val="28"/>
        </w:rPr>
        <w:t xml:space="preserve">ем кредитными организациями денежных средств, выделяемых в целях поддержки финансовой системы Российской Федерации, принят </w:t>
      </w:r>
      <w:r w:rsidRPr="00161F1D">
        <w:rPr>
          <w:b/>
          <w:bCs/>
          <w:i/>
          <w:iCs/>
          <w:sz w:val="28"/>
          <w:szCs w:val="28"/>
        </w:rPr>
        <w:t xml:space="preserve">Федеральный закон от 30.12.2008 № 317-Ф3 «О внесении изменений в статьи 46 и 76 </w:t>
      </w:r>
      <w:r>
        <w:rPr>
          <w:b/>
          <w:bCs/>
          <w:i/>
          <w:iCs/>
          <w:sz w:val="28"/>
          <w:szCs w:val="28"/>
        </w:rPr>
        <w:t>Федерального закона «О Централь</w:t>
      </w:r>
      <w:r w:rsidRPr="00161F1D">
        <w:rPr>
          <w:b/>
          <w:bCs/>
          <w:i/>
          <w:iCs/>
          <w:sz w:val="28"/>
          <w:szCs w:val="28"/>
        </w:rPr>
        <w:t>ном банке Российской Федерации (Банке России)»</w:t>
      </w:r>
      <w:r w:rsidRPr="00161F1D">
        <w:rPr>
          <w:sz w:val="28"/>
          <w:szCs w:val="28"/>
        </w:rPr>
        <w:t xml:space="preserve">. Закон предоставляет Банку России право назначить уполномоченных </w:t>
      </w:r>
      <w:r>
        <w:rPr>
          <w:sz w:val="28"/>
          <w:szCs w:val="28"/>
        </w:rPr>
        <w:t>представителей в кредитные орга</w:t>
      </w:r>
      <w:r w:rsidRPr="00161F1D">
        <w:rPr>
          <w:sz w:val="28"/>
          <w:szCs w:val="28"/>
        </w:rPr>
        <w:t>низации, получивш</w:t>
      </w:r>
      <w:r>
        <w:rPr>
          <w:sz w:val="28"/>
          <w:szCs w:val="28"/>
        </w:rPr>
        <w:t>ие денежные средства в виде кре</w:t>
      </w:r>
      <w:r w:rsidRPr="00161F1D">
        <w:rPr>
          <w:sz w:val="28"/>
          <w:szCs w:val="28"/>
        </w:rPr>
        <w:t xml:space="preserve">дитов (займов), в </w:t>
      </w:r>
      <w:r>
        <w:rPr>
          <w:sz w:val="28"/>
          <w:szCs w:val="28"/>
        </w:rPr>
        <w:t>том числе субординированных кре</w:t>
      </w:r>
      <w:r w:rsidRPr="00161F1D">
        <w:rPr>
          <w:sz w:val="28"/>
          <w:szCs w:val="28"/>
        </w:rPr>
        <w:t>дитов (займов). Данные меры особенно актуальны, если учесть, что в острый период ослабления рубля вместо кредитования реального сектора экономики некоторые банки получали астрономические доходы (вплоть до 1500% годовых). Новой редакцией ст. 76 Федерального зак</w:t>
      </w:r>
      <w:r>
        <w:rPr>
          <w:sz w:val="28"/>
          <w:szCs w:val="28"/>
        </w:rPr>
        <w:t>она «О Центральном банке Россий</w:t>
      </w:r>
      <w:r w:rsidRPr="00161F1D">
        <w:rPr>
          <w:sz w:val="28"/>
          <w:szCs w:val="28"/>
        </w:rPr>
        <w:t xml:space="preserve">ской Федерации (Банке России)» предусмотрено, что уполномоченные представители могут </w:t>
      </w:r>
      <w:r>
        <w:rPr>
          <w:sz w:val="28"/>
          <w:szCs w:val="28"/>
        </w:rPr>
        <w:t>быть назначе</w:t>
      </w:r>
      <w:r w:rsidRPr="00161F1D">
        <w:rPr>
          <w:sz w:val="28"/>
          <w:szCs w:val="28"/>
        </w:rPr>
        <w:t>ны в кредитные организации, в отношении которых Банк России и А</w:t>
      </w:r>
      <w:r>
        <w:rPr>
          <w:sz w:val="28"/>
          <w:szCs w:val="28"/>
        </w:rPr>
        <w:t>СВ осуществили меры по предупре</w:t>
      </w:r>
      <w:r w:rsidRPr="00161F1D">
        <w:rPr>
          <w:sz w:val="28"/>
          <w:szCs w:val="28"/>
        </w:rPr>
        <w:t>ждению банкротства</w:t>
      </w:r>
      <w:r w:rsidRPr="00161F1D">
        <w:rPr>
          <w:i/>
          <w:iCs/>
          <w:sz w:val="28"/>
          <w:szCs w:val="28"/>
        </w:rPr>
        <w:t xml:space="preserve">. </w:t>
      </w:r>
      <w:r w:rsidRPr="00161F1D">
        <w:rPr>
          <w:sz w:val="28"/>
          <w:szCs w:val="28"/>
        </w:rPr>
        <w:t>Кроме того, Банк России принял два нормативных акта, которые определяют порядок назначения и деятельности уполномоченных представителей, а также порядок пр</w:t>
      </w:r>
      <w:r>
        <w:rPr>
          <w:sz w:val="28"/>
          <w:szCs w:val="28"/>
        </w:rPr>
        <w:t xml:space="preserve">едоставления банками информации. </w:t>
      </w:r>
      <w:r w:rsidRPr="00161F1D">
        <w:rPr>
          <w:sz w:val="28"/>
          <w:szCs w:val="28"/>
        </w:rPr>
        <w:t>Задача уполномоченного представителя Банка России – осущес</w:t>
      </w:r>
      <w:r>
        <w:rPr>
          <w:sz w:val="28"/>
          <w:szCs w:val="28"/>
        </w:rPr>
        <w:t>твление непосредственного наблю</w:t>
      </w:r>
      <w:r w:rsidRPr="00161F1D">
        <w:rPr>
          <w:sz w:val="28"/>
          <w:szCs w:val="28"/>
        </w:rPr>
        <w:t>дения за деятельно</w:t>
      </w:r>
      <w:r>
        <w:rPr>
          <w:sz w:val="28"/>
          <w:szCs w:val="28"/>
        </w:rPr>
        <w:t>стью кредитной организации и ин</w:t>
      </w:r>
      <w:r w:rsidRPr="00161F1D">
        <w:rPr>
          <w:sz w:val="28"/>
          <w:szCs w:val="28"/>
        </w:rPr>
        <w:t>формирование Банка</w:t>
      </w:r>
      <w:r>
        <w:rPr>
          <w:sz w:val="28"/>
          <w:szCs w:val="28"/>
        </w:rPr>
        <w:t xml:space="preserve"> России о ситуации в ней, о про</w:t>
      </w:r>
      <w:r w:rsidRPr="00161F1D">
        <w:rPr>
          <w:sz w:val="28"/>
          <w:szCs w:val="28"/>
        </w:rPr>
        <w:t xml:space="preserve">водимых ею операциях и сделках. </w:t>
      </w:r>
    </w:p>
    <w:p w:rsidR="003310D9" w:rsidRPr="00161F1D" w:rsidRDefault="003310D9" w:rsidP="003310D9">
      <w:pPr>
        <w:pStyle w:val="Default"/>
        <w:spacing w:line="360" w:lineRule="auto"/>
        <w:ind w:firstLine="709"/>
        <w:contextualSpacing/>
        <w:jc w:val="both"/>
        <w:rPr>
          <w:sz w:val="28"/>
          <w:szCs w:val="28"/>
        </w:rPr>
      </w:pPr>
      <w:r w:rsidRPr="00161F1D">
        <w:rPr>
          <w:sz w:val="28"/>
          <w:szCs w:val="28"/>
        </w:rPr>
        <w:lastRenderedPageBreak/>
        <w:t xml:space="preserve">12. В ряде случаев Банк России </w:t>
      </w:r>
      <w:r w:rsidRPr="00AD64D6">
        <w:rPr>
          <w:iCs/>
          <w:sz w:val="28"/>
          <w:szCs w:val="28"/>
        </w:rPr>
        <w:t>изменил порядок и критерии оценки доходности банков</w:t>
      </w:r>
      <w:r w:rsidRPr="00161F1D">
        <w:rPr>
          <w:i/>
          <w:iCs/>
          <w:sz w:val="28"/>
          <w:szCs w:val="28"/>
        </w:rPr>
        <w:t xml:space="preserve">. </w:t>
      </w:r>
      <w:r>
        <w:rPr>
          <w:sz w:val="28"/>
          <w:szCs w:val="28"/>
        </w:rPr>
        <w:t>Анализ приме</w:t>
      </w:r>
      <w:r w:rsidRPr="00161F1D">
        <w:rPr>
          <w:sz w:val="28"/>
          <w:szCs w:val="28"/>
        </w:rPr>
        <w:t>нения Банком России Указания от 30.04.2008 № 2005-У «Об оценке эконом</w:t>
      </w:r>
      <w:r>
        <w:rPr>
          <w:sz w:val="28"/>
          <w:szCs w:val="28"/>
        </w:rPr>
        <w:t>ического положения банков» пока</w:t>
      </w:r>
      <w:r w:rsidRPr="00161F1D">
        <w:rPr>
          <w:sz w:val="28"/>
          <w:szCs w:val="28"/>
        </w:rPr>
        <w:t>зал, что в условиях мирового финансового кризиса и экономического спада</w:t>
      </w:r>
      <w:r>
        <w:rPr>
          <w:sz w:val="28"/>
          <w:szCs w:val="28"/>
        </w:rPr>
        <w:t xml:space="preserve"> использование показателей оцен</w:t>
      </w:r>
      <w:r w:rsidRPr="00161F1D">
        <w:rPr>
          <w:sz w:val="28"/>
          <w:szCs w:val="28"/>
        </w:rPr>
        <w:t xml:space="preserve">ки доходности для оценки экономического положения банков в некоторых случаях может вести к получению содержательно некорректных результатов общей оценки экономического положения банков. </w:t>
      </w:r>
    </w:p>
    <w:p w:rsidR="003310D9" w:rsidRPr="00161F1D" w:rsidRDefault="003310D9" w:rsidP="003310D9">
      <w:pPr>
        <w:pStyle w:val="Default"/>
        <w:spacing w:line="360" w:lineRule="auto"/>
        <w:ind w:firstLine="709"/>
        <w:contextualSpacing/>
        <w:jc w:val="both"/>
        <w:rPr>
          <w:sz w:val="28"/>
          <w:szCs w:val="28"/>
        </w:rPr>
      </w:pPr>
      <w:r w:rsidRPr="00161F1D">
        <w:rPr>
          <w:sz w:val="28"/>
          <w:szCs w:val="28"/>
        </w:rPr>
        <w:t>Для урегулирования сложившейся негативной ситуации Банком России принято решение о введении до 31 декабря 2010 г. моратория на использование результатов оценки доходности при осущ</w:t>
      </w:r>
      <w:r>
        <w:rPr>
          <w:sz w:val="28"/>
          <w:szCs w:val="28"/>
        </w:rPr>
        <w:t>ествлении классификации банков.</w:t>
      </w:r>
    </w:p>
    <w:p w:rsidR="003310D9" w:rsidRPr="00161F1D" w:rsidRDefault="003310D9" w:rsidP="003310D9">
      <w:pPr>
        <w:pStyle w:val="a3"/>
        <w:spacing w:after="0" w:line="360" w:lineRule="auto"/>
        <w:ind w:left="0" w:firstLine="709"/>
        <w:jc w:val="both"/>
        <w:rPr>
          <w:rFonts w:ascii="Times New Roman" w:hAnsi="Times New Roman" w:cs="Times New Roman"/>
          <w:sz w:val="28"/>
          <w:szCs w:val="28"/>
        </w:rPr>
      </w:pPr>
      <w:r w:rsidRPr="00161F1D">
        <w:rPr>
          <w:rFonts w:ascii="Times New Roman" w:hAnsi="Times New Roman" w:cs="Times New Roman"/>
          <w:sz w:val="28"/>
          <w:szCs w:val="28"/>
        </w:rPr>
        <w:t>13. Совет ди</w:t>
      </w:r>
      <w:r>
        <w:rPr>
          <w:rFonts w:ascii="Times New Roman" w:hAnsi="Times New Roman" w:cs="Times New Roman"/>
          <w:sz w:val="28"/>
          <w:szCs w:val="28"/>
        </w:rPr>
        <w:t xml:space="preserve">ректоров Банка России принял решение повысить </w:t>
      </w:r>
      <w:r w:rsidRPr="00161F1D">
        <w:rPr>
          <w:rFonts w:ascii="Times New Roman" w:hAnsi="Times New Roman" w:cs="Times New Roman"/>
          <w:sz w:val="28"/>
          <w:szCs w:val="28"/>
        </w:rPr>
        <w:t xml:space="preserve">отчисления в Фонд обязательных резервов (ФОР) в четыре этапа: 1 мая, 1 июня, 1 июля и 1 августа по 0,5 процентного пункта вместо того, чтобы осуществить это в два этапа: с 1 мая и с 1 июня, как планировалось ранее </w:t>
      </w:r>
      <w:r w:rsidRPr="00161F1D">
        <w:rPr>
          <w:rFonts w:ascii="Times New Roman" w:hAnsi="Times New Roman" w:cs="Times New Roman"/>
          <w:i/>
          <w:iCs/>
          <w:sz w:val="28"/>
          <w:szCs w:val="28"/>
        </w:rPr>
        <w:t>(</w:t>
      </w:r>
      <w:r w:rsidRPr="00161F1D">
        <w:rPr>
          <w:rFonts w:ascii="Times New Roman" w:hAnsi="Times New Roman" w:cs="Times New Roman"/>
          <w:sz w:val="28"/>
          <w:szCs w:val="28"/>
        </w:rPr>
        <w:t>январь 2009 г.</w:t>
      </w:r>
      <w:r w:rsidRPr="00161F1D">
        <w:rPr>
          <w:rFonts w:ascii="Times New Roman" w:hAnsi="Times New Roman" w:cs="Times New Roman"/>
          <w:i/>
          <w:iCs/>
          <w:sz w:val="28"/>
          <w:szCs w:val="28"/>
        </w:rPr>
        <w:t>)</w:t>
      </w:r>
      <w:r w:rsidRPr="00161F1D">
        <w:rPr>
          <w:rFonts w:ascii="Times New Roman" w:hAnsi="Times New Roman" w:cs="Times New Roman"/>
          <w:sz w:val="28"/>
          <w:szCs w:val="28"/>
        </w:rPr>
        <w:t>. Состояние банковского сектора в настоящее время таково, что повышение норма</w:t>
      </w:r>
      <w:r>
        <w:rPr>
          <w:rFonts w:ascii="Times New Roman" w:hAnsi="Times New Roman" w:cs="Times New Roman"/>
          <w:sz w:val="28"/>
          <w:szCs w:val="28"/>
        </w:rPr>
        <w:t>тивов обязательного резервирова</w:t>
      </w:r>
      <w:r w:rsidRPr="00161F1D">
        <w:rPr>
          <w:rFonts w:ascii="Times New Roman" w:hAnsi="Times New Roman" w:cs="Times New Roman"/>
          <w:sz w:val="28"/>
          <w:szCs w:val="28"/>
        </w:rPr>
        <w:t>ния не приведет к существенным сложностям. Таким</w:t>
      </w:r>
    </w:p>
    <w:p w:rsidR="003310D9" w:rsidRPr="00161F1D" w:rsidRDefault="003310D9" w:rsidP="003310D9">
      <w:pPr>
        <w:pStyle w:val="Default"/>
        <w:spacing w:line="360" w:lineRule="auto"/>
        <w:contextualSpacing/>
        <w:jc w:val="both"/>
        <w:rPr>
          <w:sz w:val="28"/>
          <w:szCs w:val="28"/>
        </w:rPr>
      </w:pPr>
      <w:r w:rsidRPr="00161F1D">
        <w:rPr>
          <w:sz w:val="28"/>
          <w:szCs w:val="28"/>
        </w:rPr>
        <w:t>образом, принципиальное решение о необходимости повышения этих значений остается в силе, но это произойдет нескольк</w:t>
      </w:r>
      <w:r>
        <w:rPr>
          <w:sz w:val="28"/>
          <w:szCs w:val="28"/>
        </w:rPr>
        <w:t>о медленнее, что удобно для кре</w:t>
      </w:r>
      <w:r w:rsidRPr="00161F1D">
        <w:rPr>
          <w:sz w:val="28"/>
          <w:szCs w:val="28"/>
        </w:rPr>
        <w:t xml:space="preserve">дитных организаций. </w:t>
      </w:r>
    </w:p>
    <w:p w:rsidR="003310D9" w:rsidRDefault="003310D9" w:rsidP="003310D9">
      <w:pPr>
        <w:pStyle w:val="a3"/>
        <w:spacing w:after="0" w:line="360" w:lineRule="auto"/>
        <w:ind w:left="0" w:firstLine="709"/>
        <w:jc w:val="both"/>
        <w:rPr>
          <w:rFonts w:ascii="Times New Roman" w:hAnsi="Times New Roman" w:cs="Times New Roman"/>
          <w:sz w:val="28"/>
          <w:szCs w:val="28"/>
        </w:rPr>
      </w:pPr>
      <w:r w:rsidRPr="00161F1D">
        <w:rPr>
          <w:rFonts w:ascii="Times New Roman" w:hAnsi="Times New Roman" w:cs="Times New Roman"/>
          <w:sz w:val="28"/>
          <w:szCs w:val="28"/>
        </w:rPr>
        <w:t>14. В целях</w:t>
      </w:r>
      <w:r>
        <w:rPr>
          <w:rFonts w:ascii="Times New Roman" w:hAnsi="Times New Roman" w:cs="Times New Roman"/>
          <w:sz w:val="28"/>
          <w:szCs w:val="28"/>
        </w:rPr>
        <w:t xml:space="preserve"> расширения возможностей кредит</w:t>
      </w:r>
      <w:r w:rsidRPr="00161F1D">
        <w:rPr>
          <w:rFonts w:ascii="Times New Roman" w:hAnsi="Times New Roman" w:cs="Times New Roman"/>
          <w:sz w:val="28"/>
          <w:szCs w:val="28"/>
        </w:rPr>
        <w:t>ных организаций по управлению краткосрочн</w:t>
      </w:r>
      <w:r>
        <w:rPr>
          <w:rFonts w:ascii="Times New Roman" w:hAnsi="Times New Roman" w:cs="Times New Roman"/>
          <w:sz w:val="28"/>
          <w:szCs w:val="28"/>
        </w:rPr>
        <w:t>ой лик</w:t>
      </w:r>
      <w:r w:rsidRPr="00161F1D">
        <w:rPr>
          <w:rFonts w:ascii="Times New Roman" w:hAnsi="Times New Roman" w:cs="Times New Roman"/>
          <w:sz w:val="28"/>
          <w:szCs w:val="28"/>
        </w:rPr>
        <w:t>видностью в иностранной валюте Банк России с 1 декабря 20</w:t>
      </w:r>
      <w:r>
        <w:rPr>
          <w:rFonts w:ascii="Times New Roman" w:hAnsi="Times New Roman" w:cs="Times New Roman"/>
          <w:sz w:val="28"/>
          <w:szCs w:val="28"/>
        </w:rPr>
        <w:t>08 г. заключает договоры коррес</w:t>
      </w:r>
      <w:r w:rsidRPr="00161F1D">
        <w:rPr>
          <w:rFonts w:ascii="Times New Roman" w:hAnsi="Times New Roman" w:cs="Times New Roman"/>
          <w:sz w:val="28"/>
          <w:szCs w:val="28"/>
        </w:rPr>
        <w:t>пондентского счета с кредитными организациями в долларах США и ев</w:t>
      </w:r>
      <w:r>
        <w:rPr>
          <w:rFonts w:ascii="Times New Roman" w:hAnsi="Times New Roman" w:cs="Times New Roman"/>
          <w:sz w:val="28"/>
          <w:szCs w:val="28"/>
        </w:rPr>
        <w:t>ро. На данном этапе на этих сче</w:t>
      </w:r>
      <w:r w:rsidRPr="00161F1D">
        <w:rPr>
          <w:rFonts w:ascii="Times New Roman" w:hAnsi="Times New Roman" w:cs="Times New Roman"/>
          <w:sz w:val="28"/>
          <w:szCs w:val="28"/>
        </w:rPr>
        <w:t>тах находятся</w:t>
      </w:r>
      <w:r>
        <w:rPr>
          <w:sz w:val="20"/>
          <w:szCs w:val="20"/>
        </w:rPr>
        <w:t xml:space="preserve"> </w:t>
      </w:r>
      <w:r w:rsidRPr="00AD64D6">
        <w:rPr>
          <w:rFonts w:ascii="Times New Roman" w:hAnsi="Times New Roman" w:cs="Times New Roman"/>
          <w:sz w:val="28"/>
          <w:szCs w:val="28"/>
        </w:rPr>
        <w:t>достаточно значительные суммы</w:t>
      </w:r>
      <w:r>
        <w:rPr>
          <w:rFonts w:ascii="Times New Roman" w:hAnsi="Times New Roman" w:cs="Times New Roman"/>
          <w:sz w:val="28"/>
          <w:szCs w:val="28"/>
        </w:rPr>
        <w:t>.</w:t>
      </w:r>
      <w:r w:rsidR="009D2965">
        <w:rPr>
          <w:rStyle w:val="a6"/>
          <w:rFonts w:ascii="Times New Roman" w:hAnsi="Times New Roman" w:cs="Times New Roman"/>
          <w:sz w:val="28"/>
          <w:szCs w:val="28"/>
        </w:rPr>
        <w:footnoteReference w:id="19"/>
      </w:r>
    </w:p>
    <w:p w:rsidR="00907D04" w:rsidRDefault="00907D04" w:rsidP="003310D9">
      <w:pPr>
        <w:pStyle w:val="a3"/>
        <w:spacing w:after="0" w:line="360" w:lineRule="auto"/>
        <w:ind w:left="0" w:firstLine="709"/>
        <w:jc w:val="both"/>
        <w:rPr>
          <w:rFonts w:ascii="Times New Roman" w:hAnsi="Times New Roman" w:cs="Times New Roman"/>
          <w:sz w:val="28"/>
          <w:szCs w:val="28"/>
        </w:rPr>
      </w:pPr>
    </w:p>
    <w:p w:rsidR="009D2965" w:rsidRDefault="009D2965" w:rsidP="009D2965">
      <w:pPr>
        <w:pStyle w:val="a3"/>
        <w:spacing w:after="0" w:line="360" w:lineRule="auto"/>
        <w:ind w:left="0" w:firstLine="709"/>
        <w:rPr>
          <w:rFonts w:ascii="Times New Roman" w:hAnsi="Times New Roman" w:cs="Times New Roman"/>
          <w:b/>
          <w:sz w:val="28"/>
          <w:szCs w:val="28"/>
        </w:rPr>
      </w:pPr>
      <w:r>
        <w:rPr>
          <w:rFonts w:ascii="Times New Roman" w:hAnsi="Times New Roman" w:cs="Times New Roman"/>
          <w:b/>
          <w:sz w:val="28"/>
          <w:szCs w:val="28"/>
        </w:rPr>
        <w:lastRenderedPageBreak/>
        <w:t>2.2</w:t>
      </w:r>
      <w:r w:rsidRPr="00583F8B">
        <w:rPr>
          <w:rFonts w:ascii="Times New Roman" w:hAnsi="Times New Roman" w:cs="Times New Roman"/>
          <w:b/>
          <w:sz w:val="28"/>
          <w:szCs w:val="28"/>
        </w:rPr>
        <w:t>. Основные инструменты денежно-кредитной политики Центрального Банка в период кризиса.</w:t>
      </w:r>
    </w:p>
    <w:p w:rsidR="009D2965" w:rsidRDefault="009D2965" w:rsidP="009D2965">
      <w:pPr>
        <w:pStyle w:val="a3"/>
        <w:spacing w:after="0" w:line="360" w:lineRule="auto"/>
        <w:ind w:left="0" w:firstLine="709"/>
        <w:rPr>
          <w:rFonts w:ascii="Times New Roman" w:hAnsi="Times New Roman" w:cs="Times New Roman"/>
          <w:b/>
          <w:sz w:val="28"/>
          <w:szCs w:val="28"/>
        </w:rPr>
      </w:pPr>
    </w:p>
    <w:p w:rsidR="009D2965" w:rsidRDefault="009D2965" w:rsidP="009D2965">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D30519">
        <w:rPr>
          <w:rFonts w:ascii="Times New Roman" w:hAnsi="Times New Roman" w:cs="Times New Roman"/>
          <w:sz w:val="28"/>
          <w:szCs w:val="28"/>
        </w:rPr>
        <w:t>Система инструментов денежно-кредитной политики в среднесрочной перспективе будет ориентирована на решение стратегической задачи – переноса центра тяжести с управления валютным курсом на усиление роли процентной политики Банка России. При этом Банк России должен иметь возможность оперативно реагировать на изменение ситуации в денежно-кредитной сфере для поддержания ее устойчивости с учетом рисков, обусловленных действием внешних и внутренних факторов. В зависимости от складывающейся экономической ситуации Банк России будет применять инструменты предоставления или абсорбирования ликвидности, обеспечивая приоритетное использование рыночных операций на аукционной основе в сочетании с инструментами постоянного действия.</w:t>
      </w:r>
    </w:p>
    <w:p w:rsidR="009D2965" w:rsidRPr="00D30519" w:rsidRDefault="009D2965" w:rsidP="009D2965">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D30519">
        <w:rPr>
          <w:rFonts w:ascii="Times New Roman" w:hAnsi="Times New Roman" w:cs="Times New Roman"/>
          <w:sz w:val="28"/>
          <w:szCs w:val="28"/>
        </w:rPr>
        <w:t xml:space="preserve"> При развитии ситуации в денежно-кредитной сфере по сценарию формирования структурного избытка денежного предложения (что может быть связано со значительным притоком частного капитала в Россию и сохранением высоких мировых цен</w:t>
      </w:r>
      <w:r>
        <w:rPr>
          <w:rFonts w:ascii="Times New Roman" w:hAnsi="Times New Roman" w:cs="Times New Roman"/>
          <w:sz w:val="28"/>
          <w:szCs w:val="28"/>
        </w:rPr>
        <w:t xml:space="preserve"> </w:t>
      </w:r>
      <w:r w:rsidRPr="00D30519">
        <w:rPr>
          <w:rFonts w:ascii="Times New Roman" w:hAnsi="Times New Roman" w:cs="Times New Roman"/>
          <w:sz w:val="28"/>
          <w:szCs w:val="28"/>
        </w:rPr>
        <w:t>на товары российского экспорта) Банк России будет преимущественно использовать инструменты абсорбирования свободной банковской ликвидности, в первую очередь операции с ОБР и депозитные операции. При необхо</w:t>
      </w:r>
      <w:r>
        <w:rPr>
          <w:rFonts w:ascii="Times New Roman" w:hAnsi="Times New Roman" w:cs="Times New Roman"/>
          <w:sz w:val="28"/>
          <w:szCs w:val="28"/>
        </w:rPr>
        <w:t>димости Банк России намерен про</w:t>
      </w:r>
      <w:r w:rsidRPr="00D30519">
        <w:rPr>
          <w:rFonts w:ascii="Times New Roman" w:hAnsi="Times New Roman" w:cs="Times New Roman"/>
          <w:sz w:val="28"/>
          <w:szCs w:val="28"/>
        </w:rPr>
        <w:t>водить операции по продаже государственных облигаций из собственного портфеля</w:t>
      </w:r>
    </w:p>
    <w:p w:rsidR="009D2965" w:rsidRDefault="009D2965" w:rsidP="009D2965">
      <w:pPr>
        <w:autoSpaceDE w:val="0"/>
        <w:autoSpaceDN w:val="0"/>
        <w:adjustRightInd w:val="0"/>
        <w:spacing w:after="0" w:line="360" w:lineRule="auto"/>
        <w:contextualSpacing/>
        <w:jc w:val="both"/>
        <w:rPr>
          <w:rFonts w:ascii="Times New Roman" w:hAnsi="Times New Roman" w:cs="Times New Roman"/>
          <w:sz w:val="28"/>
          <w:szCs w:val="28"/>
        </w:rPr>
      </w:pPr>
      <w:r w:rsidRPr="00D30519">
        <w:rPr>
          <w:rFonts w:ascii="Times New Roman" w:hAnsi="Times New Roman" w:cs="Times New Roman"/>
          <w:sz w:val="28"/>
          <w:szCs w:val="28"/>
        </w:rPr>
        <w:t xml:space="preserve">(без обязательства обратного выкупа). Повышение нижней границы процентных ставок по своим операциям Банк России будет осуществлять с учетом риска возможного дополнительного притока иностранного капитала. В этих условиях также ожидается, что продолжится полномасштабное применение бюджетных механизмов (в первую очередь механизмов формирования Резервного фонда и Фонда национального благосостояния) для стерилизации свободных денежных средств, поэтому бюджетный канал </w:t>
      </w:r>
      <w:r w:rsidRPr="00D30519">
        <w:rPr>
          <w:rFonts w:ascii="Times New Roman" w:hAnsi="Times New Roman" w:cs="Times New Roman"/>
          <w:sz w:val="28"/>
          <w:szCs w:val="28"/>
        </w:rPr>
        <w:lastRenderedPageBreak/>
        <w:t>по</w:t>
      </w:r>
      <w:r>
        <w:rPr>
          <w:rFonts w:ascii="Times New Roman" w:hAnsi="Times New Roman" w:cs="Times New Roman"/>
          <w:sz w:val="28"/>
          <w:szCs w:val="28"/>
        </w:rPr>
        <w:t>-</w:t>
      </w:r>
      <w:r w:rsidRPr="00D30519">
        <w:rPr>
          <w:rFonts w:ascii="Times New Roman" w:hAnsi="Times New Roman" w:cs="Times New Roman"/>
          <w:sz w:val="28"/>
          <w:szCs w:val="28"/>
        </w:rPr>
        <w:t xml:space="preserve">прежнему будет играть ключевую роль в обеспечении сбалансированности внутреннего денежного рынка. </w:t>
      </w:r>
    </w:p>
    <w:p w:rsidR="009D2965" w:rsidRDefault="009D2965" w:rsidP="009D2965">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D30519">
        <w:rPr>
          <w:rFonts w:ascii="Times New Roman" w:hAnsi="Times New Roman" w:cs="Times New Roman"/>
          <w:sz w:val="28"/>
          <w:szCs w:val="28"/>
        </w:rPr>
        <w:t>Однако в случае ослабления платежного баланса более вероятно развитие ситуации по сценарию перехода к устойчивому недостатку ликвидности в банковском секторе и формир</w:t>
      </w:r>
      <w:r>
        <w:rPr>
          <w:rFonts w:ascii="Times New Roman" w:hAnsi="Times New Roman" w:cs="Times New Roman"/>
          <w:sz w:val="28"/>
          <w:szCs w:val="28"/>
        </w:rPr>
        <w:t>ованию значительного и регуляр</w:t>
      </w:r>
      <w:r w:rsidRPr="00D30519">
        <w:rPr>
          <w:rFonts w:ascii="Times New Roman" w:hAnsi="Times New Roman" w:cs="Times New Roman"/>
          <w:sz w:val="28"/>
          <w:szCs w:val="28"/>
        </w:rPr>
        <w:t>ного спроса кредитных организаций на инструменты Банка России по предоставлению денежных средств. При снижении роли валютных интервенций в формировании денежного предложения Банк России будет обеспечивать необходимый уровень рефинансирования кредитных организаций, используя</w:t>
      </w:r>
      <w:r>
        <w:rPr>
          <w:rFonts w:ascii="Times New Roman" w:hAnsi="Times New Roman" w:cs="Times New Roman"/>
          <w:sz w:val="28"/>
          <w:szCs w:val="28"/>
        </w:rPr>
        <w:t>:</w:t>
      </w:r>
    </w:p>
    <w:p w:rsidR="009D2965" w:rsidRDefault="009D2965" w:rsidP="009D2965">
      <w:pPr>
        <w:pStyle w:val="a3"/>
        <w:numPr>
          <w:ilvl w:val="0"/>
          <w:numId w:val="23"/>
        </w:numPr>
        <w:autoSpaceDE w:val="0"/>
        <w:autoSpaceDN w:val="0"/>
        <w:adjustRightInd w:val="0"/>
        <w:spacing w:after="0" w:line="360" w:lineRule="auto"/>
        <w:jc w:val="both"/>
        <w:rPr>
          <w:rFonts w:ascii="Times New Roman" w:hAnsi="Times New Roman" w:cs="Times New Roman"/>
          <w:sz w:val="28"/>
          <w:szCs w:val="28"/>
        </w:rPr>
      </w:pPr>
      <w:r w:rsidRPr="00D30519">
        <w:rPr>
          <w:rFonts w:ascii="Times New Roman" w:hAnsi="Times New Roman" w:cs="Times New Roman"/>
          <w:sz w:val="28"/>
          <w:szCs w:val="28"/>
        </w:rPr>
        <w:t>рыночные операции предоставления ликвидности (прежде всего аукционы прямо</w:t>
      </w:r>
      <w:r>
        <w:rPr>
          <w:rFonts w:ascii="Times New Roman" w:hAnsi="Times New Roman" w:cs="Times New Roman"/>
          <w:sz w:val="28"/>
          <w:szCs w:val="28"/>
        </w:rPr>
        <w:t>го РЕПО, ломбардные аукционы);</w:t>
      </w:r>
    </w:p>
    <w:p w:rsidR="009D2965" w:rsidRDefault="009D2965" w:rsidP="009D2965">
      <w:pPr>
        <w:pStyle w:val="a3"/>
        <w:numPr>
          <w:ilvl w:val="0"/>
          <w:numId w:val="23"/>
        </w:numPr>
        <w:autoSpaceDE w:val="0"/>
        <w:autoSpaceDN w:val="0"/>
        <w:adjustRightInd w:val="0"/>
        <w:spacing w:after="0" w:line="360" w:lineRule="auto"/>
        <w:jc w:val="both"/>
        <w:rPr>
          <w:rFonts w:ascii="Times New Roman" w:hAnsi="Times New Roman" w:cs="Times New Roman"/>
          <w:sz w:val="28"/>
          <w:szCs w:val="28"/>
        </w:rPr>
      </w:pPr>
      <w:r w:rsidRPr="00D30519">
        <w:rPr>
          <w:rFonts w:ascii="Times New Roman" w:hAnsi="Times New Roman" w:cs="Times New Roman"/>
          <w:sz w:val="28"/>
          <w:szCs w:val="28"/>
        </w:rPr>
        <w:t>инструменты постоянного действия (в частности, операции РЕПО по фиксированной ставке и сделки «валютный своп», ломбардные кредиты по фиксированной процентной ставке, кредиты, обеспеченные нерыночными активами).</w:t>
      </w:r>
    </w:p>
    <w:p w:rsidR="009D2965" w:rsidRDefault="009D2965" w:rsidP="009D2965">
      <w:pPr>
        <w:autoSpaceDE w:val="0"/>
        <w:autoSpaceDN w:val="0"/>
        <w:adjustRightInd w:val="0"/>
        <w:spacing w:after="0" w:line="360" w:lineRule="auto"/>
        <w:ind w:firstLine="709"/>
        <w:jc w:val="both"/>
        <w:rPr>
          <w:rFonts w:ascii="Times New Roman" w:hAnsi="Times New Roman" w:cs="Times New Roman"/>
          <w:sz w:val="28"/>
          <w:szCs w:val="28"/>
        </w:rPr>
      </w:pPr>
      <w:r w:rsidRPr="00D30519">
        <w:rPr>
          <w:rFonts w:ascii="Times New Roman" w:hAnsi="Times New Roman" w:cs="Times New Roman"/>
          <w:sz w:val="28"/>
          <w:szCs w:val="28"/>
        </w:rPr>
        <w:t xml:space="preserve"> Для обеспечения бесперебойного осуществления расчетов кредитными организациями будет продолжено предоставление на ежедневной основе внутридневных кредитов и кредитов «овернайт» Банка России. Банком России будет продолжена политика расширения перечня активов, которые могут быть использованы в качестве обеспечения по инструментам рефинансирования Банка России. После внесения соответствующих законодательных изменений, позволяющих Банку России совершать операции на фондовых биржах с корпоративными ценными бумагами, планируется проведение операций прямого РЕПО с биржевыми облигациями и акциями наиболее надежных</w:t>
      </w:r>
      <w:r>
        <w:rPr>
          <w:rFonts w:ascii="Times New Roman" w:hAnsi="Times New Roman" w:cs="Times New Roman"/>
          <w:sz w:val="28"/>
          <w:szCs w:val="28"/>
        </w:rPr>
        <w:t xml:space="preserve"> </w:t>
      </w:r>
      <w:r w:rsidRPr="00D30519">
        <w:rPr>
          <w:rFonts w:ascii="Times New Roman" w:hAnsi="Times New Roman" w:cs="Times New Roman"/>
          <w:sz w:val="28"/>
          <w:szCs w:val="28"/>
        </w:rPr>
        <w:t xml:space="preserve">эмитентов. В целях улучшения возможностей кредитных организаций по получению денежных средств с помощью инструментов рефинансирования Банком России предусматриваются создание «единого пула обеспечения», включающего в себя как рыночные, так и нерыночные активы. При этом между Банком России и кредитными </w:t>
      </w:r>
      <w:r w:rsidRPr="00D30519">
        <w:rPr>
          <w:rFonts w:ascii="Times New Roman" w:hAnsi="Times New Roman" w:cs="Times New Roman"/>
          <w:sz w:val="28"/>
          <w:szCs w:val="28"/>
        </w:rPr>
        <w:lastRenderedPageBreak/>
        <w:t>организациями предполагается заключать «рамочные» соглашения, что позволит определять общие условия предоставления кредитов Банка России при использовании дифференцированного подхода к установлению процентных ставок по ним в зависимости от качества обеспечения.</w:t>
      </w:r>
      <w:r>
        <w:rPr>
          <w:rFonts w:ascii="Times New Roman" w:hAnsi="Times New Roman" w:cs="Times New Roman"/>
          <w:sz w:val="28"/>
          <w:szCs w:val="28"/>
        </w:rPr>
        <w:t xml:space="preserve"> </w:t>
      </w:r>
    </w:p>
    <w:p w:rsidR="009D2965" w:rsidRPr="00D30519" w:rsidRDefault="009D2965" w:rsidP="009D2965">
      <w:pPr>
        <w:autoSpaceDE w:val="0"/>
        <w:autoSpaceDN w:val="0"/>
        <w:adjustRightInd w:val="0"/>
        <w:spacing w:after="0" w:line="360" w:lineRule="auto"/>
        <w:ind w:firstLine="709"/>
        <w:jc w:val="both"/>
        <w:rPr>
          <w:rFonts w:ascii="Times New Roman" w:hAnsi="Times New Roman" w:cs="Times New Roman"/>
          <w:sz w:val="28"/>
          <w:szCs w:val="28"/>
        </w:rPr>
      </w:pPr>
      <w:r w:rsidRPr="00D30519">
        <w:rPr>
          <w:rFonts w:ascii="Times New Roman" w:hAnsi="Times New Roman" w:cs="Times New Roman"/>
          <w:sz w:val="28"/>
          <w:szCs w:val="28"/>
        </w:rPr>
        <w:t xml:space="preserve">Банк России продолжит участие в работе, направленной на закрепление на законодательном уровне возможности Банка России по привлечению специализированных организаций, в том числе Агентства по страхованию вкладов, к организации публичных торгов по реализации имущества, принятого в залог по кредитам Банка России, не обращающегося в России на организованном рынке. В условиях ограниченности объема обеспечения, имеющегося в наличии у кредитных организаций, и усиления их потребности в рефинансировании Банк России при необходимости будет использовать аукционы по предоставлению кредитов без обеспечения кредитным организациям с международным рейтингом долгосрочной кредитоспособности не ниже определенного уровня. </w:t>
      </w:r>
    </w:p>
    <w:p w:rsidR="009D2965" w:rsidRDefault="009D2965" w:rsidP="009D2965">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D30519">
        <w:rPr>
          <w:rFonts w:ascii="Times New Roman" w:hAnsi="Times New Roman" w:cs="Times New Roman"/>
          <w:sz w:val="28"/>
          <w:szCs w:val="28"/>
        </w:rPr>
        <w:t>В качестве инструмента прямого регулирования ликвидности по</w:t>
      </w:r>
      <w:r>
        <w:rPr>
          <w:rFonts w:ascii="Times New Roman" w:eastAsia="MS Mincho" w:hAnsi="MS Mincho" w:cs="Times New Roman"/>
          <w:sz w:val="28"/>
          <w:szCs w:val="28"/>
        </w:rPr>
        <w:t>-</w:t>
      </w:r>
      <w:r w:rsidRPr="00D30519">
        <w:rPr>
          <w:rFonts w:ascii="Times New Roman" w:hAnsi="Times New Roman" w:cs="Times New Roman"/>
          <w:sz w:val="28"/>
          <w:szCs w:val="28"/>
        </w:rPr>
        <w:t xml:space="preserve">прежнему будут использоваться обязательные резервные требования. Банк России предполагает придерживаться политики поэтапного повышения коэффициента усреднения обязательных резервов в целях расширения возможностей банковского сектора по управлению ликвидностью и адаптации кредитных организаций к новым резервным требованиям. Вместе с тем в зависимости от изменения макроэкономической ситуации Банк России может принять решение относительно изменения нормативов обязательных резервов. </w:t>
      </w:r>
    </w:p>
    <w:p w:rsidR="009D2965" w:rsidRDefault="009D2965" w:rsidP="009D2965">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D30519">
        <w:rPr>
          <w:rFonts w:ascii="Times New Roman" w:hAnsi="Times New Roman" w:cs="Times New Roman"/>
          <w:sz w:val="28"/>
          <w:szCs w:val="28"/>
        </w:rPr>
        <w:t>В 2009</w:t>
      </w:r>
      <w:r w:rsidRPr="00D30519">
        <w:rPr>
          <w:rFonts w:ascii="Times New Roman" w:eastAsia="MS Mincho" w:hAnsi="MS Mincho" w:cs="Times New Roman"/>
          <w:sz w:val="28"/>
          <w:szCs w:val="28"/>
        </w:rPr>
        <w:t>‑</w:t>
      </w:r>
      <w:r w:rsidRPr="00D30519">
        <w:rPr>
          <w:rFonts w:ascii="Times New Roman" w:hAnsi="Times New Roman" w:cs="Times New Roman"/>
          <w:sz w:val="28"/>
          <w:szCs w:val="28"/>
        </w:rPr>
        <w:t>2011 годах предполагается уточнить категории резервируемых обязательств, порядок определения величины резервируемых обязательств по выпущенным кредитной организацией долговым ценным бумагам, порядок переоформления обязательных резервов при реорганизации кредитных организаций.</w:t>
      </w:r>
      <w:r>
        <w:rPr>
          <w:rFonts w:ascii="Times New Roman" w:hAnsi="Times New Roman" w:cs="Times New Roman"/>
          <w:sz w:val="28"/>
          <w:szCs w:val="28"/>
        </w:rPr>
        <w:t xml:space="preserve"> </w:t>
      </w:r>
      <w:r w:rsidRPr="00D30519">
        <w:rPr>
          <w:rFonts w:ascii="Times New Roman" w:hAnsi="Times New Roman" w:cs="Times New Roman"/>
          <w:sz w:val="28"/>
          <w:szCs w:val="28"/>
        </w:rPr>
        <w:t>В 2009</w:t>
      </w:r>
      <w:r w:rsidRPr="00D30519">
        <w:rPr>
          <w:rFonts w:ascii="Times New Roman" w:eastAsia="MS Mincho" w:hAnsi="MS Mincho" w:cs="Times New Roman"/>
          <w:sz w:val="28"/>
          <w:szCs w:val="28"/>
        </w:rPr>
        <w:t>‑</w:t>
      </w:r>
      <w:r w:rsidRPr="00D30519">
        <w:rPr>
          <w:rFonts w:ascii="Times New Roman" w:hAnsi="Times New Roman" w:cs="Times New Roman"/>
          <w:sz w:val="28"/>
          <w:szCs w:val="28"/>
        </w:rPr>
        <w:t>2011 годах Банк России продолжит осуществлять взаимодействие с Минфином России как в области реализации денежно-</w:t>
      </w:r>
      <w:r w:rsidRPr="00D30519">
        <w:rPr>
          <w:rFonts w:ascii="Times New Roman" w:hAnsi="Times New Roman" w:cs="Times New Roman"/>
          <w:sz w:val="28"/>
          <w:szCs w:val="28"/>
        </w:rPr>
        <w:lastRenderedPageBreak/>
        <w:t>кредитной политики, так и по вопросам развития национальных финансовых рынков. В частности, реализованный в 2008 году Минфином России совместно с Банком России механизм размещения временно свободных бюджетных средств на депозиты в кредитных организациях будет использоваться как дополнительный канал предоставления ликвидности банковскому сектору в периоды возникновения ее дефицита. Кроме того, политика Банка России будет направлена на реализацию совместно с Минфином России ряда мер по совершенствованию рынка государственных облигаций, что будет способствовать повышению эффективности использования операций Банка России с государственными ценными бумагами в целях регулирования денежного предложения.</w:t>
      </w:r>
      <w:r>
        <w:rPr>
          <w:rStyle w:val="a6"/>
          <w:rFonts w:ascii="Times New Roman" w:hAnsi="Times New Roman" w:cs="Times New Roman"/>
          <w:sz w:val="28"/>
          <w:szCs w:val="28"/>
        </w:rPr>
        <w:footnoteReference w:id="20"/>
      </w:r>
    </w:p>
    <w:p w:rsidR="00E049A3" w:rsidRDefault="00E049A3" w:rsidP="009D2965">
      <w:pPr>
        <w:autoSpaceDE w:val="0"/>
        <w:autoSpaceDN w:val="0"/>
        <w:adjustRightInd w:val="0"/>
        <w:spacing w:after="0" w:line="360" w:lineRule="auto"/>
        <w:ind w:firstLine="709"/>
        <w:contextualSpacing/>
        <w:jc w:val="both"/>
        <w:rPr>
          <w:rFonts w:ascii="Times New Roman" w:hAnsi="Times New Roman" w:cs="Times New Roman"/>
          <w:sz w:val="28"/>
          <w:szCs w:val="28"/>
        </w:rPr>
      </w:pPr>
    </w:p>
    <w:p w:rsidR="00E049A3" w:rsidRDefault="00E049A3" w:rsidP="00E049A3">
      <w:pPr>
        <w:spacing w:after="0" w:line="360" w:lineRule="auto"/>
        <w:ind w:firstLine="709"/>
        <w:rPr>
          <w:rFonts w:ascii="Times New Roman" w:hAnsi="Times New Roman" w:cs="Times New Roman"/>
          <w:b/>
          <w:sz w:val="28"/>
          <w:szCs w:val="28"/>
        </w:rPr>
      </w:pPr>
      <w:r w:rsidRPr="00A27EDD">
        <w:rPr>
          <w:rFonts w:ascii="Times New Roman" w:hAnsi="Times New Roman" w:cs="Times New Roman"/>
          <w:b/>
          <w:sz w:val="28"/>
          <w:szCs w:val="28"/>
        </w:rPr>
        <w:t>2.4. Тенденции</w:t>
      </w:r>
      <w:r>
        <w:rPr>
          <w:rFonts w:ascii="Times New Roman" w:hAnsi="Times New Roman" w:cs="Times New Roman"/>
          <w:b/>
          <w:sz w:val="28"/>
          <w:szCs w:val="28"/>
        </w:rPr>
        <w:t xml:space="preserve"> развития банковской системы РФ.</w:t>
      </w:r>
    </w:p>
    <w:p w:rsidR="00E049A3" w:rsidRPr="00A27EDD" w:rsidRDefault="00E049A3" w:rsidP="00E049A3">
      <w:pPr>
        <w:spacing w:after="0" w:line="360" w:lineRule="auto"/>
        <w:ind w:firstLine="709"/>
        <w:rPr>
          <w:rFonts w:ascii="Times New Roman" w:hAnsi="Times New Roman" w:cs="Times New Roman"/>
          <w:b/>
          <w:sz w:val="28"/>
          <w:szCs w:val="28"/>
        </w:rPr>
      </w:pPr>
    </w:p>
    <w:p w:rsidR="00E049A3" w:rsidRDefault="00E049A3" w:rsidP="00E049A3">
      <w:pPr>
        <w:autoSpaceDE w:val="0"/>
        <w:autoSpaceDN w:val="0"/>
        <w:adjustRightInd w:val="0"/>
        <w:spacing w:after="0" w:line="360" w:lineRule="auto"/>
        <w:ind w:firstLine="709"/>
        <w:contextualSpacing/>
        <w:rPr>
          <w:rFonts w:ascii="Times New Roman" w:hAnsi="Times New Roman" w:cs="Times New Roman"/>
          <w:color w:val="000000"/>
          <w:sz w:val="28"/>
          <w:szCs w:val="28"/>
        </w:rPr>
      </w:pPr>
      <w:r w:rsidRPr="00A27EDD">
        <w:rPr>
          <w:rFonts w:ascii="Times New Roman" w:hAnsi="Times New Roman" w:cs="Times New Roman"/>
          <w:bCs/>
          <w:color w:val="000000" w:themeColor="text1"/>
          <w:sz w:val="28"/>
          <w:szCs w:val="28"/>
        </w:rPr>
        <w:t>Ф</w:t>
      </w:r>
      <w:r w:rsidRPr="00A27EDD">
        <w:rPr>
          <w:rFonts w:ascii="Times New Roman" w:hAnsi="Times New Roman" w:cs="Times New Roman"/>
          <w:color w:val="000000" w:themeColor="text1"/>
          <w:sz w:val="28"/>
          <w:szCs w:val="28"/>
        </w:rPr>
        <w:t>инансовый</w:t>
      </w:r>
      <w:r w:rsidRPr="00A27EDD">
        <w:rPr>
          <w:rFonts w:ascii="Times New Roman" w:hAnsi="Times New Roman" w:cs="Times New Roman"/>
          <w:color w:val="000000"/>
          <w:sz w:val="28"/>
          <w:szCs w:val="28"/>
        </w:rPr>
        <w:t xml:space="preserve"> кризис негативно повлиял на динамику активов российских банков. </w:t>
      </w:r>
    </w:p>
    <w:p w:rsidR="00E049A3" w:rsidRDefault="00E049A3" w:rsidP="00E049A3">
      <w:pPr>
        <w:autoSpaceDE w:val="0"/>
        <w:autoSpaceDN w:val="0"/>
        <w:adjustRightInd w:val="0"/>
        <w:spacing w:after="0" w:line="360" w:lineRule="auto"/>
        <w:ind w:firstLine="709"/>
        <w:contextualSpacing/>
        <w:rPr>
          <w:rFonts w:ascii="Times New Roman" w:hAnsi="Times New Roman" w:cs="Times New Roman"/>
          <w:color w:val="000000"/>
          <w:sz w:val="28"/>
          <w:szCs w:val="28"/>
        </w:rPr>
      </w:pPr>
      <w:r w:rsidRPr="00A27EDD">
        <w:rPr>
          <w:rFonts w:ascii="Times New Roman" w:hAnsi="Times New Roman" w:cs="Times New Roman"/>
          <w:i/>
          <w:iCs/>
          <w:color w:val="000000"/>
          <w:sz w:val="28"/>
          <w:szCs w:val="28"/>
        </w:rPr>
        <w:t>Во-первых</w:t>
      </w:r>
      <w:r>
        <w:rPr>
          <w:rFonts w:ascii="Times New Roman" w:hAnsi="Times New Roman" w:cs="Times New Roman"/>
          <w:i/>
          <w:iCs/>
          <w:color w:val="000000"/>
          <w:sz w:val="28"/>
          <w:szCs w:val="28"/>
        </w:rPr>
        <w:t xml:space="preserve"> </w:t>
      </w:r>
      <w:r w:rsidRPr="00A27EDD">
        <w:rPr>
          <w:rFonts w:ascii="Times New Roman" w:hAnsi="Times New Roman" w:cs="Times New Roman"/>
          <w:i/>
          <w:iCs/>
          <w:color w:val="000000"/>
          <w:sz w:val="28"/>
          <w:szCs w:val="28"/>
        </w:rPr>
        <w:t>,</w:t>
      </w:r>
      <w:r w:rsidRPr="00A27EDD">
        <w:rPr>
          <w:rFonts w:ascii="Times New Roman" w:hAnsi="Times New Roman" w:cs="Times New Roman"/>
          <w:color w:val="000000"/>
          <w:sz w:val="28"/>
          <w:szCs w:val="28"/>
        </w:rPr>
        <w:t>замедляются темпы роста банковской систе</w:t>
      </w:r>
      <w:r>
        <w:rPr>
          <w:rFonts w:ascii="Times New Roman" w:hAnsi="Times New Roman" w:cs="Times New Roman"/>
          <w:color w:val="000000"/>
          <w:sz w:val="28"/>
          <w:szCs w:val="28"/>
        </w:rPr>
        <w:t xml:space="preserve">мы, </w:t>
      </w:r>
      <w:r w:rsidRPr="00A27EDD">
        <w:rPr>
          <w:rFonts w:ascii="Times New Roman" w:hAnsi="Times New Roman" w:cs="Times New Roman"/>
          <w:color w:val="000000"/>
          <w:sz w:val="28"/>
          <w:szCs w:val="28"/>
        </w:rPr>
        <w:t>происходит ее сжатие. Среднемесячные темпы</w:t>
      </w:r>
      <w:r>
        <w:rPr>
          <w:rFonts w:ascii="Times New Roman" w:hAnsi="Times New Roman" w:cs="Times New Roman"/>
          <w:color w:val="000000"/>
          <w:sz w:val="28"/>
          <w:szCs w:val="28"/>
        </w:rPr>
        <w:t xml:space="preserve"> </w:t>
      </w:r>
      <w:r w:rsidRPr="00A27EDD">
        <w:rPr>
          <w:rFonts w:ascii="Times New Roman" w:hAnsi="Times New Roman" w:cs="Times New Roman"/>
          <w:color w:val="000000"/>
          <w:sz w:val="28"/>
          <w:szCs w:val="28"/>
        </w:rPr>
        <w:t>прироста активов в 2008 г. снизились с 3,1 до 2,8%, и</w:t>
      </w:r>
      <w:r>
        <w:rPr>
          <w:rFonts w:ascii="Times New Roman" w:hAnsi="Times New Roman" w:cs="Times New Roman"/>
          <w:color w:val="000000"/>
          <w:sz w:val="28"/>
          <w:szCs w:val="28"/>
        </w:rPr>
        <w:t xml:space="preserve"> </w:t>
      </w:r>
      <w:r w:rsidRPr="00A27EDD">
        <w:rPr>
          <w:rFonts w:ascii="Times New Roman" w:hAnsi="Times New Roman" w:cs="Times New Roman"/>
          <w:color w:val="000000"/>
          <w:sz w:val="28"/>
          <w:szCs w:val="28"/>
        </w:rPr>
        <w:t>только в результате принятых антикризисных мер</w:t>
      </w:r>
      <w:r>
        <w:rPr>
          <w:rFonts w:ascii="Times New Roman" w:hAnsi="Times New Roman" w:cs="Times New Roman"/>
          <w:color w:val="000000"/>
          <w:sz w:val="28"/>
          <w:szCs w:val="28"/>
        </w:rPr>
        <w:t xml:space="preserve"> </w:t>
      </w:r>
      <w:r w:rsidRPr="00A27EDD">
        <w:rPr>
          <w:rFonts w:ascii="Times New Roman" w:hAnsi="Times New Roman" w:cs="Times New Roman"/>
          <w:color w:val="000000"/>
          <w:sz w:val="28"/>
          <w:szCs w:val="28"/>
        </w:rPr>
        <w:t>государства и девальвации рубля в IV квартале не</w:t>
      </w:r>
      <w:r>
        <w:rPr>
          <w:rFonts w:ascii="Times New Roman" w:hAnsi="Times New Roman" w:cs="Times New Roman"/>
          <w:color w:val="000000"/>
          <w:sz w:val="28"/>
          <w:szCs w:val="28"/>
        </w:rPr>
        <w:t xml:space="preserve"> </w:t>
      </w:r>
      <w:r w:rsidRPr="00A27EDD">
        <w:rPr>
          <w:rFonts w:ascii="Times New Roman" w:hAnsi="Times New Roman" w:cs="Times New Roman"/>
          <w:color w:val="000000"/>
          <w:sz w:val="28"/>
          <w:szCs w:val="28"/>
        </w:rPr>
        <w:t>опустились еще ниже. В 2009 г. они могут уменьшиться до 0,97%.</w:t>
      </w:r>
      <w:r>
        <w:rPr>
          <w:rFonts w:ascii="Times New Roman" w:hAnsi="Times New Roman" w:cs="Times New Roman"/>
          <w:color w:val="000000"/>
          <w:sz w:val="28"/>
          <w:szCs w:val="28"/>
        </w:rPr>
        <w:t xml:space="preserve"> </w:t>
      </w:r>
      <w:r w:rsidRPr="00A27EDD">
        <w:rPr>
          <w:rFonts w:ascii="Times New Roman" w:hAnsi="Times New Roman" w:cs="Times New Roman"/>
          <w:color w:val="000000"/>
          <w:sz w:val="28"/>
          <w:szCs w:val="28"/>
        </w:rPr>
        <w:t>Происходит сжатие ресурсной базы банков. Без</w:t>
      </w:r>
      <w:r>
        <w:rPr>
          <w:rFonts w:ascii="Times New Roman" w:hAnsi="Times New Roman" w:cs="Times New Roman"/>
          <w:color w:val="000000"/>
          <w:sz w:val="28"/>
          <w:szCs w:val="28"/>
        </w:rPr>
        <w:t xml:space="preserve"> </w:t>
      </w:r>
      <w:r w:rsidRPr="00A27EDD">
        <w:rPr>
          <w:rFonts w:ascii="Times New Roman" w:hAnsi="Times New Roman" w:cs="Times New Roman"/>
          <w:color w:val="000000"/>
          <w:sz w:val="28"/>
          <w:szCs w:val="28"/>
        </w:rPr>
        <w:t>учета переоценки вклады населения за 7 месяцев кри</w:t>
      </w:r>
      <w:r>
        <w:rPr>
          <w:rFonts w:ascii="Times New Roman" w:hAnsi="Times New Roman" w:cs="Times New Roman"/>
          <w:color w:val="000000"/>
          <w:sz w:val="28"/>
          <w:szCs w:val="28"/>
        </w:rPr>
        <w:t xml:space="preserve">зиса </w:t>
      </w:r>
      <w:r w:rsidRPr="00A27EDD">
        <w:rPr>
          <w:rFonts w:ascii="Times New Roman" w:hAnsi="Times New Roman" w:cs="Times New Roman"/>
          <w:color w:val="000000"/>
          <w:sz w:val="28"/>
          <w:szCs w:val="28"/>
        </w:rPr>
        <w:t>фактически сократились на</w:t>
      </w:r>
      <w:r>
        <w:rPr>
          <w:rFonts w:ascii="Times New Roman" w:hAnsi="Times New Roman" w:cs="Times New Roman"/>
          <w:color w:val="000000"/>
          <w:sz w:val="28"/>
          <w:szCs w:val="28"/>
        </w:rPr>
        <w:t xml:space="preserve"> </w:t>
      </w:r>
      <w:r w:rsidRPr="00A27EDD">
        <w:rPr>
          <w:rFonts w:ascii="Times New Roman" w:hAnsi="Times New Roman" w:cs="Times New Roman"/>
          <w:color w:val="000000"/>
          <w:sz w:val="28"/>
          <w:szCs w:val="28"/>
        </w:rPr>
        <w:t>1%, привлечение от юридических</w:t>
      </w:r>
      <w:r>
        <w:rPr>
          <w:rFonts w:ascii="Times New Roman" w:hAnsi="Times New Roman" w:cs="Times New Roman"/>
          <w:color w:val="000000"/>
          <w:sz w:val="28"/>
          <w:szCs w:val="28"/>
        </w:rPr>
        <w:t xml:space="preserve"> </w:t>
      </w:r>
      <w:r w:rsidRPr="00A27EDD">
        <w:rPr>
          <w:rFonts w:ascii="Times New Roman" w:hAnsi="Times New Roman" w:cs="Times New Roman"/>
          <w:color w:val="000000"/>
          <w:sz w:val="28"/>
          <w:szCs w:val="28"/>
        </w:rPr>
        <w:t>лиц – на 0,2%. В 2009 г. Прирост</w:t>
      </w:r>
      <w:r>
        <w:rPr>
          <w:rFonts w:ascii="Times New Roman" w:hAnsi="Times New Roman" w:cs="Times New Roman"/>
          <w:color w:val="000000"/>
          <w:sz w:val="28"/>
          <w:szCs w:val="28"/>
        </w:rPr>
        <w:t xml:space="preserve"> </w:t>
      </w:r>
      <w:r w:rsidRPr="00A27EDD">
        <w:rPr>
          <w:rFonts w:ascii="Times New Roman" w:hAnsi="Times New Roman" w:cs="Times New Roman"/>
          <w:color w:val="000000"/>
          <w:sz w:val="28"/>
          <w:szCs w:val="28"/>
        </w:rPr>
        <w:t>привлеченных средств клиентов</w:t>
      </w:r>
      <w:r>
        <w:rPr>
          <w:rFonts w:ascii="Times New Roman" w:hAnsi="Times New Roman" w:cs="Times New Roman"/>
          <w:color w:val="000000"/>
          <w:sz w:val="28"/>
          <w:szCs w:val="28"/>
        </w:rPr>
        <w:t xml:space="preserve"> </w:t>
      </w:r>
      <w:r w:rsidRPr="00A27EDD">
        <w:rPr>
          <w:rFonts w:ascii="Times New Roman" w:hAnsi="Times New Roman" w:cs="Times New Roman"/>
          <w:color w:val="000000"/>
          <w:sz w:val="28"/>
          <w:szCs w:val="28"/>
        </w:rPr>
        <w:t>может составить менее 5%.</w:t>
      </w:r>
      <w:r>
        <w:rPr>
          <w:rFonts w:ascii="Times New Roman" w:hAnsi="Times New Roman" w:cs="Times New Roman"/>
          <w:color w:val="000000"/>
          <w:sz w:val="28"/>
          <w:szCs w:val="28"/>
        </w:rPr>
        <w:t xml:space="preserve"> </w:t>
      </w:r>
      <w:r w:rsidRPr="00A27EDD">
        <w:rPr>
          <w:rFonts w:ascii="Times New Roman" w:hAnsi="Times New Roman" w:cs="Times New Roman"/>
          <w:color w:val="000000"/>
          <w:sz w:val="28"/>
          <w:szCs w:val="28"/>
        </w:rPr>
        <w:t>Снижение клиентских средств</w:t>
      </w:r>
      <w:r>
        <w:rPr>
          <w:rFonts w:ascii="Times New Roman" w:hAnsi="Times New Roman" w:cs="Times New Roman"/>
          <w:color w:val="000000"/>
          <w:sz w:val="28"/>
          <w:szCs w:val="28"/>
        </w:rPr>
        <w:t xml:space="preserve"> </w:t>
      </w:r>
      <w:r w:rsidRPr="00A27EDD">
        <w:rPr>
          <w:rFonts w:ascii="Times New Roman" w:hAnsi="Times New Roman" w:cs="Times New Roman"/>
          <w:color w:val="000000"/>
          <w:sz w:val="28"/>
          <w:szCs w:val="28"/>
        </w:rPr>
        <w:t>в пассивной базе банков компенсируется за счет государственной</w:t>
      </w:r>
      <w:r>
        <w:rPr>
          <w:rFonts w:ascii="Times New Roman" w:hAnsi="Times New Roman" w:cs="Times New Roman"/>
          <w:color w:val="000000"/>
          <w:sz w:val="28"/>
          <w:szCs w:val="28"/>
        </w:rPr>
        <w:t xml:space="preserve"> </w:t>
      </w:r>
      <w:r w:rsidRPr="00A27EDD">
        <w:rPr>
          <w:rFonts w:ascii="Times New Roman" w:hAnsi="Times New Roman" w:cs="Times New Roman"/>
          <w:color w:val="000000"/>
          <w:sz w:val="28"/>
          <w:szCs w:val="28"/>
        </w:rPr>
        <w:t>поддержки и девальвации рубля.</w:t>
      </w:r>
      <w:r>
        <w:rPr>
          <w:rFonts w:ascii="Times New Roman" w:hAnsi="Times New Roman" w:cs="Times New Roman"/>
          <w:color w:val="000000"/>
          <w:sz w:val="28"/>
          <w:szCs w:val="28"/>
        </w:rPr>
        <w:t xml:space="preserve"> </w:t>
      </w:r>
      <w:r w:rsidRPr="00A27EDD">
        <w:rPr>
          <w:rFonts w:ascii="Times New Roman" w:hAnsi="Times New Roman" w:cs="Times New Roman"/>
          <w:color w:val="000000"/>
          <w:sz w:val="28"/>
          <w:szCs w:val="28"/>
        </w:rPr>
        <w:t>Доля государственных средств в</w:t>
      </w:r>
      <w:r>
        <w:rPr>
          <w:rFonts w:ascii="Times New Roman" w:hAnsi="Times New Roman" w:cs="Times New Roman"/>
          <w:color w:val="000000"/>
          <w:sz w:val="28"/>
          <w:szCs w:val="28"/>
        </w:rPr>
        <w:t xml:space="preserve"> </w:t>
      </w:r>
      <w:r w:rsidRPr="00A27EDD">
        <w:rPr>
          <w:rFonts w:ascii="Times New Roman" w:hAnsi="Times New Roman" w:cs="Times New Roman"/>
          <w:color w:val="000000"/>
          <w:sz w:val="28"/>
          <w:szCs w:val="28"/>
        </w:rPr>
        <w:t>пассивах возросла с 0,2 до 12% на</w:t>
      </w:r>
      <w:r>
        <w:rPr>
          <w:rFonts w:ascii="Times New Roman" w:hAnsi="Times New Roman" w:cs="Times New Roman"/>
          <w:color w:val="000000"/>
          <w:sz w:val="28"/>
          <w:szCs w:val="28"/>
        </w:rPr>
        <w:t xml:space="preserve"> </w:t>
      </w:r>
      <w:r w:rsidRPr="00A27EDD">
        <w:rPr>
          <w:rFonts w:ascii="Times New Roman" w:hAnsi="Times New Roman" w:cs="Times New Roman"/>
          <w:color w:val="000000"/>
          <w:sz w:val="28"/>
          <w:szCs w:val="28"/>
        </w:rPr>
        <w:t>конец 2008 г. и может составить 18% к концу 2009 г.</w:t>
      </w:r>
      <w:r>
        <w:rPr>
          <w:rFonts w:ascii="Times New Roman" w:hAnsi="Times New Roman" w:cs="Times New Roman"/>
          <w:color w:val="000000"/>
          <w:sz w:val="28"/>
          <w:szCs w:val="28"/>
        </w:rPr>
        <w:t xml:space="preserve"> </w:t>
      </w:r>
      <w:r w:rsidRPr="00A27EDD">
        <w:rPr>
          <w:rFonts w:ascii="Times New Roman" w:hAnsi="Times New Roman" w:cs="Times New Roman"/>
          <w:color w:val="000000"/>
          <w:sz w:val="28"/>
          <w:szCs w:val="28"/>
        </w:rPr>
        <w:t>Возрос риск разрыва ликвидности. На 1 февраля</w:t>
      </w:r>
      <w:r>
        <w:rPr>
          <w:rFonts w:ascii="Times New Roman" w:hAnsi="Times New Roman" w:cs="Times New Roman"/>
          <w:color w:val="000000"/>
          <w:sz w:val="28"/>
          <w:szCs w:val="28"/>
        </w:rPr>
        <w:t xml:space="preserve"> </w:t>
      </w:r>
      <w:r w:rsidRPr="00A27EDD">
        <w:rPr>
          <w:rFonts w:ascii="Times New Roman" w:hAnsi="Times New Roman" w:cs="Times New Roman"/>
          <w:color w:val="000000"/>
          <w:sz w:val="28"/>
          <w:szCs w:val="28"/>
        </w:rPr>
        <w:t>2009 г. совокупный объем выданных кредитов превы</w:t>
      </w:r>
      <w:r>
        <w:rPr>
          <w:rFonts w:ascii="Times New Roman" w:hAnsi="Times New Roman" w:cs="Times New Roman"/>
          <w:color w:val="000000"/>
          <w:sz w:val="28"/>
          <w:szCs w:val="28"/>
        </w:rPr>
        <w:t xml:space="preserve">шал объем </w:t>
      </w:r>
      <w:r w:rsidRPr="00A27EDD">
        <w:rPr>
          <w:rFonts w:ascii="Times New Roman" w:hAnsi="Times New Roman" w:cs="Times New Roman"/>
          <w:color w:val="000000"/>
          <w:sz w:val="28"/>
          <w:szCs w:val="28"/>
        </w:rPr>
        <w:lastRenderedPageBreak/>
        <w:t>привлеченных средств клиентов на 17% (на</w:t>
      </w:r>
      <w:r>
        <w:rPr>
          <w:rFonts w:ascii="Times New Roman" w:hAnsi="Times New Roman" w:cs="Times New Roman"/>
          <w:color w:val="000000"/>
          <w:sz w:val="28"/>
          <w:szCs w:val="28"/>
        </w:rPr>
        <w:t xml:space="preserve"> </w:t>
      </w:r>
      <w:r w:rsidRPr="00A27EDD">
        <w:rPr>
          <w:rFonts w:ascii="Times New Roman" w:hAnsi="Times New Roman" w:cs="Times New Roman"/>
          <w:color w:val="000000"/>
          <w:sz w:val="28"/>
          <w:szCs w:val="28"/>
        </w:rPr>
        <w:t>1 июля – 11%). По итогам 2009 г. это превышение</w:t>
      </w:r>
      <w:r>
        <w:rPr>
          <w:rFonts w:ascii="Times New Roman" w:hAnsi="Times New Roman" w:cs="Times New Roman"/>
          <w:color w:val="000000"/>
          <w:sz w:val="28"/>
          <w:szCs w:val="28"/>
        </w:rPr>
        <w:t xml:space="preserve"> </w:t>
      </w:r>
      <w:r w:rsidRPr="00A27EDD">
        <w:rPr>
          <w:rFonts w:ascii="Times New Roman" w:hAnsi="Times New Roman" w:cs="Times New Roman"/>
          <w:color w:val="000000"/>
          <w:sz w:val="28"/>
          <w:szCs w:val="28"/>
        </w:rPr>
        <w:t>может составить 19%.</w:t>
      </w:r>
    </w:p>
    <w:p w:rsidR="00E049A3" w:rsidRPr="00A27EDD" w:rsidRDefault="00E049A3" w:rsidP="00E049A3">
      <w:pPr>
        <w:autoSpaceDE w:val="0"/>
        <w:autoSpaceDN w:val="0"/>
        <w:adjustRightInd w:val="0"/>
        <w:spacing w:after="0" w:line="360" w:lineRule="auto"/>
        <w:ind w:firstLine="709"/>
        <w:contextualSpacing/>
        <w:rPr>
          <w:rFonts w:ascii="Times New Roman" w:hAnsi="Times New Roman" w:cs="Times New Roman"/>
          <w:color w:val="000000"/>
          <w:sz w:val="28"/>
          <w:szCs w:val="28"/>
        </w:rPr>
      </w:pPr>
      <w:r w:rsidRPr="00A27EDD">
        <w:rPr>
          <w:rFonts w:ascii="Times New Roman" w:hAnsi="Times New Roman" w:cs="Times New Roman"/>
          <w:i/>
          <w:iCs/>
          <w:color w:val="000000"/>
          <w:sz w:val="28"/>
          <w:szCs w:val="28"/>
        </w:rPr>
        <w:t xml:space="preserve">Во-вторых, </w:t>
      </w:r>
      <w:r w:rsidRPr="00A27EDD">
        <w:rPr>
          <w:rFonts w:ascii="Times New Roman" w:hAnsi="Times New Roman" w:cs="Times New Roman"/>
          <w:color w:val="000000"/>
          <w:sz w:val="28"/>
          <w:szCs w:val="28"/>
        </w:rPr>
        <w:t>замедляется темп роста кредитования</w:t>
      </w:r>
      <w:r>
        <w:rPr>
          <w:rFonts w:ascii="Times New Roman" w:hAnsi="Times New Roman" w:cs="Times New Roman"/>
          <w:color w:val="000000"/>
          <w:sz w:val="28"/>
          <w:szCs w:val="28"/>
        </w:rPr>
        <w:t xml:space="preserve"> </w:t>
      </w:r>
      <w:r w:rsidRPr="00A27EDD">
        <w:rPr>
          <w:rFonts w:ascii="Times New Roman" w:hAnsi="Times New Roman" w:cs="Times New Roman"/>
          <w:color w:val="000000"/>
          <w:sz w:val="28"/>
          <w:szCs w:val="28"/>
        </w:rPr>
        <w:t>реального сектора и населения. Рост кредитования</w:t>
      </w:r>
      <w:r>
        <w:rPr>
          <w:rFonts w:ascii="Times New Roman" w:hAnsi="Times New Roman" w:cs="Times New Roman"/>
          <w:color w:val="000000"/>
          <w:sz w:val="28"/>
          <w:szCs w:val="28"/>
        </w:rPr>
        <w:t xml:space="preserve"> </w:t>
      </w:r>
      <w:r w:rsidRPr="00A27EDD">
        <w:rPr>
          <w:rFonts w:ascii="Times New Roman" w:hAnsi="Times New Roman" w:cs="Times New Roman"/>
          <w:color w:val="000000"/>
          <w:sz w:val="28"/>
          <w:szCs w:val="28"/>
        </w:rPr>
        <w:t>реального сектора происходил за счет кредитов, выдаваемых государственными банками. Прирост корпоративного портфеля у 5 госбанков может составить</w:t>
      </w:r>
      <w:r>
        <w:rPr>
          <w:rFonts w:ascii="Times New Roman" w:hAnsi="Times New Roman" w:cs="Times New Roman"/>
          <w:color w:val="000000"/>
          <w:sz w:val="28"/>
          <w:szCs w:val="28"/>
        </w:rPr>
        <w:t xml:space="preserve"> </w:t>
      </w:r>
      <w:r w:rsidRPr="00A27EDD">
        <w:rPr>
          <w:rFonts w:ascii="Times New Roman" w:hAnsi="Times New Roman" w:cs="Times New Roman"/>
          <w:color w:val="000000"/>
          <w:sz w:val="28"/>
          <w:szCs w:val="28"/>
        </w:rPr>
        <w:t>около 25–30%. У остальных коммерческих банков</w:t>
      </w:r>
      <w:r>
        <w:rPr>
          <w:rFonts w:ascii="Times New Roman" w:hAnsi="Times New Roman" w:cs="Times New Roman"/>
          <w:color w:val="000000"/>
          <w:sz w:val="28"/>
          <w:szCs w:val="28"/>
        </w:rPr>
        <w:t xml:space="preserve"> </w:t>
      </w:r>
      <w:r w:rsidRPr="00A27EDD">
        <w:rPr>
          <w:rFonts w:ascii="Times New Roman" w:hAnsi="Times New Roman" w:cs="Times New Roman"/>
          <w:color w:val="000000"/>
          <w:sz w:val="28"/>
          <w:szCs w:val="28"/>
        </w:rPr>
        <w:t>кредитный портфель юридических лиц предположительно будет снижаться (до –13% по итогам 2009 г.).</w:t>
      </w:r>
      <w:r>
        <w:rPr>
          <w:rFonts w:ascii="Times New Roman" w:hAnsi="Times New Roman" w:cs="Times New Roman"/>
          <w:color w:val="000000"/>
          <w:sz w:val="28"/>
          <w:szCs w:val="28"/>
        </w:rPr>
        <w:t xml:space="preserve"> А </w:t>
      </w:r>
      <w:r w:rsidRPr="00A27EDD">
        <w:rPr>
          <w:rFonts w:ascii="Times New Roman" w:hAnsi="Times New Roman" w:cs="Times New Roman"/>
          <w:color w:val="000000"/>
          <w:sz w:val="28"/>
          <w:szCs w:val="28"/>
        </w:rPr>
        <w:t>совокупный кредитный портфель в 2009 г. возможно увеличится примерно на 5–6%. Его доля в активах</w:t>
      </w:r>
      <w:r>
        <w:rPr>
          <w:rFonts w:ascii="Times New Roman" w:hAnsi="Times New Roman" w:cs="Times New Roman"/>
          <w:color w:val="000000"/>
          <w:sz w:val="28"/>
          <w:szCs w:val="28"/>
        </w:rPr>
        <w:t xml:space="preserve"> </w:t>
      </w:r>
      <w:r w:rsidRPr="00A27EDD">
        <w:rPr>
          <w:rFonts w:ascii="Times New Roman" w:hAnsi="Times New Roman" w:cs="Times New Roman"/>
          <w:color w:val="000000"/>
          <w:sz w:val="28"/>
          <w:szCs w:val="28"/>
        </w:rPr>
        <w:t>снизится с 72 до 67%.</w:t>
      </w:r>
    </w:p>
    <w:p w:rsidR="00E049A3" w:rsidRPr="00A27EDD" w:rsidRDefault="00E049A3" w:rsidP="00E049A3">
      <w:pPr>
        <w:autoSpaceDE w:val="0"/>
        <w:autoSpaceDN w:val="0"/>
        <w:adjustRightInd w:val="0"/>
        <w:spacing w:after="0" w:line="360" w:lineRule="auto"/>
        <w:contextualSpacing/>
        <w:rPr>
          <w:rFonts w:ascii="Times New Roman" w:hAnsi="Times New Roman" w:cs="Times New Roman"/>
          <w:color w:val="000000"/>
          <w:sz w:val="28"/>
          <w:szCs w:val="28"/>
        </w:rPr>
      </w:pPr>
      <w:r w:rsidRPr="00A27EDD">
        <w:rPr>
          <w:rFonts w:ascii="Times New Roman" w:hAnsi="Times New Roman" w:cs="Times New Roman"/>
          <w:color w:val="000000"/>
          <w:sz w:val="28"/>
          <w:szCs w:val="28"/>
        </w:rPr>
        <w:t>Развитие розничного кредитования в условиях высоких рисков и ухудшения платежеспособности населения (рост безработицы, снижение зарплат и прочих</w:t>
      </w:r>
      <w:r>
        <w:rPr>
          <w:rFonts w:ascii="Times New Roman" w:hAnsi="Times New Roman" w:cs="Times New Roman"/>
          <w:color w:val="000000"/>
          <w:sz w:val="28"/>
          <w:szCs w:val="28"/>
        </w:rPr>
        <w:t xml:space="preserve"> </w:t>
      </w:r>
      <w:r w:rsidRPr="00A27EDD">
        <w:rPr>
          <w:rFonts w:ascii="Times New Roman" w:hAnsi="Times New Roman" w:cs="Times New Roman"/>
          <w:color w:val="000000"/>
          <w:sz w:val="28"/>
          <w:szCs w:val="28"/>
        </w:rPr>
        <w:t>доходов) теряет приоритетное</w:t>
      </w:r>
      <w:r>
        <w:rPr>
          <w:rFonts w:ascii="Times New Roman" w:hAnsi="Times New Roman" w:cs="Times New Roman"/>
          <w:color w:val="000000"/>
          <w:sz w:val="28"/>
          <w:szCs w:val="28"/>
        </w:rPr>
        <w:t xml:space="preserve"> </w:t>
      </w:r>
      <w:r w:rsidRPr="00A27EDD">
        <w:rPr>
          <w:rFonts w:ascii="Times New Roman" w:hAnsi="Times New Roman" w:cs="Times New Roman"/>
          <w:color w:val="000000"/>
          <w:sz w:val="28"/>
          <w:szCs w:val="28"/>
        </w:rPr>
        <w:t>значение. Розничный портфель</w:t>
      </w:r>
    </w:p>
    <w:p w:rsidR="00E049A3" w:rsidRDefault="00E049A3" w:rsidP="00E049A3">
      <w:pPr>
        <w:autoSpaceDE w:val="0"/>
        <w:autoSpaceDN w:val="0"/>
        <w:adjustRightInd w:val="0"/>
        <w:spacing w:after="0" w:line="360" w:lineRule="auto"/>
        <w:contextualSpacing/>
        <w:rPr>
          <w:rFonts w:ascii="Times New Roman" w:hAnsi="Times New Roman" w:cs="Times New Roman"/>
          <w:color w:val="000000"/>
          <w:sz w:val="28"/>
          <w:szCs w:val="28"/>
        </w:rPr>
      </w:pPr>
      <w:r w:rsidRPr="00A27EDD">
        <w:rPr>
          <w:rFonts w:ascii="Times New Roman" w:hAnsi="Times New Roman" w:cs="Times New Roman"/>
          <w:color w:val="000000"/>
          <w:sz w:val="28"/>
          <w:szCs w:val="28"/>
        </w:rPr>
        <w:t>ссуд, скорее всего, по итогам</w:t>
      </w:r>
      <w:r>
        <w:rPr>
          <w:rFonts w:ascii="Times New Roman" w:hAnsi="Times New Roman" w:cs="Times New Roman"/>
          <w:color w:val="000000"/>
          <w:sz w:val="28"/>
          <w:szCs w:val="28"/>
        </w:rPr>
        <w:t xml:space="preserve"> </w:t>
      </w:r>
      <w:r w:rsidRPr="00A27EDD">
        <w:rPr>
          <w:rFonts w:ascii="Times New Roman" w:hAnsi="Times New Roman" w:cs="Times New Roman"/>
          <w:color w:val="000000"/>
          <w:sz w:val="28"/>
          <w:szCs w:val="28"/>
        </w:rPr>
        <w:t>2009 г. сократится на 2–3%.</w:t>
      </w:r>
    </w:p>
    <w:p w:rsidR="00E049A3" w:rsidRPr="000A67B0" w:rsidRDefault="00E049A3" w:rsidP="00E049A3">
      <w:pPr>
        <w:autoSpaceDE w:val="0"/>
        <w:autoSpaceDN w:val="0"/>
        <w:adjustRightInd w:val="0"/>
        <w:spacing w:after="0" w:line="360" w:lineRule="auto"/>
        <w:ind w:firstLine="709"/>
        <w:contextualSpacing/>
        <w:rPr>
          <w:rFonts w:ascii="Times New Roman" w:hAnsi="Times New Roman" w:cs="Times New Roman"/>
          <w:color w:val="000000"/>
          <w:sz w:val="28"/>
          <w:szCs w:val="28"/>
        </w:rPr>
      </w:pPr>
      <w:r w:rsidRPr="00A27EDD">
        <w:rPr>
          <w:rFonts w:ascii="Times New Roman" w:hAnsi="Times New Roman" w:cs="Times New Roman"/>
          <w:i/>
          <w:iCs/>
          <w:color w:val="000000"/>
          <w:sz w:val="28"/>
          <w:szCs w:val="28"/>
        </w:rPr>
        <w:t>В</w:t>
      </w:r>
      <w:r w:rsidRPr="00A27EDD">
        <w:rPr>
          <w:rFonts w:ascii="Times New Roman" w:hAnsi="Times New Roman" w:cs="Times New Roman"/>
          <w:i/>
          <w:iCs/>
          <w:color w:val="000000" w:themeColor="text1"/>
          <w:sz w:val="28"/>
          <w:szCs w:val="28"/>
        </w:rPr>
        <w:t xml:space="preserve">-третьих, </w:t>
      </w:r>
      <w:r w:rsidRPr="00A27EDD">
        <w:rPr>
          <w:rFonts w:ascii="Times New Roman" w:hAnsi="Times New Roman" w:cs="Times New Roman"/>
          <w:color w:val="000000" w:themeColor="text1"/>
          <w:sz w:val="28"/>
          <w:szCs w:val="28"/>
        </w:rPr>
        <w:t>ухудшается кач</w:t>
      </w:r>
      <w:r>
        <w:rPr>
          <w:rFonts w:ascii="Times New Roman" w:hAnsi="Times New Roman" w:cs="Times New Roman"/>
          <w:color w:val="000000" w:themeColor="text1"/>
          <w:sz w:val="28"/>
          <w:szCs w:val="28"/>
        </w:rPr>
        <w:t>е</w:t>
      </w:r>
      <w:r w:rsidRPr="00A27EDD">
        <w:rPr>
          <w:rFonts w:ascii="Times New Roman" w:hAnsi="Times New Roman" w:cs="Times New Roman"/>
          <w:color w:val="000000" w:themeColor="text1"/>
          <w:sz w:val="28"/>
          <w:szCs w:val="28"/>
        </w:rPr>
        <w:t>ство кредитного портфеля. Сово</w:t>
      </w:r>
      <w:r>
        <w:rPr>
          <w:rFonts w:ascii="Times New Roman" w:hAnsi="Times New Roman" w:cs="Times New Roman"/>
          <w:color w:val="000000" w:themeColor="text1"/>
          <w:sz w:val="28"/>
          <w:szCs w:val="28"/>
        </w:rPr>
        <w:t>куп</w:t>
      </w:r>
      <w:r w:rsidRPr="00A27EDD">
        <w:rPr>
          <w:rFonts w:ascii="Times New Roman" w:hAnsi="Times New Roman" w:cs="Times New Roman"/>
          <w:color w:val="000000" w:themeColor="text1"/>
          <w:sz w:val="28"/>
          <w:szCs w:val="28"/>
        </w:rPr>
        <w:t>ная просроченная задолженность за 7 месяцев кризиса выросла почти вдвое и на 01.02.09 составила 2,3%.</w:t>
      </w:r>
      <w:r>
        <w:rPr>
          <w:rFonts w:ascii="Times New Roman" w:hAnsi="Times New Roman" w:cs="Times New Roman"/>
          <w:color w:val="000000" w:themeColor="text1"/>
          <w:sz w:val="28"/>
          <w:szCs w:val="28"/>
        </w:rPr>
        <w:t xml:space="preserve"> </w:t>
      </w:r>
      <w:r w:rsidRPr="00A27EDD">
        <w:rPr>
          <w:rFonts w:ascii="Times New Roman" w:hAnsi="Times New Roman" w:cs="Times New Roman"/>
          <w:color w:val="000000" w:themeColor="text1"/>
          <w:sz w:val="28"/>
          <w:szCs w:val="28"/>
        </w:rPr>
        <w:t>Текущий формат отчетности не позволяет определить</w:t>
      </w:r>
      <w:r>
        <w:rPr>
          <w:rFonts w:ascii="Times New Roman" w:hAnsi="Times New Roman" w:cs="Times New Roman"/>
          <w:color w:val="000000" w:themeColor="text1"/>
          <w:sz w:val="28"/>
          <w:szCs w:val="28"/>
        </w:rPr>
        <w:t xml:space="preserve"> </w:t>
      </w:r>
      <w:r w:rsidRPr="00A27EDD">
        <w:rPr>
          <w:rFonts w:ascii="Times New Roman" w:hAnsi="Times New Roman" w:cs="Times New Roman"/>
          <w:color w:val="000000" w:themeColor="text1"/>
          <w:sz w:val="28"/>
          <w:szCs w:val="28"/>
        </w:rPr>
        <w:t>реальный объем «плохих» кредитов (так называемых</w:t>
      </w:r>
      <w:r>
        <w:rPr>
          <w:rFonts w:ascii="Times New Roman" w:hAnsi="Times New Roman" w:cs="Times New Roman"/>
          <w:color w:val="000000" w:themeColor="text1"/>
          <w:sz w:val="28"/>
          <w:szCs w:val="28"/>
        </w:rPr>
        <w:t xml:space="preserve"> </w:t>
      </w:r>
      <w:r w:rsidRPr="00A27EDD">
        <w:rPr>
          <w:rFonts w:ascii="Times New Roman" w:hAnsi="Times New Roman" w:cs="Times New Roman"/>
          <w:color w:val="000000" w:themeColor="text1"/>
          <w:sz w:val="28"/>
          <w:szCs w:val="28"/>
        </w:rPr>
        <w:t>Non-Performing Loans, NPL). Если попытаться оценить</w:t>
      </w:r>
      <w:r>
        <w:rPr>
          <w:rFonts w:ascii="Times New Roman" w:hAnsi="Times New Roman" w:cs="Times New Roman"/>
          <w:color w:val="000000" w:themeColor="text1"/>
          <w:sz w:val="28"/>
          <w:szCs w:val="28"/>
        </w:rPr>
        <w:t xml:space="preserve"> </w:t>
      </w:r>
      <w:r w:rsidRPr="00A27EDD">
        <w:rPr>
          <w:rFonts w:ascii="Times New Roman" w:hAnsi="Times New Roman" w:cs="Times New Roman"/>
          <w:color w:val="000000" w:themeColor="text1"/>
          <w:sz w:val="28"/>
          <w:szCs w:val="28"/>
        </w:rPr>
        <w:t>их в соо</w:t>
      </w:r>
      <w:r>
        <w:rPr>
          <w:rFonts w:ascii="Times New Roman" w:hAnsi="Times New Roman" w:cs="Times New Roman"/>
          <w:color w:val="000000" w:themeColor="text1"/>
          <w:sz w:val="28"/>
          <w:szCs w:val="28"/>
        </w:rPr>
        <w:t xml:space="preserve">тветствии с </w:t>
      </w:r>
      <w:r w:rsidRPr="00A27EDD">
        <w:rPr>
          <w:rFonts w:ascii="Times New Roman" w:hAnsi="Times New Roman" w:cs="Times New Roman"/>
          <w:color w:val="000000" w:themeColor="text1"/>
          <w:sz w:val="28"/>
          <w:szCs w:val="28"/>
        </w:rPr>
        <w:t>международными стандартами</w:t>
      </w:r>
      <w:r>
        <w:rPr>
          <w:rFonts w:ascii="Times New Roman" w:hAnsi="Times New Roman" w:cs="Times New Roman"/>
          <w:color w:val="000000" w:themeColor="text1"/>
          <w:sz w:val="28"/>
          <w:szCs w:val="28"/>
        </w:rPr>
        <w:t xml:space="preserve"> </w:t>
      </w:r>
      <w:r w:rsidRPr="00A27EDD">
        <w:rPr>
          <w:rFonts w:ascii="Times New Roman" w:hAnsi="Times New Roman" w:cs="Times New Roman"/>
          <w:bCs/>
          <w:color w:val="000000" w:themeColor="text1"/>
          <w:sz w:val="28"/>
          <w:szCs w:val="28"/>
        </w:rPr>
        <w:t>и выделить из общей суммы задолженности кредиты,</w:t>
      </w:r>
      <w:r>
        <w:rPr>
          <w:rFonts w:ascii="Times New Roman" w:hAnsi="Times New Roman" w:cs="Times New Roman"/>
          <w:color w:val="000000" w:themeColor="text1"/>
          <w:sz w:val="28"/>
          <w:szCs w:val="28"/>
        </w:rPr>
        <w:t xml:space="preserve"> </w:t>
      </w:r>
      <w:r w:rsidRPr="00A27EDD">
        <w:rPr>
          <w:rFonts w:ascii="Times New Roman" w:hAnsi="Times New Roman" w:cs="Times New Roman"/>
          <w:bCs/>
          <w:color w:val="000000" w:themeColor="text1"/>
          <w:sz w:val="28"/>
          <w:szCs w:val="28"/>
        </w:rPr>
        <w:t>просроченные более 90 дней, то уровень «плохих»</w:t>
      </w:r>
      <w:r>
        <w:rPr>
          <w:rFonts w:ascii="Times New Roman" w:hAnsi="Times New Roman" w:cs="Times New Roman"/>
          <w:color w:val="000000" w:themeColor="text1"/>
          <w:sz w:val="28"/>
          <w:szCs w:val="28"/>
        </w:rPr>
        <w:t xml:space="preserve"> </w:t>
      </w:r>
      <w:r w:rsidRPr="00A27EDD">
        <w:rPr>
          <w:rFonts w:ascii="Times New Roman" w:hAnsi="Times New Roman" w:cs="Times New Roman"/>
          <w:bCs/>
          <w:color w:val="000000" w:themeColor="text1"/>
          <w:sz w:val="28"/>
          <w:szCs w:val="28"/>
        </w:rPr>
        <w:t>активов может уже сейчас составить 5–7% от кредитного портфеля (без учета проблемных бондов). По прогнозам различных аналитиков, доля NPL уже к середине 2009 г. достигнет 10–12%.</w:t>
      </w:r>
    </w:p>
    <w:p w:rsidR="00E049A3" w:rsidRDefault="00E049A3" w:rsidP="00E049A3">
      <w:pPr>
        <w:autoSpaceDE w:val="0"/>
        <w:autoSpaceDN w:val="0"/>
        <w:adjustRightInd w:val="0"/>
        <w:spacing w:after="0" w:line="360" w:lineRule="auto"/>
        <w:ind w:firstLine="709"/>
        <w:contextualSpacing/>
        <w:rPr>
          <w:rFonts w:ascii="Times New Roman" w:hAnsi="Times New Roman" w:cs="Times New Roman"/>
          <w:bCs/>
          <w:color w:val="000000" w:themeColor="text1"/>
          <w:sz w:val="28"/>
          <w:szCs w:val="28"/>
        </w:rPr>
      </w:pPr>
      <w:r w:rsidRPr="00A27EDD">
        <w:rPr>
          <w:rFonts w:ascii="Times New Roman" w:hAnsi="Times New Roman" w:cs="Times New Roman"/>
          <w:bCs/>
          <w:i/>
          <w:iCs/>
          <w:color w:val="000000" w:themeColor="text1"/>
          <w:sz w:val="28"/>
          <w:szCs w:val="28"/>
        </w:rPr>
        <w:t xml:space="preserve">В-четвертых, </w:t>
      </w:r>
      <w:r w:rsidRPr="00A27EDD">
        <w:rPr>
          <w:rFonts w:ascii="Times New Roman" w:hAnsi="Times New Roman" w:cs="Times New Roman"/>
          <w:bCs/>
          <w:color w:val="000000" w:themeColor="text1"/>
          <w:sz w:val="28"/>
          <w:szCs w:val="28"/>
        </w:rPr>
        <w:t>снижается прибыльность и эффективность банков. Чистая прибыль (до налога)</w:t>
      </w:r>
      <w:r>
        <w:rPr>
          <w:rFonts w:ascii="Times New Roman" w:hAnsi="Times New Roman" w:cs="Times New Roman"/>
          <w:bCs/>
          <w:color w:val="000000" w:themeColor="text1"/>
          <w:sz w:val="28"/>
          <w:szCs w:val="28"/>
        </w:rPr>
        <w:t xml:space="preserve"> в IV квар</w:t>
      </w:r>
      <w:r w:rsidRPr="00A27EDD">
        <w:rPr>
          <w:rFonts w:ascii="Times New Roman" w:hAnsi="Times New Roman" w:cs="Times New Roman"/>
          <w:bCs/>
          <w:color w:val="000000" w:themeColor="text1"/>
          <w:sz w:val="28"/>
          <w:szCs w:val="28"/>
        </w:rPr>
        <w:t>тале 2008 г. уменьшилась более чем в 3 раза</w:t>
      </w:r>
      <w:r>
        <w:rPr>
          <w:rFonts w:ascii="Times New Roman" w:hAnsi="Times New Roman" w:cs="Times New Roman"/>
          <w:bCs/>
          <w:color w:val="000000" w:themeColor="text1"/>
          <w:sz w:val="28"/>
          <w:szCs w:val="28"/>
        </w:rPr>
        <w:t xml:space="preserve"> </w:t>
      </w:r>
      <w:r w:rsidRPr="00A27EDD">
        <w:rPr>
          <w:rFonts w:ascii="Times New Roman" w:hAnsi="Times New Roman" w:cs="Times New Roman"/>
          <w:bCs/>
          <w:color w:val="000000" w:themeColor="text1"/>
          <w:sz w:val="28"/>
          <w:szCs w:val="28"/>
        </w:rPr>
        <w:t>по сравнению с аналогичным периодом предыдущего</w:t>
      </w:r>
      <w:r>
        <w:rPr>
          <w:rFonts w:ascii="Times New Roman" w:hAnsi="Times New Roman" w:cs="Times New Roman"/>
          <w:bCs/>
          <w:color w:val="000000" w:themeColor="text1"/>
          <w:sz w:val="28"/>
          <w:szCs w:val="28"/>
        </w:rPr>
        <w:t xml:space="preserve"> </w:t>
      </w:r>
      <w:r w:rsidRPr="00A27EDD">
        <w:rPr>
          <w:rFonts w:ascii="Times New Roman" w:hAnsi="Times New Roman" w:cs="Times New Roman"/>
          <w:bCs/>
          <w:color w:val="000000" w:themeColor="text1"/>
          <w:sz w:val="28"/>
          <w:szCs w:val="28"/>
        </w:rPr>
        <w:t>года. Деваль вация рубля и переоценка валютных</w:t>
      </w:r>
      <w:r>
        <w:rPr>
          <w:rFonts w:ascii="Times New Roman" w:hAnsi="Times New Roman" w:cs="Times New Roman"/>
          <w:bCs/>
          <w:color w:val="000000" w:themeColor="text1"/>
          <w:sz w:val="28"/>
          <w:szCs w:val="28"/>
        </w:rPr>
        <w:t xml:space="preserve"> </w:t>
      </w:r>
      <w:r w:rsidRPr="00A27EDD">
        <w:rPr>
          <w:rFonts w:ascii="Times New Roman" w:hAnsi="Times New Roman" w:cs="Times New Roman"/>
          <w:bCs/>
          <w:color w:val="000000" w:themeColor="text1"/>
          <w:sz w:val="28"/>
          <w:szCs w:val="28"/>
        </w:rPr>
        <w:t>активов привели к росту доходов от валютных операций в 15 раз (относительно IV квартала 2007 г.).</w:t>
      </w:r>
      <w:r>
        <w:rPr>
          <w:rFonts w:ascii="Times New Roman" w:hAnsi="Times New Roman" w:cs="Times New Roman"/>
          <w:bCs/>
          <w:color w:val="000000" w:themeColor="text1"/>
          <w:sz w:val="28"/>
          <w:szCs w:val="28"/>
        </w:rPr>
        <w:t xml:space="preserve"> </w:t>
      </w:r>
      <w:r w:rsidRPr="00A27EDD">
        <w:rPr>
          <w:rFonts w:ascii="Times New Roman" w:hAnsi="Times New Roman" w:cs="Times New Roman"/>
          <w:bCs/>
          <w:color w:val="000000" w:themeColor="text1"/>
          <w:sz w:val="28"/>
          <w:szCs w:val="28"/>
        </w:rPr>
        <w:t>Именно этот фактор и обусловил положительную прибыль по итогам IV квартала</w:t>
      </w:r>
      <w:r>
        <w:rPr>
          <w:rFonts w:ascii="Times New Roman" w:hAnsi="Times New Roman" w:cs="Times New Roman"/>
          <w:bCs/>
          <w:color w:val="000000" w:themeColor="text1"/>
          <w:sz w:val="28"/>
          <w:szCs w:val="28"/>
        </w:rPr>
        <w:t xml:space="preserve"> </w:t>
      </w:r>
      <w:r w:rsidRPr="00A27EDD">
        <w:rPr>
          <w:rFonts w:ascii="Times New Roman" w:hAnsi="Times New Roman" w:cs="Times New Roman"/>
          <w:bCs/>
          <w:color w:val="000000" w:themeColor="text1"/>
          <w:sz w:val="28"/>
          <w:szCs w:val="28"/>
        </w:rPr>
        <w:t xml:space="preserve">2008 г. Без его </w:t>
      </w:r>
      <w:r w:rsidRPr="00A27EDD">
        <w:rPr>
          <w:rFonts w:ascii="Times New Roman" w:hAnsi="Times New Roman" w:cs="Times New Roman"/>
          <w:bCs/>
          <w:color w:val="000000" w:themeColor="text1"/>
          <w:sz w:val="28"/>
          <w:szCs w:val="28"/>
        </w:rPr>
        <w:lastRenderedPageBreak/>
        <w:t>учета убыток</w:t>
      </w:r>
      <w:r>
        <w:rPr>
          <w:rFonts w:ascii="Times New Roman" w:hAnsi="Times New Roman" w:cs="Times New Roman"/>
          <w:bCs/>
          <w:color w:val="000000" w:themeColor="text1"/>
          <w:sz w:val="28"/>
          <w:szCs w:val="28"/>
        </w:rPr>
        <w:t xml:space="preserve"> </w:t>
      </w:r>
      <w:r w:rsidRPr="00A27EDD">
        <w:rPr>
          <w:rFonts w:ascii="Times New Roman" w:hAnsi="Times New Roman" w:cs="Times New Roman"/>
          <w:bCs/>
          <w:color w:val="000000" w:themeColor="text1"/>
          <w:sz w:val="28"/>
          <w:szCs w:val="28"/>
        </w:rPr>
        <w:t>составил бы 136 млрд</w:t>
      </w:r>
      <w:r>
        <w:rPr>
          <w:rFonts w:ascii="Times New Roman" w:hAnsi="Times New Roman" w:cs="Times New Roman"/>
          <w:bCs/>
          <w:color w:val="000000" w:themeColor="text1"/>
          <w:sz w:val="28"/>
          <w:szCs w:val="28"/>
        </w:rPr>
        <w:t>.</w:t>
      </w:r>
      <w:r w:rsidRPr="00A27EDD">
        <w:rPr>
          <w:rFonts w:ascii="Times New Roman" w:hAnsi="Times New Roman" w:cs="Times New Roman"/>
          <w:bCs/>
          <w:color w:val="000000" w:themeColor="text1"/>
          <w:sz w:val="28"/>
          <w:szCs w:val="28"/>
        </w:rPr>
        <w:t xml:space="preserve"> руб. Из</w:t>
      </w:r>
      <w:r>
        <w:rPr>
          <w:rFonts w:ascii="Times New Roman" w:hAnsi="Times New Roman" w:cs="Times New Roman"/>
          <w:bCs/>
          <w:color w:val="000000" w:themeColor="text1"/>
          <w:sz w:val="28"/>
          <w:szCs w:val="28"/>
        </w:rPr>
        <w:t xml:space="preserve"> </w:t>
      </w:r>
      <w:r w:rsidRPr="00A27EDD">
        <w:rPr>
          <w:rFonts w:ascii="Times New Roman" w:hAnsi="Times New Roman" w:cs="Times New Roman"/>
          <w:bCs/>
          <w:color w:val="000000" w:themeColor="text1"/>
          <w:sz w:val="28"/>
          <w:szCs w:val="28"/>
        </w:rPr>
        <w:t>за ухудшения качества кредитных портфелей резервы</w:t>
      </w:r>
      <w:r>
        <w:rPr>
          <w:rFonts w:ascii="Times New Roman" w:hAnsi="Times New Roman" w:cs="Times New Roman"/>
          <w:bCs/>
          <w:color w:val="000000" w:themeColor="text1"/>
          <w:sz w:val="28"/>
          <w:szCs w:val="28"/>
        </w:rPr>
        <w:t xml:space="preserve"> </w:t>
      </w:r>
      <w:r w:rsidRPr="00A27EDD">
        <w:rPr>
          <w:rFonts w:ascii="Times New Roman" w:hAnsi="Times New Roman" w:cs="Times New Roman"/>
          <w:bCs/>
          <w:color w:val="000000" w:themeColor="text1"/>
          <w:sz w:val="28"/>
          <w:szCs w:val="28"/>
        </w:rPr>
        <w:t>возросли в 11 раз и нивелировали позитивную тенденцию</w:t>
      </w:r>
      <w:r>
        <w:rPr>
          <w:rFonts w:ascii="Times New Roman" w:hAnsi="Times New Roman" w:cs="Times New Roman"/>
          <w:bCs/>
          <w:color w:val="000000" w:themeColor="text1"/>
          <w:sz w:val="28"/>
          <w:szCs w:val="28"/>
        </w:rPr>
        <w:t xml:space="preserve"> </w:t>
      </w:r>
      <w:r w:rsidRPr="00A27EDD">
        <w:rPr>
          <w:rFonts w:ascii="Times New Roman" w:hAnsi="Times New Roman" w:cs="Times New Roman"/>
          <w:bCs/>
          <w:color w:val="000000" w:themeColor="text1"/>
          <w:sz w:val="28"/>
          <w:szCs w:val="28"/>
        </w:rPr>
        <w:t>роста операционного дохода.</w:t>
      </w:r>
      <w:r>
        <w:rPr>
          <w:rFonts w:ascii="Times New Roman" w:hAnsi="Times New Roman" w:cs="Times New Roman"/>
          <w:bCs/>
          <w:color w:val="000000" w:themeColor="text1"/>
          <w:sz w:val="28"/>
          <w:szCs w:val="28"/>
        </w:rPr>
        <w:t xml:space="preserve"> </w:t>
      </w:r>
      <w:r w:rsidRPr="00A27EDD">
        <w:rPr>
          <w:rFonts w:ascii="Times New Roman" w:hAnsi="Times New Roman" w:cs="Times New Roman"/>
          <w:bCs/>
          <w:color w:val="000000" w:themeColor="text1"/>
          <w:sz w:val="28"/>
          <w:szCs w:val="28"/>
        </w:rPr>
        <w:t>В 2009 г. чистый убыток по</w:t>
      </w:r>
      <w:r>
        <w:rPr>
          <w:rFonts w:ascii="Times New Roman" w:hAnsi="Times New Roman" w:cs="Times New Roman"/>
          <w:bCs/>
          <w:color w:val="000000" w:themeColor="text1"/>
          <w:sz w:val="28"/>
          <w:szCs w:val="28"/>
        </w:rPr>
        <w:t xml:space="preserve"> </w:t>
      </w:r>
      <w:r w:rsidRPr="00A27EDD">
        <w:rPr>
          <w:rFonts w:ascii="Times New Roman" w:hAnsi="Times New Roman" w:cs="Times New Roman"/>
          <w:bCs/>
          <w:color w:val="000000" w:themeColor="text1"/>
          <w:sz w:val="28"/>
          <w:szCs w:val="28"/>
        </w:rPr>
        <w:t>итогам года может достичь</w:t>
      </w:r>
      <w:r>
        <w:rPr>
          <w:rFonts w:ascii="Times New Roman" w:hAnsi="Times New Roman" w:cs="Times New Roman"/>
          <w:bCs/>
          <w:color w:val="000000" w:themeColor="text1"/>
          <w:sz w:val="28"/>
          <w:szCs w:val="28"/>
        </w:rPr>
        <w:t xml:space="preserve"> </w:t>
      </w:r>
      <w:r w:rsidRPr="00A27EDD">
        <w:rPr>
          <w:rFonts w:ascii="Times New Roman" w:hAnsi="Times New Roman" w:cs="Times New Roman"/>
          <w:bCs/>
          <w:color w:val="000000" w:themeColor="text1"/>
          <w:sz w:val="28"/>
          <w:szCs w:val="28"/>
        </w:rPr>
        <w:t>0,8 трлн</w:t>
      </w:r>
      <w:r>
        <w:rPr>
          <w:rFonts w:ascii="Times New Roman" w:hAnsi="Times New Roman" w:cs="Times New Roman"/>
          <w:bCs/>
          <w:color w:val="000000" w:themeColor="text1"/>
          <w:sz w:val="28"/>
          <w:szCs w:val="28"/>
        </w:rPr>
        <w:t>.</w:t>
      </w:r>
      <w:r w:rsidRPr="00A27EDD">
        <w:rPr>
          <w:rFonts w:ascii="Times New Roman" w:hAnsi="Times New Roman" w:cs="Times New Roman"/>
          <w:bCs/>
          <w:color w:val="000000" w:themeColor="text1"/>
          <w:sz w:val="28"/>
          <w:szCs w:val="28"/>
        </w:rPr>
        <w:t xml:space="preserve"> руб. Причиной станут</w:t>
      </w:r>
      <w:r>
        <w:rPr>
          <w:rFonts w:ascii="Times New Roman" w:hAnsi="Times New Roman" w:cs="Times New Roman"/>
          <w:bCs/>
          <w:color w:val="000000" w:themeColor="text1"/>
          <w:sz w:val="28"/>
          <w:szCs w:val="28"/>
        </w:rPr>
        <w:t xml:space="preserve"> </w:t>
      </w:r>
      <w:r w:rsidRPr="00A27EDD">
        <w:rPr>
          <w:rFonts w:ascii="Times New Roman" w:hAnsi="Times New Roman" w:cs="Times New Roman"/>
          <w:bCs/>
          <w:color w:val="000000" w:themeColor="text1"/>
          <w:sz w:val="28"/>
          <w:szCs w:val="28"/>
        </w:rPr>
        <w:t>возросшие расходы на создание резервов.</w:t>
      </w:r>
      <w:r>
        <w:rPr>
          <w:rFonts w:ascii="Times New Roman" w:hAnsi="Times New Roman" w:cs="Times New Roman"/>
          <w:bCs/>
          <w:color w:val="000000" w:themeColor="text1"/>
          <w:sz w:val="28"/>
          <w:szCs w:val="28"/>
        </w:rPr>
        <w:t xml:space="preserve"> </w:t>
      </w:r>
      <w:r w:rsidRPr="00A27EDD">
        <w:rPr>
          <w:rFonts w:ascii="Times New Roman" w:hAnsi="Times New Roman" w:cs="Times New Roman"/>
          <w:bCs/>
          <w:color w:val="000000" w:themeColor="text1"/>
          <w:sz w:val="28"/>
          <w:szCs w:val="28"/>
        </w:rPr>
        <w:t>Все эти тенденции и их возможное усиление до</w:t>
      </w:r>
      <w:r>
        <w:rPr>
          <w:rFonts w:ascii="Times New Roman" w:hAnsi="Times New Roman" w:cs="Times New Roman"/>
          <w:bCs/>
          <w:color w:val="000000" w:themeColor="text1"/>
          <w:sz w:val="28"/>
          <w:szCs w:val="28"/>
        </w:rPr>
        <w:t xml:space="preserve"> конца 2009 г. </w:t>
      </w:r>
      <w:r w:rsidRPr="00A27EDD">
        <w:rPr>
          <w:rFonts w:ascii="Times New Roman" w:hAnsi="Times New Roman" w:cs="Times New Roman"/>
          <w:bCs/>
          <w:color w:val="000000" w:themeColor="text1"/>
          <w:sz w:val="28"/>
          <w:szCs w:val="28"/>
        </w:rPr>
        <w:t>говорят о том, что банковской системе</w:t>
      </w:r>
      <w:r>
        <w:rPr>
          <w:rFonts w:ascii="Times New Roman" w:hAnsi="Times New Roman" w:cs="Times New Roman"/>
          <w:bCs/>
          <w:color w:val="000000" w:themeColor="text1"/>
          <w:sz w:val="28"/>
          <w:szCs w:val="28"/>
        </w:rPr>
        <w:t xml:space="preserve"> необходим комплекс </w:t>
      </w:r>
      <w:r w:rsidRPr="00A27EDD">
        <w:rPr>
          <w:rFonts w:ascii="Times New Roman" w:hAnsi="Times New Roman" w:cs="Times New Roman"/>
          <w:bCs/>
          <w:color w:val="000000" w:themeColor="text1"/>
          <w:sz w:val="28"/>
          <w:szCs w:val="28"/>
        </w:rPr>
        <w:t>поддерживающих мер со стороны государства.</w:t>
      </w:r>
      <w:r>
        <w:rPr>
          <w:rFonts w:ascii="Times New Roman" w:hAnsi="Times New Roman" w:cs="Times New Roman"/>
          <w:bCs/>
          <w:color w:val="000000" w:themeColor="text1"/>
          <w:sz w:val="28"/>
          <w:szCs w:val="28"/>
        </w:rPr>
        <w:t xml:space="preserve"> </w:t>
      </w:r>
    </w:p>
    <w:p w:rsidR="00E049A3" w:rsidRDefault="00E049A3" w:rsidP="00E049A3">
      <w:pPr>
        <w:autoSpaceDE w:val="0"/>
        <w:autoSpaceDN w:val="0"/>
        <w:adjustRightInd w:val="0"/>
        <w:spacing w:after="0" w:line="360" w:lineRule="auto"/>
        <w:ind w:firstLine="709"/>
        <w:contextualSpacing/>
        <w:rPr>
          <w:rFonts w:ascii="Times New Roman" w:hAnsi="Times New Roman" w:cs="Times New Roman"/>
          <w:bCs/>
          <w:color w:val="000000" w:themeColor="text1"/>
          <w:sz w:val="28"/>
          <w:szCs w:val="28"/>
        </w:rPr>
      </w:pPr>
      <w:r w:rsidRPr="00A27EDD">
        <w:rPr>
          <w:rFonts w:ascii="Times New Roman" w:hAnsi="Times New Roman" w:cs="Times New Roman"/>
          <w:bCs/>
          <w:color w:val="000000" w:themeColor="text1"/>
          <w:sz w:val="28"/>
          <w:szCs w:val="28"/>
        </w:rPr>
        <w:t>Благодаря усилиям Правительства РФ и Банка</w:t>
      </w:r>
      <w:r>
        <w:rPr>
          <w:rFonts w:ascii="Times New Roman" w:hAnsi="Times New Roman" w:cs="Times New Roman"/>
          <w:bCs/>
          <w:color w:val="000000" w:themeColor="text1"/>
          <w:sz w:val="28"/>
          <w:szCs w:val="28"/>
        </w:rPr>
        <w:t xml:space="preserve"> </w:t>
      </w:r>
      <w:r w:rsidRPr="00A27EDD">
        <w:rPr>
          <w:rFonts w:ascii="Times New Roman" w:hAnsi="Times New Roman" w:cs="Times New Roman"/>
          <w:bCs/>
          <w:color w:val="000000" w:themeColor="text1"/>
          <w:sz w:val="28"/>
          <w:szCs w:val="28"/>
        </w:rPr>
        <w:t>России в целом кризис ликвидности в банковской</w:t>
      </w:r>
      <w:r>
        <w:rPr>
          <w:rFonts w:ascii="Times New Roman" w:hAnsi="Times New Roman" w:cs="Times New Roman"/>
          <w:bCs/>
          <w:color w:val="000000" w:themeColor="text1"/>
          <w:sz w:val="28"/>
          <w:szCs w:val="28"/>
        </w:rPr>
        <w:t xml:space="preserve"> </w:t>
      </w:r>
      <w:r w:rsidRPr="00A27EDD">
        <w:rPr>
          <w:rFonts w:ascii="Times New Roman" w:hAnsi="Times New Roman" w:cs="Times New Roman"/>
          <w:bCs/>
          <w:color w:val="000000" w:themeColor="text1"/>
          <w:sz w:val="28"/>
          <w:szCs w:val="28"/>
        </w:rPr>
        <w:t>системе удалось преодолеть. На повестке дня стоит</w:t>
      </w:r>
      <w:r>
        <w:rPr>
          <w:rFonts w:ascii="Times New Roman" w:hAnsi="Times New Roman" w:cs="Times New Roman"/>
          <w:bCs/>
          <w:color w:val="000000" w:themeColor="text1"/>
          <w:sz w:val="28"/>
          <w:szCs w:val="28"/>
        </w:rPr>
        <w:t xml:space="preserve"> </w:t>
      </w:r>
      <w:r w:rsidRPr="00A27EDD">
        <w:rPr>
          <w:rFonts w:ascii="Times New Roman" w:hAnsi="Times New Roman" w:cs="Times New Roman"/>
          <w:bCs/>
          <w:color w:val="000000" w:themeColor="text1"/>
          <w:sz w:val="28"/>
          <w:szCs w:val="28"/>
        </w:rPr>
        <w:t>вопрос ухудшения качества кредитного портфеля бан</w:t>
      </w:r>
      <w:r>
        <w:rPr>
          <w:rFonts w:ascii="Times New Roman" w:hAnsi="Times New Roman" w:cs="Times New Roman"/>
          <w:bCs/>
          <w:color w:val="000000" w:themeColor="text1"/>
          <w:sz w:val="28"/>
          <w:szCs w:val="28"/>
        </w:rPr>
        <w:t xml:space="preserve">ков в </w:t>
      </w:r>
      <w:r w:rsidRPr="00A27EDD">
        <w:rPr>
          <w:rFonts w:ascii="Times New Roman" w:hAnsi="Times New Roman" w:cs="Times New Roman"/>
          <w:bCs/>
          <w:color w:val="000000" w:themeColor="text1"/>
          <w:sz w:val="28"/>
          <w:szCs w:val="28"/>
        </w:rPr>
        <w:t>условиях стагнирующего, в последние несколько</w:t>
      </w:r>
      <w:r>
        <w:rPr>
          <w:rFonts w:ascii="Times New Roman" w:hAnsi="Times New Roman" w:cs="Times New Roman"/>
          <w:bCs/>
          <w:color w:val="000000" w:themeColor="text1"/>
          <w:sz w:val="28"/>
          <w:szCs w:val="28"/>
        </w:rPr>
        <w:t xml:space="preserve"> </w:t>
      </w:r>
      <w:r w:rsidRPr="00A27EDD">
        <w:rPr>
          <w:rFonts w:ascii="Times New Roman" w:hAnsi="Times New Roman" w:cs="Times New Roman"/>
          <w:bCs/>
          <w:color w:val="000000" w:themeColor="text1"/>
          <w:sz w:val="28"/>
          <w:szCs w:val="28"/>
        </w:rPr>
        <w:t>месяцев, рынка кредитования.</w:t>
      </w:r>
      <w:r>
        <w:rPr>
          <w:rFonts w:ascii="Times New Roman" w:hAnsi="Times New Roman" w:cs="Times New Roman"/>
          <w:bCs/>
          <w:color w:val="000000" w:themeColor="text1"/>
          <w:sz w:val="28"/>
          <w:szCs w:val="28"/>
        </w:rPr>
        <w:t xml:space="preserve"> </w:t>
      </w:r>
      <w:r w:rsidRPr="00A27EDD">
        <w:rPr>
          <w:rFonts w:ascii="Times New Roman" w:hAnsi="Times New Roman" w:cs="Times New Roman"/>
          <w:bCs/>
          <w:color w:val="000000" w:themeColor="text1"/>
          <w:sz w:val="28"/>
          <w:szCs w:val="28"/>
        </w:rPr>
        <w:t>Необходима и скорейшая реализация такого важного блока мер, как рекапитализация банковской системы. С формальной точки зрения, эти меры можно</w:t>
      </w:r>
      <w:r>
        <w:rPr>
          <w:rFonts w:ascii="Times New Roman" w:hAnsi="Times New Roman" w:cs="Times New Roman"/>
          <w:bCs/>
          <w:color w:val="000000" w:themeColor="text1"/>
          <w:sz w:val="28"/>
          <w:szCs w:val="28"/>
        </w:rPr>
        <w:t xml:space="preserve"> </w:t>
      </w:r>
      <w:r w:rsidRPr="00A27EDD">
        <w:rPr>
          <w:rFonts w:ascii="Times New Roman" w:hAnsi="Times New Roman" w:cs="Times New Roman"/>
          <w:bCs/>
          <w:color w:val="000000" w:themeColor="text1"/>
          <w:sz w:val="28"/>
          <w:szCs w:val="28"/>
        </w:rPr>
        <w:t xml:space="preserve">разделить на два класса: </w:t>
      </w:r>
    </w:p>
    <w:p w:rsidR="00E049A3" w:rsidRDefault="00E049A3" w:rsidP="00E049A3">
      <w:pPr>
        <w:autoSpaceDE w:val="0"/>
        <w:autoSpaceDN w:val="0"/>
        <w:adjustRightInd w:val="0"/>
        <w:spacing w:after="0" w:line="360" w:lineRule="auto"/>
        <w:ind w:firstLine="709"/>
        <w:contextualSpacing/>
        <w:rPr>
          <w:rFonts w:ascii="Times New Roman" w:hAnsi="Times New Roman" w:cs="Times New Roman"/>
          <w:bCs/>
          <w:color w:val="000000" w:themeColor="text1"/>
          <w:sz w:val="28"/>
          <w:szCs w:val="28"/>
        </w:rPr>
      </w:pPr>
      <w:r w:rsidRPr="00A27EDD">
        <w:rPr>
          <w:rFonts w:ascii="Times New Roman" w:hAnsi="Times New Roman" w:cs="Times New Roman"/>
          <w:bCs/>
          <w:i/>
          <w:iCs/>
          <w:color w:val="000000" w:themeColor="text1"/>
          <w:sz w:val="28"/>
          <w:szCs w:val="28"/>
        </w:rPr>
        <w:t xml:space="preserve">Временная </w:t>
      </w:r>
      <w:r w:rsidRPr="00A27EDD">
        <w:rPr>
          <w:rFonts w:ascii="Times New Roman" w:hAnsi="Times New Roman" w:cs="Times New Roman"/>
          <w:bCs/>
          <w:color w:val="000000" w:themeColor="text1"/>
          <w:sz w:val="28"/>
          <w:szCs w:val="28"/>
        </w:rPr>
        <w:t xml:space="preserve">(на период кризиса) </w:t>
      </w:r>
      <w:r w:rsidRPr="00A27EDD">
        <w:rPr>
          <w:rFonts w:ascii="Times New Roman" w:hAnsi="Times New Roman" w:cs="Times New Roman"/>
          <w:bCs/>
          <w:i/>
          <w:iCs/>
          <w:color w:val="000000" w:themeColor="text1"/>
          <w:sz w:val="28"/>
          <w:szCs w:val="28"/>
        </w:rPr>
        <w:t>корректировка</w:t>
      </w:r>
      <w:r>
        <w:rPr>
          <w:rFonts w:ascii="Times New Roman" w:hAnsi="Times New Roman" w:cs="Times New Roman"/>
          <w:bCs/>
          <w:color w:val="000000" w:themeColor="text1"/>
          <w:sz w:val="28"/>
          <w:szCs w:val="28"/>
        </w:rPr>
        <w:t xml:space="preserve"> </w:t>
      </w:r>
      <w:r>
        <w:rPr>
          <w:rFonts w:ascii="Times New Roman" w:hAnsi="Times New Roman" w:cs="Times New Roman"/>
          <w:bCs/>
          <w:i/>
          <w:iCs/>
          <w:color w:val="000000" w:themeColor="text1"/>
          <w:sz w:val="28"/>
          <w:szCs w:val="28"/>
        </w:rPr>
        <w:t xml:space="preserve">регуляторных </w:t>
      </w:r>
      <w:r w:rsidRPr="00A27EDD">
        <w:rPr>
          <w:rFonts w:ascii="Times New Roman" w:hAnsi="Times New Roman" w:cs="Times New Roman"/>
          <w:bCs/>
          <w:i/>
          <w:iCs/>
          <w:color w:val="000000" w:themeColor="text1"/>
          <w:sz w:val="28"/>
          <w:szCs w:val="28"/>
        </w:rPr>
        <w:t xml:space="preserve">требований не нуждается в отвлечении государственных средств, </w:t>
      </w:r>
      <w:r w:rsidRPr="00A27EDD">
        <w:rPr>
          <w:rFonts w:ascii="Times New Roman" w:hAnsi="Times New Roman" w:cs="Times New Roman"/>
          <w:bCs/>
          <w:color w:val="000000" w:themeColor="text1"/>
          <w:sz w:val="28"/>
          <w:szCs w:val="28"/>
        </w:rPr>
        <w:t>она даст банкам дополнительную гибкость и пространство для маневров</w:t>
      </w:r>
      <w:r>
        <w:rPr>
          <w:rFonts w:ascii="Times New Roman" w:hAnsi="Times New Roman" w:cs="Times New Roman"/>
          <w:bCs/>
          <w:i/>
          <w:iCs/>
          <w:color w:val="000000" w:themeColor="text1"/>
          <w:sz w:val="28"/>
          <w:szCs w:val="28"/>
        </w:rPr>
        <w:t xml:space="preserve"> </w:t>
      </w:r>
      <w:r w:rsidRPr="00A27EDD">
        <w:rPr>
          <w:rFonts w:ascii="Times New Roman" w:hAnsi="Times New Roman" w:cs="Times New Roman"/>
          <w:bCs/>
          <w:color w:val="000000" w:themeColor="text1"/>
          <w:sz w:val="28"/>
          <w:szCs w:val="28"/>
        </w:rPr>
        <w:t>в работе с просроченной задолженностью и пополнения капитала. Для этого нужны следующие меры</w:t>
      </w:r>
      <w:r>
        <w:rPr>
          <w:rFonts w:ascii="Times New Roman" w:hAnsi="Times New Roman" w:cs="Times New Roman"/>
          <w:bCs/>
          <w:color w:val="000000" w:themeColor="text1"/>
          <w:sz w:val="28"/>
          <w:szCs w:val="28"/>
        </w:rPr>
        <w:t>:</w:t>
      </w:r>
      <w:r w:rsidRPr="00A27EDD">
        <w:rPr>
          <w:rFonts w:ascii="Times New Roman" w:hAnsi="Times New Roman" w:cs="Times New Roman"/>
          <w:bCs/>
          <w:color w:val="000000" w:themeColor="text1"/>
          <w:sz w:val="28"/>
          <w:szCs w:val="28"/>
        </w:rPr>
        <w:t xml:space="preserve"> </w:t>
      </w:r>
    </w:p>
    <w:p w:rsidR="00E049A3" w:rsidRPr="000A67B0" w:rsidRDefault="00E049A3" w:rsidP="00E049A3">
      <w:pPr>
        <w:pStyle w:val="a3"/>
        <w:numPr>
          <w:ilvl w:val="0"/>
          <w:numId w:val="24"/>
        </w:numPr>
        <w:autoSpaceDE w:val="0"/>
        <w:autoSpaceDN w:val="0"/>
        <w:adjustRightInd w:val="0"/>
        <w:spacing w:after="0" w:line="360" w:lineRule="auto"/>
        <w:rPr>
          <w:rFonts w:ascii="Times New Roman" w:hAnsi="Times New Roman" w:cs="Times New Roman"/>
          <w:bCs/>
          <w:color w:val="000000" w:themeColor="text1"/>
          <w:sz w:val="28"/>
          <w:szCs w:val="28"/>
        </w:rPr>
      </w:pPr>
      <w:r w:rsidRPr="000A67B0">
        <w:rPr>
          <w:rFonts w:ascii="Times New Roman" w:hAnsi="Times New Roman" w:cs="Times New Roman"/>
          <w:bCs/>
          <w:color w:val="000000" w:themeColor="text1"/>
          <w:sz w:val="28"/>
          <w:szCs w:val="28"/>
        </w:rPr>
        <w:t>снижение норматива достаточности капитала</w:t>
      </w:r>
      <w:r w:rsidRPr="000A67B0">
        <w:rPr>
          <w:rFonts w:ascii="Times New Roman" w:hAnsi="Times New Roman" w:cs="Times New Roman"/>
          <w:bCs/>
          <w:i/>
          <w:iCs/>
          <w:color w:val="000000" w:themeColor="text1"/>
          <w:sz w:val="28"/>
          <w:szCs w:val="28"/>
        </w:rPr>
        <w:t xml:space="preserve"> </w:t>
      </w:r>
      <w:r w:rsidRPr="000A67B0">
        <w:rPr>
          <w:rFonts w:ascii="Times New Roman" w:hAnsi="Times New Roman" w:cs="Times New Roman"/>
          <w:bCs/>
          <w:color w:val="000000" w:themeColor="text1"/>
          <w:sz w:val="28"/>
          <w:szCs w:val="28"/>
        </w:rPr>
        <w:t>с 10 до 8% – может рассматриваться как промежуточный шаг к переходу российской банковской</w:t>
      </w:r>
      <w:r w:rsidRPr="000A67B0">
        <w:rPr>
          <w:rFonts w:ascii="Times New Roman" w:hAnsi="Times New Roman" w:cs="Times New Roman"/>
          <w:bCs/>
          <w:i/>
          <w:iCs/>
          <w:color w:val="000000" w:themeColor="text1"/>
          <w:sz w:val="28"/>
          <w:szCs w:val="28"/>
        </w:rPr>
        <w:t xml:space="preserve"> </w:t>
      </w:r>
      <w:r w:rsidRPr="000A67B0">
        <w:rPr>
          <w:rFonts w:ascii="Times New Roman" w:hAnsi="Times New Roman" w:cs="Times New Roman"/>
          <w:bCs/>
          <w:color w:val="000000" w:themeColor="text1"/>
          <w:sz w:val="28"/>
          <w:szCs w:val="28"/>
        </w:rPr>
        <w:t>системы на нормы Базеля II. Данная мера не</w:t>
      </w:r>
      <w:r w:rsidRPr="000A67B0">
        <w:rPr>
          <w:rFonts w:ascii="Times New Roman" w:hAnsi="Times New Roman" w:cs="Times New Roman"/>
          <w:bCs/>
          <w:i/>
          <w:iCs/>
          <w:color w:val="000000" w:themeColor="text1"/>
          <w:sz w:val="28"/>
          <w:szCs w:val="28"/>
        </w:rPr>
        <w:t xml:space="preserve"> </w:t>
      </w:r>
      <w:r w:rsidRPr="000A67B0">
        <w:rPr>
          <w:rFonts w:ascii="Times New Roman" w:hAnsi="Times New Roman" w:cs="Times New Roman"/>
          <w:bCs/>
          <w:color w:val="000000" w:themeColor="text1"/>
          <w:sz w:val="28"/>
          <w:szCs w:val="28"/>
        </w:rPr>
        <w:t>приведет к снижению капитализации банковской</w:t>
      </w:r>
      <w:r w:rsidRPr="000A67B0">
        <w:rPr>
          <w:rFonts w:ascii="Times New Roman" w:hAnsi="Times New Roman" w:cs="Times New Roman"/>
          <w:bCs/>
          <w:i/>
          <w:iCs/>
          <w:color w:val="000000" w:themeColor="text1"/>
          <w:sz w:val="28"/>
          <w:szCs w:val="28"/>
        </w:rPr>
        <w:t xml:space="preserve"> </w:t>
      </w:r>
      <w:r w:rsidRPr="000A67B0">
        <w:rPr>
          <w:rFonts w:ascii="Times New Roman" w:hAnsi="Times New Roman" w:cs="Times New Roman"/>
          <w:bCs/>
          <w:color w:val="000000" w:themeColor="text1"/>
          <w:sz w:val="28"/>
          <w:szCs w:val="28"/>
        </w:rPr>
        <w:t>системы, но даст отдельным кредитным организациям инструмент и время для восстановления</w:t>
      </w:r>
      <w:r w:rsidRPr="000A67B0">
        <w:rPr>
          <w:rFonts w:ascii="Times New Roman" w:hAnsi="Times New Roman" w:cs="Times New Roman"/>
          <w:bCs/>
          <w:i/>
          <w:iCs/>
          <w:color w:val="000000" w:themeColor="text1"/>
          <w:sz w:val="28"/>
          <w:szCs w:val="28"/>
        </w:rPr>
        <w:t xml:space="preserve"> </w:t>
      </w:r>
      <w:r w:rsidRPr="000A67B0">
        <w:rPr>
          <w:rFonts w:ascii="Times New Roman" w:hAnsi="Times New Roman" w:cs="Times New Roman"/>
          <w:bCs/>
          <w:color w:val="000000" w:themeColor="text1"/>
          <w:sz w:val="28"/>
          <w:szCs w:val="28"/>
        </w:rPr>
        <w:t>капитализации, потерянной во время кризиса;</w:t>
      </w:r>
      <w:r w:rsidRPr="000A67B0">
        <w:rPr>
          <w:rFonts w:ascii="Times New Roman" w:hAnsi="Times New Roman" w:cs="Times New Roman"/>
          <w:bCs/>
          <w:i/>
          <w:iCs/>
          <w:color w:val="000000" w:themeColor="text1"/>
          <w:sz w:val="28"/>
          <w:szCs w:val="28"/>
        </w:rPr>
        <w:t xml:space="preserve"> </w:t>
      </w:r>
    </w:p>
    <w:p w:rsidR="00E049A3" w:rsidRDefault="00E049A3" w:rsidP="00E049A3">
      <w:pPr>
        <w:pStyle w:val="a3"/>
        <w:numPr>
          <w:ilvl w:val="0"/>
          <w:numId w:val="24"/>
        </w:numPr>
        <w:autoSpaceDE w:val="0"/>
        <w:autoSpaceDN w:val="0"/>
        <w:adjustRightInd w:val="0"/>
        <w:spacing w:after="0" w:line="360" w:lineRule="auto"/>
        <w:rPr>
          <w:rFonts w:ascii="Times New Roman" w:hAnsi="Times New Roman" w:cs="Times New Roman"/>
          <w:bCs/>
          <w:color w:val="000000" w:themeColor="text1"/>
          <w:sz w:val="28"/>
          <w:szCs w:val="28"/>
        </w:rPr>
      </w:pPr>
      <w:r w:rsidRPr="000A67B0">
        <w:rPr>
          <w:rFonts w:ascii="Times New Roman" w:hAnsi="Times New Roman" w:cs="Times New Roman"/>
          <w:bCs/>
          <w:color w:val="000000" w:themeColor="text1"/>
          <w:sz w:val="28"/>
          <w:szCs w:val="28"/>
        </w:rPr>
        <w:t xml:space="preserve"> включение в капитал банков акций и долей</w:t>
      </w:r>
      <w:r w:rsidRPr="000A67B0">
        <w:rPr>
          <w:rFonts w:ascii="Times New Roman" w:hAnsi="Times New Roman" w:cs="Times New Roman"/>
          <w:bCs/>
          <w:i/>
          <w:iCs/>
          <w:color w:val="000000" w:themeColor="text1"/>
          <w:sz w:val="28"/>
          <w:szCs w:val="28"/>
        </w:rPr>
        <w:t xml:space="preserve"> </w:t>
      </w:r>
      <w:r w:rsidRPr="000A67B0">
        <w:rPr>
          <w:rFonts w:ascii="Times New Roman" w:hAnsi="Times New Roman" w:cs="Times New Roman"/>
          <w:bCs/>
          <w:color w:val="000000" w:themeColor="text1"/>
          <w:sz w:val="28"/>
          <w:szCs w:val="28"/>
        </w:rPr>
        <w:t>участия, приобретенных в процессе реструктуризации ссудной задолженности. Переход предметов залога под контроль залогодержателя</w:t>
      </w:r>
      <w:r w:rsidRPr="000A67B0">
        <w:rPr>
          <w:rFonts w:ascii="Times New Roman" w:hAnsi="Times New Roman" w:cs="Times New Roman"/>
          <w:bCs/>
          <w:i/>
          <w:iCs/>
          <w:color w:val="000000" w:themeColor="text1"/>
          <w:sz w:val="28"/>
          <w:szCs w:val="28"/>
        </w:rPr>
        <w:t xml:space="preserve"> </w:t>
      </w:r>
      <w:r w:rsidRPr="000A67B0">
        <w:rPr>
          <w:rFonts w:ascii="Times New Roman" w:hAnsi="Times New Roman" w:cs="Times New Roman"/>
          <w:bCs/>
          <w:color w:val="000000" w:themeColor="text1"/>
          <w:sz w:val="28"/>
          <w:szCs w:val="28"/>
        </w:rPr>
        <w:t>в настоящее время законодательно упрощен.</w:t>
      </w:r>
      <w:r w:rsidRPr="000A67B0">
        <w:rPr>
          <w:rFonts w:ascii="Times New Roman" w:hAnsi="Times New Roman" w:cs="Times New Roman"/>
          <w:bCs/>
          <w:i/>
          <w:iCs/>
          <w:color w:val="000000" w:themeColor="text1"/>
          <w:sz w:val="28"/>
          <w:szCs w:val="28"/>
        </w:rPr>
        <w:t xml:space="preserve"> </w:t>
      </w:r>
      <w:r w:rsidRPr="000A67B0">
        <w:rPr>
          <w:rFonts w:ascii="Times New Roman" w:hAnsi="Times New Roman" w:cs="Times New Roman"/>
          <w:bCs/>
          <w:color w:val="000000" w:themeColor="text1"/>
          <w:sz w:val="28"/>
          <w:szCs w:val="28"/>
        </w:rPr>
        <w:t xml:space="preserve">Но возможности, предоставленные </w:t>
      </w:r>
      <w:r w:rsidRPr="000A67B0">
        <w:rPr>
          <w:rFonts w:ascii="Times New Roman" w:hAnsi="Times New Roman" w:cs="Times New Roman"/>
          <w:bCs/>
          <w:color w:val="000000" w:themeColor="text1"/>
          <w:sz w:val="28"/>
          <w:szCs w:val="28"/>
        </w:rPr>
        <w:lastRenderedPageBreak/>
        <w:t>законодательством, необходимо закрепить на уровне нормативных актов Банка России;</w:t>
      </w:r>
    </w:p>
    <w:p w:rsidR="00E049A3" w:rsidRPr="000A67B0" w:rsidRDefault="00E049A3" w:rsidP="00E049A3">
      <w:pPr>
        <w:pStyle w:val="a3"/>
        <w:numPr>
          <w:ilvl w:val="0"/>
          <w:numId w:val="24"/>
        </w:numPr>
        <w:autoSpaceDE w:val="0"/>
        <w:autoSpaceDN w:val="0"/>
        <w:adjustRightInd w:val="0"/>
        <w:spacing w:after="0" w:line="360" w:lineRule="auto"/>
        <w:rPr>
          <w:rFonts w:ascii="Times New Roman" w:hAnsi="Times New Roman" w:cs="Times New Roman"/>
          <w:bCs/>
          <w:color w:val="000000" w:themeColor="text1"/>
          <w:sz w:val="28"/>
          <w:szCs w:val="28"/>
        </w:rPr>
      </w:pPr>
      <w:r w:rsidRPr="000A67B0">
        <w:rPr>
          <w:rFonts w:ascii="Times New Roman" w:hAnsi="Times New Roman" w:cs="Times New Roman"/>
          <w:bCs/>
          <w:i/>
          <w:iCs/>
          <w:color w:val="000000" w:themeColor="text1"/>
          <w:sz w:val="28"/>
          <w:szCs w:val="28"/>
        </w:rPr>
        <w:t xml:space="preserve"> </w:t>
      </w:r>
      <w:r w:rsidRPr="000A67B0">
        <w:rPr>
          <w:rFonts w:ascii="Times New Roman" w:hAnsi="Times New Roman" w:cs="Times New Roman"/>
          <w:bCs/>
          <w:color w:val="000000" w:themeColor="text1"/>
          <w:sz w:val="28"/>
          <w:szCs w:val="28"/>
        </w:rPr>
        <w:t>включение в капитал банков вложений в капиталы дочерних компаний, созданных для работы</w:t>
      </w:r>
      <w:r w:rsidRPr="000A67B0">
        <w:rPr>
          <w:rFonts w:ascii="Times New Roman" w:hAnsi="Times New Roman" w:cs="Times New Roman"/>
          <w:bCs/>
          <w:i/>
          <w:iCs/>
          <w:color w:val="000000" w:themeColor="text1"/>
          <w:sz w:val="28"/>
          <w:szCs w:val="28"/>
        </w:rPr>
        <w:t xml:space="preserve"> </w:t>
      </w:r>
      <w:r w:rsidRPr="000A67B0">
        <w:rPr>
          <w:rFonts w:ascii="Times New Roman" w:hAnsi="Times New Roman" w:cs="Times New Roman"/>
          <w:bCs/>
          <w:color w:val="000000" w:themeColor="text1"/>
          <w:sz w:val="28"/>
          <w:szCs w:val="28"/>
        </w:rPr>
        <w:t>с залоговыми активами, которые перешли под</w:t>
      </w:r>
      <w:r w:rsidRPr="000A67B0">
        <w:rPr>
          <w:rFonts w:ascii="Times New Roman" w:hAnsi="Times New Roman" w:cs="Times New Roman"/>
          <w:bCs/>
          <w:i/>
          <w:iCs/>
          <w:color w:val="000000" w:themeColor="text1"/>
          <w:sz w:val="28"/>
          <w:szCs w:val="28"/>
        </w:rPr>
        <w:t xml:space="preserve"> </w:t>
      </w:r>
      <w:r w:rsidRPr="000A67B0">
        <w:rPr>
          <w:rFonts w:ascii="Times New Roman" w:hAnsi="Times New Roman" w:cs="Times New Roman"/>
          <w:bCs/>
          <w:color w:val="000000" w:themeColor="text1"/>
          <w:sz w:val="28"/>
          <w:szCs w:val="28"/>
        </w:rPr>
        <w:t>контроль банка (так называемых торговых домов</w:t>
      </w:r>
      <w:r w:rsidRPr="000A67B0">
        <w:rPr>
          <w:rFonts w:ascii="Times New Roman" w:hAnsi="Times New Roman" w:cs="Times New Roman"/>
          <w:bCs/>
          <w:i/>
          <w:iCs/>
          <w:color w:val="000000" w:themeColor="text1"/>
          <w:sz w:val="28"/>
          <w:szCs w:val="28"/>
        </w:rPr>
        <w:t xml:space="preserve"> </w:t>
      </w:r>
      <w:r w:rsidRPr="000A67B0">
        <w:rPr>
          <w:rFonts w:ascii="Times New Roman" w:hAnsi="Times New Roman" w:cs="Times New Roman"/>
          <w:bCs/>
          <w:color w:val="000000" w:themeColor="text1"/>
          <w:sz w:val="28"/>
          <w:szCs w:val="28"/>
        </w:rPr>
        <w:t>для реализации залогов).</w:t>
      </w:r>
      <w:r w:rsidRPr="000A67B0">
        <w:rPr>
          <w:rFonts w:ascii="Times New Roman" w:hAnsi="Times New Roman" w:cs="Times New Roman"/>
          <w:bCs/>
          <w:i/>
          <w:iCs/>
          <w:color w:val="000000" w:themeColor="text1"/>
          <w:sz w:val="28"/>
          <w:szCs w:val="28"/>
        </w:rPr>
        <w:t xml:space="preserve"> </w:t>
      </w:r>
    </w:p>
    <w:p w:rsidR="00E049A3" w:rsidRDefault="00E049A3" w:rsidP="00E049A3">
      <w:pPr>
        <w:autoSpaceDE w:val="0"/>
        <w:autoSpaceDN w:val="0"/>
        <w:adjustRightInd w:val="0"/>
        <w:spacing w:after="0" w:line="360" w:lineRule="auto"/>
        <w:ind w:firstLine="709"/>
        <w:rPr>
          <w:rFonts w:ascii="Times New Roman" w:hAnsi="Times New Roman" w:cs="Times New Roman"/>
          <w:bCs/>
          <w:color w:val="000000" w:themeColor="text1"/>
          <w:sz w:val="28"/>
          <w:szCs w:val="28"/>
        </w:rPr>
      </w:pPr>
      <w:r w:rsidRPr="000A67B0">
        <w:rPr>
          <w:rFonts w:ascii="Times New Roman" w:hAnsi="Times New Roman" w:cs="Times New Roman"/>
          <w:bCs/>
          <w:color w:val="000000" w:themeColor="text1"/>
          <w:sz w:val="28"/>
          <w:szCs w:val="28"/>
        </w:rPr>
        <w:t>Предложенные меры могут</w:t>
      </w:r>
      <w:r w:rsidRPr="000A67B0">
        <w:rPr>
          <w:rFonts w:ascii="Times New Roman" w:hAnsi="Times New Roman" w:cs="Times New Roman"/>
          <w:bCs/>
          <w:i/>
          <w:iCs/>
          <w:color w:val="000000" w:themeColor="text1"/>
          <w:sz w:val="28"/>
          <w:szCs w:val="28"/>
        </w:rPr>
        <w:t xml:space="preserve"> </w:t>
      </w:r>
      <w:r w:rsidRPr="000A67B0">
        <w:rPr>
          <w:rFonts w:ascii="Times New Roman" w:hAnsi="Times New Roman" w:cs="Times New Roman"/>
          <w:bCs/>
          <w:color w:val="000000" w:themeColor="text1"/>
          <w:sz w:val="28"/>
          <w:szCs w:val="28"/>
        </w:rPr>
        <w:t>носить временный характер.</w:t>
      </w:r>
      <w:r w:rsidRPr="000A67B0">
        <w:rPr>
          <w:rFonts w:ascii="Times New Roman" w:hAnsi="Times New Roman" w:cs="Times New Roman"/>
          <w:bCs/>
          <w:i/>
          <w:iCs/>
          <w:color w:val="000000" w:themeColor="text1"/>
          <w:sz w:val="28"/>
          <w:szCs w:val="28"/>
        </w:rPr>
        <w:t xml:space="preserve"> </w:t>
      </w:r>
      <w:r w:rsidRPr="000A67B0">
        <w:rPr>
          <w:rFonts w:ascii="Times New Roman" w:hAnsi="Times New Roman" w:cs="Times New Roman"/>
          <w:bCs/>
          <w:color w:val="000000" w:themeColor="text1"/>
          <w:sz w:val="28"/>
          <w:szCs w:val="28"/>
        </w:rPr>
        <w:t>Они не означают ослабления</w:t>
      </w:r>
      <w:r w:rsidRPr="000A67B0">
        <w:rPr>
          <w:rFonts w:ascii="Times New Roman" w:hAnsi="Times New Roman" w:cs="Times New Roman"/>
          <w:bCs/>
          <w:i/>
          <w:iCs/>
          <w:color w:val="000000" w:themeColor="text1"/>
          <w:sz w:val="28"/>
          <w:szCs w:val="28"/>
        </w:rPr>
        <w:t xml:space="preserve"> </w:t>
      </w:r>
      <w:r w:rsidRPr="000A67B0">
        <w:rPr>
          <w:rFonts w:ascii="Times New Roman" w:hAnsi="Times New Roman" w:cs="Times New Roman"/>
          <w:bCs/>
          <w:color w:val="000000" w:themeColor="text1"/>
          <w:sz w:val="28"/>
          <w:szCs w:val="28"/>
        </w:rPr>
        <w:t>надзорных требований. Это,</w:t>
      </w:r>
      <w:r w:rsidRPr="000A67B0">
        <w:rPr>
          <w:rFonts w:ascii="Times New Roman" w:hAnsi="Times New Roman" w:cs="Times New Roman"/>
          <w:bCs/>
          <w:i/>
          <w:iCs/>
          <w:color w:val="000000" w:themeColor="text1"/>
          <w:sz w:val="28"/>
          <w:szCs w:val="28"/>
        </w:rPr>
        <w:t xml:space="preserve"> </w:t>
      </w:r>
      <w:r w:rsidRPr="000A67B0">
        <w:rPr>
          <w:rFonts w:ascii="Times New Roman" w:hAnsi="Times New Roman" w:cs="Times New Roman"/>
          <w:bCs/>
          <w:color w:val="000000" w:themeColor="text1"/>
          <w:sz w:val="28"/>
          <w:szCs w:val="28"/>
        </w:rPr>
        <w:t>прежде всего, меры адекватного реагирования на кризис</w:t>
      </w:r>
      <w:r w:rsidRPr="000A67B0">
        <w:rPr>
          <w:rFonts w:ascii="Times New Roman" w:hAnsi="Times New Roman" w:cs="Times New Roman"/>
          <w:bCs/>
          <w:i/>
          <w:iCs/>
          <w:color w:val="000000" w:themeColor="text1"/>
          <w:sz w:val="28"/>
          <w:szCs w:val="28"/>
        </w:rPr>
        <w:t xml:space="preserve"> </w:t>
      </w:r>
      <w:r w:rsidRPr="000A67B0">
        <w:rPr>
          <w:rFonts w:ascii="Times New Roman" w:hAnsi="Times New Roman" w:cs="Times New Roman"/>
          <w:bCs/>
          <w:color w:val="000000" w:themeColor="text1"/>
          <w:sz w:val="28"/>
          <w:szCs w:val="28"/>
        </w:rPr>
        <w:t>и стремление поддержать</w:t>
      </w:r>
      <w:r w:rsidRPr="000A67B0">
        <w:rPr>
          <w:rFonts w:ascii="Times New Roman" w:hAnsi="Times New Roman" w:cs="Times New Roman"/>
          <w:bCs/>
          <w:i/>
          <w:iCs/>
          <w:color w:val="000000" w:themeColor="text1"/>
          <w:sz w:val="28"/>
          <w:szCs w:val="28"/>
        </w:rPr>
        <w:t xml:space="preserve"> </w:t>
      </w:r>
      <w:r w:rsidRPr="000A67B0">
        <w:rPr>
          <w:rFonts w:ascii="Times New Roman" w:hAnsi="Times New Roman" w:cs="Times New Roman"/>
          <w:bCs/>
          <w:color w:val="000000" w:themeColor="text1"/>
          <w:sz w:val="28"/>
          <w:szCs w:val="28"/>
        </w:rPr>
        <w:t>банки в их работе по сохранению качества активов. Также</w:t>
      </w:r>
      <w:r w:rsidRPr="000A67B0">
        <w:rPr>
          <w:rFonts w:ascii="Times New Roman" w:hAnsi="Times New Roman" w:cs="Times New Roman"/>
          <w:bCs/>
          <w:i/>
          <w:iCs/>
          <w:color w:val="000000" w:themeColor="text1"/>
          <w:sz w:val="28"/>
          <w:szCs w:val="28"/>
        </w:rPr>
        <w:t xml:space="preserve"> </w:t>
      </w:r>
      <w:r w:rsidRPr="000A67B0">
        <w:rPr>
          <w:rFonts w:ascii="Times New Roman" w:hAnsi="Times New Roman" w:cs="Times New Roman"/>
          <w:bCs/>
          <w:color w:val="000000" w:themeColor="text1"/>
          <w:sz w:val="28"/>
          <w:szCs w:val="28"/>
        </w:rPr>
        <w:t>среди подобных мер можно</w:t>
      </w:r>
      <w:r w:rsidRPr="000A67B0">
        <w:rPr>
          <w:rFonts w:ascii="Times New Roman" w:hAnsi="Times New Roman" w:cs="Times New Roman"/>
          <w:bCs/>
          <w:i/>
          <w:iCs/>
          <w:color w:val="000000" w:themeColor="text1"/>
          <w:sz w:val="28"/>
          <w:szCs w:val="28"/>
        </w:rPr>
        <w:t xml:space="preserve"> </w:t>
      </w:r>
      <w:r w:rsidRPr="000A67B0">
        <w:rPr>
          <w:rFonts w:ascii="Times New Roman" w:hAnsi="Times New Roman" w:cs="Times New Roman"/>
          <w:bCs/>
          <w:color w:val="000000" w:themeColor="text1"/>
          <w:sz w:val="28"/>
          <w:szCs w:val="28"/>
        </w:rPr>
        <w:t>назвать снятие ограничения</w:t>
      </w:r>
      <w:r w:rsidRPr="000A67B0">
        <w:rPr>
          <w:rFonts w:ascii="Times New Roman" w:hAnsi="Times New Roman" w:cs="Times New Roman"/>
          <w:bCs/>
          <w:i/>
          <w:iCs/>
          <w:color w:val="000000" w:themeColor="text1"/>
          <w:sz w:val="28"/>
          <w:szCs w:val="28"/>
        </w:rPr>
        <w:t xml:space="preserve"> </w:t>
      </w:r>
      <w:r w:rsidRPr="000A67B0">
        <w:rPr>
          <w:rFonts w:ascii="Times New Roman" w:hAnsi="Times New Roman" w:cs="Times New Roman"/>
          <w:bCs/>
          <w:color w:val="000000" w:themeColor="text1"/>
          <w:sz w:val="28"/>
          <w:szCs w:val="28"/>
        </w:rPr>
        <w:t>на долю субординированных</w:t>
      </w:r>
      <w:r w:rsidRPr="000A67B0">
        <w:rPr>
          <w:rFonts w:ascii="Times New Roman" w:hAnsi="Times New Roman" w:cs="Times New Roman"/>
          <w:bCs/>
          <w:i/>
          <w:iCs/>
          <w:color w:val="000000" w:themeColor="text1"/>
          <w:sz w:val="28"/>
          <w:szCs w:val="28"/>
        </w:rPr>
        <w:t xml:space="preserve"> </w:t>
      </w:r>
      <w:r w:rsidRPr="000A67B0">
        <w:rPr>
          <w:rFonts w:ascii="Times New Roman" w:hAnsi="Times New Roman" w:cs="Times New Roman"/>
          <w:bCs/>
          <w:color w:val="000000" w:themeColor="text1"/>
          <w:sz w:val="28"/>
          <w:szCs w:val="28"/>
        </w:rPr>
        <w:t>кредитов, учитываемых при</w:t>
      </w:r>
      <w:r w:rsidRPr="000A67B0">
        <w:rPr>
          <w:rFonts w:ascii="Times New Roman" w:hAnsi="Times New Roman" w:cs="Times New Roman"/>
          <w:bCs/>
          <w:i/>
          <w:iCs/>
          <w:color w:val="000000" w:themeColor="text1"/>
          <w:sz w:val="28"/>
          <w:szCs w:val="28"/>
        </w:rPr>
        <w:t xml:space="preserve"> </w:t>
      </w:r>
      <w:r w:rsidRPr="000A67B0">
        <w:rPr>
          <w:rFonts w:ascii="Times New Roman" w:hAnsi="Times New Roman" w:cs="Times New Roman"/>
          <w:bCs/>
          <w:color w:val="000000" w:themeColor="text1"/>
          <w:sz w:val="28"/>
          <w:szCs w:val="28"/>
        </w:rPr>
        <w:t>расчете капитала, и доведение</w:t>
      </w:r>
      <w:r w:rsidRPr="000A67B0">
        <w:rPr>
          <w:rFonts w:ascii="Times New Roman" w:hAnsi="Times New Roman" w:cs="Times New Roman"/>
          <w:bCs/>
          <w:i/>
          <w:iCs/>
          <w:color w:val="000000" w:themeColor="text1"/>
          <w:sz w:val="28"/>
          <w:szCs w:val="28"/>
        </w:rPr>
        <w:t xml:space="preserve"> </w:t>
      </w:r>
      <w:r w:rsidRPr="000A67B0">
        <w:rPr>
          <w:rFonts w:ascii="Times New Roman" w:hAnsi="Times New Roman" w:cs="Times New Roman"/>
          <w:bCs/>
          <w:color w:val="000000" w:themeColor="text1"/>
          <w:sz w:val="28"/>
          <w:szCs w:val="28"/>
        </w:rPr>
        <w:t>их до 100% от капитала первого уровня Такая мера</w:t>
      </w:r>
      <w:r w:rsidRPr="000A67B0">
        <w:rPr>
          <w:rFonts w:ascii="Times New Roman" w:hAnsi="Times New Roman" w:cs="Times New Roman"/>
          <w:bCs/>
          <w:i/>
          <w:iCs/>
          <w:color w:val="000000" w:themeColor="text1"/>
          <w:sz w:val="28"/>
          <w:szCs w:val="28"/>
        </w:rPr>
        <w:t xml:space="preserve"> </w:t>
      </w:r>
      <w:r w:rsidRPr="000A67B0">
        <w:rPr>
          <w:rFonts w:ascii="Times New Roman" w:hAnsi="Times New Roman" w:cs="Times New Roman"/>
          <w:bCs/>
          <w:color w:val="000000" w:themeColor="text1"/>
          <w:sz w:val="28"/>
          <w:szCs w:val="28"/>
        </w:rPr>
        <w:t>(возможно, временная) позволит снизить давление на</w:t>
      </w:r>
      <w:r w:rsidRPr="000A67B0">
        <w:rPr>
          <w:rFonts w:ascii="Times New Roman" w:hAnsi="Times New Roman" w:cs="Times New Roman"/>
          <w:bCs/>
          <w:i/>
          <w:iCs/>
          <w:color w:val="000000" w:themeColor="text1"/>
          <w:sz w:val="28"/>
          <w:szCs w:val="28"/>
        </w:rPr>
        <w:t xml:space="preserve"> </w:t>
      </w:r>
      <w:r w:rsidRPr="000A67B0">
        <w:rPr>
          <w:rFonts w:ascii="Times New Roman" w:hAnsi="Times New Roman" w:cs="Times New Roman"/>
          <w:bCs/>
          <w:color w:val="000000" w:themeColor="text1"/>
          <w:sz w:val="28"/>
          <w:szCs w:val="28"/>
        </w:rPr>
        <w:t>акционеров по наращиванию капитала первого уровня в условиях снижения прибыли банков.</w:t>
      </w:r>
    </w:p>
    <w:p w:rsidR="00E049A3" w:rsidRDefault="00E049A3" w:rsidP="00E049A3">
      <w:pPr>
        <w:autoSpaceDE w:val="0"/>
        <w:autoSpaceDN w:val="0"/>
        <w:adjustRightInd w:val="0"/>
        <w:spacing w:after="0" w:line="360" w:lineRule="auto"/>
        <w:ind w:firstLine="709"/>
        <w:rPr>
          <w:rFonts w:ascii="Times New Roman" w:hAnsi="Times New Roman" w:cs="Times New Roman"/>
          <w:bCs/>
          <w:color w:val="000000" w:themeColor="text1"/>
          <w:sz w:val="28"/>
          <w:szCs w:val="28"/>
        </w:rPr>
      </w:pPr>
      <w:r w:rsidRPr="000A67B0">
        <w:rPr>
          <w:rFonts w:ascii="Times New Roman" w:hAnsi="Times New Roman" w:cs="Times New Roman"/>
          <w:bCs/>
          <w:i/>
          <w:iCs/>
          <w:color w:val="000000" w:themeColor="text1"/>
          <w:sz w:val="28"/>
          <w:szCs w:val="28"/>
        </w:rPr>
        <w:t xml:space="preserve"> Вторая группа мер требует дополнительных денежных вливаний в банковскую систему со стороны государства. </w:t>
      </w:r>
      <w:r w:rsidRPr="000A67B0">
        <w:rPr>
          <w:rFonts w:ascii="Times New Roman" w:hAnsi="Times New Roman" w:cs="Times New Roman"/>
          <w:bCs/>
          <w:color w:val="000000" w:themeColor="text1"/>
          <w:sz w:val="28"/>
          <w:szCs w:val="28"/>
        </w:rPr>
        <w:t>Их реализация уже начата – через про-</w:t>
      </w:r>
      <w:r w:rsidRPr="000A67B0">
        <w:rPr>
          <w:rFonts w:ascii="Times New Roman" w:hAnsi="Times New Roman" w:cs="Times New Roman"/>
          <w:bCs/>
          <w:i/>
          <w:iCs/>
          <w:color w:val="000000" w:themeColor="text1"/>
          <w:sz w:val="28"/>
          <w:szCs w:val="28"/>
        </w:rPr>
        <w:t xml:space="preserve"> </w:t>
      </w:r>
      <w:r w:rsidRPr="000A67B0">
        <w:rPr>
          <w:rFonts w:ascii="Times New Roman" w:hAnsi="Times New Roman" w:cs="Times New Roman"/>
          <w:bCs/>
          <w:color w:val="000000" w:themeColor="text1"/>
          <w:sz w:val="28"/>
          <w:szCs w:val="28"/>
        </w:rPr>
        <w:t>грамму субординированного кредитования ВЭБом на</w:t>
      </w:r>
      <w:r w:rsidRPr="000A67B0">
        <w:rPr>
          <w:rFonts w:ascii="Times New Roman" w:hAnsi="Times New Roman" w:cs="Times New Roman"/>
          <w:bCs/>
          <w:i/>
          <w:iCs/>
          <w:color w:val="000000" w:themeColor="text1"/>
          <w:sz w:val="28"/>
          <w:szCs w:val="28"/>
        </w:rPr>
        <w:t xml:space="preserve"> </w:t>
      </w:r>
      <w:r w:rsidRPr="000A67B0">
        <w:rPr>
          <w:rFonts w:ascii="Times New Roman" w:hAnsi="Times New Roman" w:cs="Times New Roman"/>
          <w:bCs/>
          <w:color w:val="000000" w:themeColor="text1"/>
          <w:sz w:val="28"/>
          <w:szCs w:val="28"/>
        </w:rPr>
        <w:t>увеличение капитала второго уровня. Однако необходимо:</w:t>
      </w:r>
    </w:p>
    <w:p w:rsidR="00E049A3" w:rsidRPr="00C10ECB" w:rsidRDefault="00E049A3" w:rsidP="00E049A3">
      <w:pPr>
        <w:pStyle w:val="a3"/>
        <w:numPr>
          <w:ilvl w:val="0"/>
          <w:numId w:val="25"/>
        </w:numPr>
        <w:autoSpaceDE w:val="0"/>
        <w:autoSpaceDN w:val="0"/>
        <w:adjustRightInd w:val="0"/>
        <w:spacing w:after="0" w:line="360" w:lineRule="auto"/>
        <w:rPr>
          <w:rFonts w:ascii="Times New Roman" w:hAnsi="Times New Roman" w:cs="Times New Roman"/>
          <w:bCs/>
          <w:color w:val="000000" w:themeColor="text1"/>
          <w:sz w:val="28"/>
          <w:szCs w:val="28"/>
        </w:rPr>
      </w:pPr>
      <w:r w:rsidRPr="00C10ECB">
        <w:rPr>
          <w:rFonts w:ascii="Times New Roman" w:hAnsi="Times New Roman" w:cs="Times New Roman"/>
          <w:bCs/>
          <w:color w:val="000000" w:themeColor="text1"/>
          <w:sz w:val="28"/>
          <w:szCs w:val="28"/>
        </w:rPr>
        <w:t>пересмотреть ограничения размера субординиро</w:t>
      </w:r>
      <w:r>
        <w:rPr>
          <w:rFonts w:ascii="Times New Roman" w:hAnsi="Times New Roman" w:cs="Times New Roman"/>
          <w:bCs/>
          <w:color w:val="000000" w:themeColor="text1"/>
          <w:sz w:val="28"/>
          <w:szCs w:val="28"/>
        </w:rPr>
        <w:t xml:space="preserve">ванных кредитов </w:t>
      </w:r>
      <w:r w:rsidRPr="00C10ECB">
        <w:rPr>
          <w:rFonts w:ascii="Times New Roman" w:hAnsi="Times New Roman" w:cs="Times New Roman"/>
          <w:bCs/>
          <w:color w:val="000000" w:themeColor="text1"/>
          <w:sz w:val="28"/>
          <w:szCs w:val="28"/>
        </w:rPr>
        <w:t>ВЭБа с 15% от капитала (на</w:t>
      </w:r>
      <w:r>
        <w:rPr>
          <w:rFonts w:ascii="Times New Roman" w:hAnsi="Times New Roman" w:cs="Times New Roman"/>
          <w:bCs/>
          <w:color w:val="000000" w:themeColor="text1"/>
          <w:sz w:val="28"/>
          <w:szCs w:val="28"/>
        </w:rPr>
        <w:t xml:space="preserve"> </w:t>
      </w:r>
      <w:r w:rsidRPr="00C10ECB">
        <w:rPr>
          <w:rFonts w:ascii="Times New Roman" w:hAnsi="Times New Roman" w:cs="Times New Roman"/>
          <w:bCs/>
          <w:color w:val="000000" w:themeColor="text1"/>
          <w:sz w:val="28"/>
          <w:szCs w:val="28"/>
        </w:rPr>
        <w:t>01.10.08) на 60% на последнюю квартальную</w:t>
      </w:r>
      <w:r>
        <w:rPr>
          <w:rFonts w:ascii="Times New Roman" w:hAnsi="Times New Roman" w:cs="Times New Roman"/>
          <w:bCs/>
          <w:color w:val="000000" w:themeColor="text1"/>
          <w:sz w:val="28"/>
          <w:szCs w:val="28"/>
        </w:rPr>
        <w:t xml:space="preserve"> </w:t>
      </w:r>
      <w:r w:rsidRPr="00C10ECB">
        <w:rPr>
          <w:rFonts w:ascii="Times New Roman" w:hAnsi="Times New Roman" w:cs="Times New Roman"/>
          <w:bCs/>
          <w:color w:val="000000" w:themeColor="text1"/>
          <w:sz w:val="28"/>
          <w:szCs w:val="28"/>
        </w:rPr>
        <w:t>отчетную дату;</w:t>
      </w:r>
    </w:p>
    <w:p w:rsidR="00E049A3" w:rsidRDefault="00E049A3" w:rsidP="00E049A3">
      <w:pPr>
        <w:pStyle w:val="a3"/>
        <w:numPr>
          <w:ilvl w:val="0"/>
          <w:numId w:val="25"/>
        </w:numPr>
        <w:autoSpaceDE w:val="0"/>
        <w:autoSpaceDN w:val="0"/>
        <w:adjustRightInd w:val="0"/>
        <w:spacing w:after="0" w:line="360" w:lineRule="auto"/>
        <w:rPr>
          <w:rFonts w:ascii="Times New Roman" w:hAnsi="Times New Roman" w:cs="Times New Roman"/>
          <w:bCs/>
          <w:color w:val="000000" w:themeColor="text1"/>
          <w:sz w:val="28"/>
          <w:szCs w:val="28"/>
        </w:rPr>
      </w:pPr>
      <w:r w:rsidRPr="00C10ECB">
        <w:rPr>
          <w:rFonts w:ascii="Times New Roman" w:hAnsi="Times New Roman" w:cs="Times New Roman"/>
          <w:bCs/>
          <w:color w:val="000000" w:themeColor="text1"/>
          <w:sz w:val="28"/>
          <w:szCs w:val="28"/>
        </w:rPr>
        <w:t>изменить соотношение средств акционеров</w:t>
      </w:r>
      <w:r>
        <w:rPr>
          <w:rFonts w:ascii="Times New Roman" w:hAnsi="Times New Roman" w:cs="Times New Roman"/>
          <w:bCs/>
          <w:color w:val="000000" w:themeColor="text1"/>
          <w:sz w:val="28"/>
          <w:szCs w:val="28"/>
        </w:rPr>
        <w:t xml:space="preserve"> </w:t>
      </w:r>
      <w:r w:rsidRPr="00C10ECB">
        <w:rPr>
          <w:rFonts w:ascii="Times New Roman" w:hAnsi="Times New Roman" w:cs="Times New Roman"/>
          <w:bCs/>
          <w:color w:val="000000" w:themeColor="text1"/>
          <w:sz w:val="28"/>
          <w:szCs w:val="28"/>
        </w:rPr>
        <w:t>и государства по программе ВЭБ с 1 : 1 на 1 : 4;</w:t>
      </w:r>
    </w:p>
    <w:p w:rsidR="00E049A3" w:rsidRPr="00C10ECB" w:rsidRDefault="00E049A3" w:rsidP="00E049A3">
      <w:pPr>
        <w:pStyle w:val="a3"/>
        <w:numPr>
          <w:ilvl w:val="0"/>
          <w:numId w:val="25"/>
        </w:numPr>
        <w:autoSpaceDE w:val="0"/>
        <w:autoSpaceDN w:val="0"/>
        <w:adjustRightInd w:val="0"/>
        <w:spacing w:after="0" w:line="360" w:lineRule="auto"/>
        <w:rPr>
          <w:rFonts w:ascii="Times New Roman" w:hAnsi="Times New Roman" w:cs="Times New Roman"/>
          <w:bCs/>
          <w:color w:val="000000" w:themeColor="text1"/>
          <w:sz w:val="28"/>
          <w:szCs w:val="28"/>
        </w:rPr>
      </w:pPr>
      <w:r w:rsidRPr="00C10ECB">
        <w:rPr>
          <w:rFonts w:ascii="Times New Roman" w:hAnsi="Times New Roman" w:cs="Times New Roman"/>
          <w:bCs/>
          <w:color w:val="000000" w:themeColor="text1"/>
          <w:sz w:val="28"/>
          <w:szCs w:val="28"/>
        </w:rPr>
        <w:t>увеличить срок размещения средств Фонда</w:t>
      </w:r>
      <w:r>
        <w:rPr>
          <w:rFonts w:ascii="Times New Roman" w:hAnsi="Times New Roman" w:cs="Times New Roman"/>
          <w:bCs/>
          <w:color w:val="000000" w:themeColor="text1"/>
          <w:sz w:val="28"/>
          <w:szCs w:val="28"/>
        </w:rPr>
        <w:t xml:space="preserve"> </w:t>
      </w:r>
      <w:r w:rsidRPr="00C10ECB">
        <w:rPr>
          <w:rFonts w:ascii="Times New Roman" w:hAnsi="Times New Roman" w:cs="Times New Roman"/>
          <w:bCs/>
          <w:color w:val="000000" w:themeColor="text1"/>
          <w:sz w:val="28"/>
          <w:szCs w:val="28"/>
        </w:rPr>
        <w:t>национального благосостояния в ВЭБе до 2039 г.,</w:t>
      </w:r>
      <w:r>
        <w:rPr>
          <w:rFonts w:ascii="Times New Roman" w:hAnsi="Times New Roman" w:cs="Times New Roman"/>
          <w:bCs/>
          <w:color w:val="000000" w:themeColor="text1"/>
          <w:sz w:val="28"/>
          <w:szCs w:val="28"/>
        </w:rPr>
        <w:t xml:space="preserve"> </w:t>
      </w:r>
      <w:r w:rsidRPr="00C10ECB">
        <w:rPr>
          <w:rFonts w:ascii="Times New Roman" w:hAnsi="Times New Roman" w:cs="Times New Roman"/>
          <w:bCs/>
          <w:color w:val="000000" w:themeColor="text1"/>
          <w:sz w:val="28"/>
          <w:szCs w:val="28"/>
        </w:rPr>
        <w:t>чтобы соответственно увеличить срок предоставления субординированных кредитов.</w:t>
      </w:r>
    </w:p>
    <w:p w:rsidR="00E049A3" w:rsidRDefault="00E049A3" w:rsidP="00E049A3">
      <w:pPr>
        <w:autoSpaceDE w:val="0"/>
        <w:autoSpaceDN w:val="0"/>
        <w:adjustRightInd w:val="0"/>
        <w:spacing w:after="0" w:line="360" w:lineRule="auto"/>
        <w:ind w:firstLine="709"/>
        <w:contextualSpacing/>
        <w:rPr>
          <w:rFonts w:ascii="Times New Roman" w:hAnsi="Times New Roman" w:cs="Times New Roman"/>
          <w:bCs/>
          <w:color w:val="000000" w:themeColor="text1"/>
          <w:sz w:val="28"/>
          <w:szCs w:val="28"/>
        </w:rPr>
      </w:pPr>
      <w:r w:rsidRPr="00A27EDD">
        <w:rPr>
          <w:rFonts w:ascii="Times New Roman" w:hAnsi="Times New Roman" w:cs="Times New Roman"/>
          <w:bCs/>
          <w:color w:val="000000" w:themeColor="text1"/>
          <w:sz w:val="28"/>
          <w:szCs w:val="28"/>
        </w:rPr>
        <w:t>Все эти меры нужно утвердить внесением поправок</w:t>
      </w:r>
      <w:r>
        <w:rPr>
          <w:rFonts w:ascii="Times New Roman" w:hAnsi="Times New Roman" w:cs="Times New Roman"/>
          <w:bCs/>
          <w:color w:val="000000" w:themeColor="text1"/>
          <w:sz w:val="28"/>
          <w:szCs w:val="28"/>
        </w:rPr>
        <w:t xml:space="preserve"> </w:t>
      </w:r>
      <w:r w:rsidRPr="00A27EDD">
        <w:rPr>
          <w:rFonts w:ascii="Times New Roman" w:hAnsi="Times New Roman" w:cs="Times New Roman"/>
          <w:bCs/>
          <w:color w:val="000000" w:themeColor="text1"/>
          <w:sz w:val="28"/>
          <w:szCs w:val="28"/>
        </w:rPr>
        <w:t>в Закон № 173-ФЗ. Средств государственного бюджета</w:t>
      </w:r>
      <w:r>
        <w:rPr>
          <w:rFonts w:ascii="Times New Roman" w:hAnsi="Times New Roman" w:cs="Times New Roman"/>
          <w:bCs/>
          <w:color w:val="000000" w:themeColor="text1"/>
          <w:sz w:val="28"/>
          <w:szCs w:val="28"/>
        </w:rPr>
        <w:t xml:space="preserve"> </w:t>
      </w:r>
      <w:r w:rsidRPr="00A27EDD">
        <w:rPr>
          <w:rFonts w:ascii="Times New Roman" w:hAnsi="Times New Roman" w:cs="Times New Roman"/>
          <w:bCs/>
          <w:color w:val="000000" w:themeColor="text1"/>
          <w:sz w:val="28"/>
          <w:szCs w:val="28"/>
        </w:rPr>
        <w:t>и ресурсов Правительства РФ может оказаться недостаточно для того, чтобы поощрить кредитование</w:t>
      </w:r>
      <w:r>
        <w:rPr>
          <w:rFonts w:ascii="Times New Roman" w:hAnsi="Times New Roman" w:cs="Times New Roman"/>
          <w:bCs/>
          <w:color w:val="000000" w:themeColor="text1"/>
          <w:sz w:val="28"/>
          <w:szCs w:val="28"/>
        </w:rPr>
        <w:t xml:space="preserve"> </w:t>
      </w:r>
      <w:r w:rsidRPr="00A27EDD">
        <w:rPr>
          <w:rFonts w:ascii="Times New Roman" w:hAnsi="Times New Roman" w:cs="Times New Roman"/>
          <w:bCs/>
          <w:color w:val="000000" w:themeColor="text1"/>
          <w:sz w:val="28"/>
          <w:szCs w:val="28"/>
        </w:rPr>
        <w:t xml:space="preserve">реального </w:t>
      </w:r>
      <w:r w:rsidRPr="00A27EDD">
        <w:rPr>
          <w:rFonts w:ascii="Times New Roman" w:hAnsi="Times New Roman" w:cs="Times New Roman"/>
          <w:bCs/>
          <w:color w:val="000000" w:themeColor="text1"/>
          <w:sz w:val="28"/>
          <w:szCs w:val="28"/>
        </w:rPr>
        <w:lastRenderedPageBreak/>
        <w:t>сектора. Если кризис будет продолжительным, банки «проедят» капитал очень быстро и потребуется дальнейшая рекапитализация системы. Поэтому</w:t>
      </w:r>
      <w:r>
        <w:rPr>
          <w:rFonts w:ascii="Times New Roman" w:hAnsi="Times New Roman" w:cs="Times New Roman"/>
          <w:bCs/>
          <w:color w:val="000000" w:themeColor="text1"/>
          <w:sz w:val="28"/>
          <w:szCs w:val="28"/>
        </w:rPr>
        <w:t xml:space="preserve"> </w:t>
      </w:r>
      <w:r w:rsidRPr="00A27EDD">
        <w:rPr>
          <w:rFonts w:ascii="Times New Roman" w:hAnsi="Times New Roman" w:cs="Times New Roman"/>
          <w:bCs/>
          <w:color w:val="000000" w:themeColor="text1"/>
          <w:sz w:val="28"/>
          <w:szCs w:val="28"/>
        </w:rPr>
        <w:t>отдельным блоком хотелось бы выделить необходимую</w:t>
      </w:r>
      <w:r>
        <w:rPr>
          <w:rFonts w:ascii="Times New Roman" w:hAnsi="Times New Roman" w:cs="Times New Roman"/>
          <w:bCs/>
          <w:color w:val="000000" w:themeColor="text1"/>
          <w:sz w:val="28"/>
          <w:szCs w:val="28"/>
        </w:rPr>
        <w:t xml:space="preserve"> </w:t>
      </w:r>
      <w:r w:rsidRPr="00A27EDD">
        <w:rPr>
          <w:rFonts w:ascii="Times New Roman" w:hAnsi="Times New Roman" w:cs="Times New Roman"/>
          <w:bCs/>
          <w:color w:val="000000" w:themeColor="text1"/>
          <w:sz w:val="28"/>
          <w:szCs w:val="28"/>
        </w:rPr>
        <w:t xml:space="preserve">для рынка </w:t>
      </w:r>
      <w:r w:rsidRPr="00A27EDD">
        <w:rPr>
          <w:rFonts w:ascii="Times New Roman" w:hAnsi="Times New Roman" w:cs="Times New Roman"/>
          <w:bCs/>
          <w:i/>
          <w:iCs/>
          <w:color w:val="000000" w:themeColor="text1"/>
          <w:sz w:val="28"/>
          <w:szCs w:val="28"/>
        </w:rPr>
        <w:t>программу защиты активов</w:t>
      </w:r>
      <w:r w:rsidRPr="00A27EDD">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rPr>
        <w:t xml:space="preserve"> </w:t>
      </w:r>
      <w:r w:rsidRPr="00A27EDD">
        <w:rPr>
          <w:rFonts w:ascii="Times New Roman" w:hAnsi="Times New Roman" w:cs="Times New Roman"/>
          <w:bCs/>
          <w:color w:val="000000" w:themeColor="text1"/>
          <w:sz w:val="28"/>
          <w:szCs w:val="28"/>
        </w:rPr>
        <w:t>Для снижения давления на банки растущей доли</w:t>
      </w:r>
      <w:r>
        <w:rPr>
          <w:rFonts w:ascii="Times New Roman" w:hAnsi="Times New Roman" w:cs="Times New Roman"/>
          <w:bCs/>
          <w:color w:val="000000" w:themeColor="text1"/>
          <w:sz w:val="28"/>
          <w:szCs w:val="28"/>
        </w:rPr>
        <w:t xml:space="preserve"> </w:t>
      </w:r>
      <w:r w:rsidRPr="00A27EDD">
        <w:rPr>
          <w:rFonts w:ascii="Times New Roman" w:hAnsi="Times New Roman" w:cs="Times New Roman"/>
          <w:bCs/>
          <w:color w:val="000000" w:themeColor="text1"/>
          <w:sz w:val="28"/>
          <w:szCs w:val="28"/>
        </w:rPr>
        <w:t>проблемных активов можно предоставлять по ним</w:t>
      </w:r>
      <w:r>
        <w:rPr>
          <w:rFonts w:ascii="Times New Roman" w:hAnsi="Times New Roman" w:cs="Times New Roman"/>
          <w:bCs/>
          <w:color w:val="000000" w:themeColor="text1"/>
          <w:sz w:val="28"/>
          <w:szCs w:val="28"/>
        </w:rPr>
        <w:t xml:space="preserve"> </w:t>
      </w:r>
      <w:r w:rsidRPr="00A27EDD">
        <w:rPr>
          <w:rFonts w:ascii="Times New Roman" w:hAnsi="Times New Roman" w:cs="Times New Roman"/>
          <w:bCs/>
          <w:color w:val="000000" w:themeColor="text1"/>
          <w:sz w:val="28"/>
          <w:szCs w:val="28"/>
        </w:rPr>
        <w:t>государственные гарантии на возмездной основе, что</w:t>
      </w:r>
      <w:r>
        <w:rPr>
          <w:rFonts w:ascii="Times New Roman" w:hAnsi="Times New Roman" w:cs="Times New Roman"/>
          <w:bCs/>
          <w:color w:val="000000" w:themeColor="text1"/>
          <w:sz w:val="28"/>
          <w:szCs w:val="28"/>
        </w:rPr>
        <w:t xml:space="preserve"> </w:t>
      </w:r>
      <w:r w:rsidRPr="00A27EDD">
        <w:rPr>
          <w:rFonts w:ascii="Times New Roman" w:hAnsi="Times New Roman" w:cs="Times New Roman"/>
          <w:bCs/>
          <w:color w:val="000000" w:themeColor="text1"/>
          <w:sz w:val="28"/>
          <w:szCs w:val="28"/>
        </w:rPr>
        <w:t>приведет к сокращению активов под риском и снизит</w:t>
      </w:r>
      <w:r>
        <w:rPr>
          <w:rFonts w:ascii="Times New Roman" w:hAnsi="Times New Roman" w:cs="Times New Roman"/>
          <w:bCs/>
          <w:color w:val="000000" w:themeColor="text1"/>
          <w:sz w:val="28"/>
          <w:szCs w:val="28"/>
        </w:rPr>
        <w:t xml:space="preserve"> </w:t>
      </w:r>
      <w:r w:rsidRPr="00A27EDD">
        <w:rPr>
          <w:rFonts w:ascii="Times New Roman" w:hAnsi="Times New Roman" w:cs="Times New Roman"/>
          <w:bCs/>
          <w:color w:val="000000" w:themeColor="text1"/>
          <w:sz w:val="28"/>
          <w:szCs w:val="28"/>
        </w:rPr>
        <w:t>Необходима скорейшая</w:t>
      </w:r>
      <w:r>
        <w:rPr>
          <w:rFonts w:ascii="Times New Roman" w:hAnsi="Times New Roman" w:cs="Times New Roman"/>
          <w:bCs/>
          <w:color w:val="000000" w:themeColor="text1"/>
          <w:sz w:val="28"/>
          <w:szCs w:val="28"/>
        </w:rPr>
        <w:t xml:space="preserve"> </w:t>
      </w:r>
      <w:r w:rsidRPr="00A27EDD">
        <w:rPr>
          <w:rFonts w:ascii="Times New Roman" w:hAnsi="Times New Roman" w:cs="Times New Roman"/>
          <w:bCs/>
          <w:color w:val="000000" w:themeColor="text1"/>
          <w:sz w:val="28"/>
          <w:szCs w:val="28"/>
        </w:rPr>
        <w:t>реализация такого важного</w:t>
      </w:r>
      <w:r>
        <w:rPr>
          <w:rFonts w:ascii="Times New Roman" w:hAnsi="Times New Roman" w:cs="Times New Roman"/>
          <w:bCs/>
          <w:color w:val="000000" w:themeColor="text1"/>
          <w:sz w:val="28"/>
          <w:szCs w:val="28"/>
        </w:rPr>
        <w:t xml:space="preserve"> </w:t>
      </w:r>
      <w:r w:rsidRPr="00A27EDD">
        <w:rPr>
          <w:rFonts w:ascii="Times New Roman" w:hAnsi="Times New Roman" w:cs="Times New Roman"/>
          <w:bCs/>
          <w:color w:val="000000" w:themeColor="text1"/>
          <w:sz w:val="28"/>
          <w:szCs w:val="28"/>
        </w:rPr>
        <w:t>блока мер, как рекапитализация</w:t>
      </w:r>
      <w:r>
        <w:rPr>
          <w:rFonts w:ascii="Times New Roman" w:hAnsi="Times New Roman" w:cs="Times New Roman"/>
          <w:bCs/>
          <w:color w:val="000000" w:themeColor="text1"/>
          <w:sz w:val="28"/>
          <w:szCs w:val="28"/>
        </w:rPr>
        <w:t xml:space="preserve"> </w:t>
      </w:r>
      <w:r w:rsidRPr="00A27EDD">
        <w:rPr>
          <w:rFonts w:ascii="Times New Roman" w:hAnsi="Times New Roman" w:cs="Times New Roman"/>
          <w:bCs/>
          <w:color w:val="000000" w:themeColor="text1"/>
          <w:sz w:val="28"/>
          <w:szCs w:val="28"/>
        </w:rPr>
        <w:t>банковской системы. С формальной</w:t>
      </w:r>
      <w:r>
        <w:rPr>
          <w:rFonts w:ascii="Times New Roman" w:hAnsi="Times New Roman" w:cs="Times New Roman"/>
          <w:bCs/>
          <w:color w:val="000000" w:themeColor="text1"/>
          <w:sz w:val="28"/>
          <w:szCs w:val="28"/>
        </w:rPr>
        <w:t xml:space="preserve"> </w:t>
      </w:r>
      <w:r w:rsidRPr="00A27EDD">
        <w:rPr>
          <w:rFonts w:ascii="Times New Roman" w:hAnsi="Times New Roman" w:cs="Times New Roman"/>
          <w:bCs/>
          <w:color w:val="000000" w:themeColor="text1"/>
          <w:sz w:val="28"/>
          <w:szCs w:val="28"/>
        </w:rPr>
        <w:t>точки зрения, эти меры можно</w:t>
      </w:r>
      <w:r>
        <w:rPr>
          <w:rFonts w:ascii="Times New Roman" w:hAnsi="Times New Roman" w:cs="Times New Roman"/>
          <w:bCs/>
          <w:color w:val="000000" w:themeColor="text1"/>
          <w:sz w:val="28"/>
          <w:szCs w:val="28"/>
        </w:rPr>
        <w:t xml:space="preserve"> </w:t>
      </w:r>
      <w:r w:rsidRPr="00A27EDD">
        <w:rPr>
          <w:rFonts w:ascii="Times New Roman" w:hAnsi="Times New Roman" w:cs="Times New Roman"/>
          <w:bCs/>
          <w:color w:val="000000" w:themeColor="text1"/>
          <w:sz w:val="28"/>
          <w:szCs w:val="28"/>
        </w:rPr>
        <w:t>разделить на два класса: временная</w:t>
      </w:r>
      <w:r>
        <w:rPr>
          <w:rFonts w:ascii="Times New Roman" w:hAnsi="Times New Roman" w:cs="Times New Roman"/>
          <w:bCs/>
          <w:color w:val="000000" w:themeColor="text1"/>
          <w:sz w:val="28"/>
          <w:szCs w:val="28"/>
        </w:rPr>
        <w:t xml:space="preserve"> корректировка </w:t>
      </w:r>
      <w:r w:rsidRPr="00A27EDD">
        <w:rPr>
          <w:rFonts w:ascii="Times New Roman" w:hAnsi="Times New Roman" w:cs="Times New Roman"/>
          <w:bCs/>
          <w:color w:val="000000" w:themeColor="text1"/>
          <w:sz w:val="28"/>
          <w:szCs w:val="28"/>
        </w:rPr>
        <w:t>регуляторных требований</w:t>
      </w:r>
      <w:r>
        <w:rPr>
          <w:rFonts w:ascii="Times New Roman" w:hAnsi="Times New Roman" w:cs="Times New Roman"/>
          <w:bCs/>
          <w:color w:val="000000" w:themeColor="text1"/>
          <w:sz w:val="28"/>
          <w:szCs w:val="28"/>
        </w:rPr>
        <w:t xml:space="preserve"> </w:t>
      </w:r>
      <w:r w:rsidRPr="00A27EDD">
        <w:rPr>
          <w:rFonts w:ascii="Times New Roman" w:hAnsi="Times New Roman" w:cs="Times New Roman"/>
          <w:bCs/>
          <w:color w:val="000000" w:themeColor="text1"/>
          <w:sz w:val="28"/>
          <w:szCs w:val="28"/>
        </w:rPr>
        <w:t>и меры по дополнительному</w:t>
      </w:r>
      <w:r>
        <w:rPr>
          <w:rFonts w:ascii="Times New Roman" w:hAnsi="Times New Roman" w:cs="Times New Roman"/>
          <w:bCs/>
          <w:color w:val="000000" w:themeColor="text1"/>
          <w:sz w:val="28"/>
          <w:szCs w:val="28"/>
        </w:rPr>
        <w:t xml:space="preserve"> финансированию со </w:t>
      </w:r>
      <w:r w:rsidRPr="00A27EDD">
        <w:rPr>
          <w:rFonts w:ascii="Times New Roman" w:hAnsi="Times New Roman" w:cs="Times New Roman"/>
          <w:bCs/>
          <w:color w:val="000000" w:themeColor="text1"/>
          <w:sz w:val="28"/>
          <w:szCs w:val="28"/>
        </w:rPr>
        <w:t>стороны</w:t>
      </w:r>
      <w:r>
        <w:rPr>
          <w:rFonts w:ascii="Times New Roman" w:hAnsi="Times New Roman" w:cs="Times New Roman"/>
          <w:bCs/>
          <w:color w:val="000000" w:themeColor="text1"/>
          <w:sz w:val="28"/>
          <w:szCs w:val="28"/>
        </w:rPr>
        <w:t xml:space="preserve"> </w:t>
      </w:r>
      <w:r w:rsidRPr="00A27EDD">
        <w:rPr>
          <w:rFonts w:ascii="Times New Roman" w:hAnsi="Times New Roman" w:cs="Times New Roman"/>
          <w:bCs/>
          <w:color w:val="000000" w:themeColor="text1"/>
          <w:sz w:val="28"/>
          <w:szCs w:val="28"/>
        </w:rPr>
        <w:t>государства</w:t>
      </w:r>
      <w:r>
        <w:rPr>
          <w:rFonts w:ascii="Times New Roman" w:hAnsi="Times New Roman" w:cs="Times New Roman"/>
          <w:bCs/>
          <w:color w:val="000000" w:themeColor="text1"/>
          <w:sz w:val="28"/>
          <w:szCs w:val="28"/>
        </w:rPr>
        <w:t xml:space="preserve"> </w:t>
      </w:r>
      <w:r w:rsidRPr="00A27EDD">
        <w:rPr>
          <w:rFonts w:ascii="Times New Roman" w:hAnsi="Times New Roman" w:cs="Times New Roman"/>
          <w:bCs/>
          <w:color w:val="000000" w:themeColor="text1"/>
          <w:sz w:val="28"/>
          <w:szCs w:val="28"/>
        </w:rPr>
        <w:t>давление на капитал. Данная мера предусматривает</w:t>
      </w:r>
      <w:r>
        <w:rPr>
          <w:rFonts w:ascii="Times New Roman" w:hAnsi="Times New Roman" w:cs="Times New Roman"/>
          <w:bCs/>
          <w:color w:val="000000" w:themeColor="text1"/>
          <w:sz w:val="28"/>
          <w:szCs w:val="28"/>
        </w:rPr>
        <w:t xml:space="preserve"> </w:t>
      </w:r>
      <w:r w:rsidRPr="00A27EDD">
        <w:rPr>
          <w:rFonts w:ascii="Times New Roman" w:hAnsi="Times New Roman" w:cs="Times New Roman"/>
          <w:bCs/>
          <w:color w:val="000000" w:themeColor="text1"/>
          <w:sz w:val="28"/>
          <w:szCs w:val="28"/>
        </w:rPr>
        <w:t>разработку программы распределения убытков между</w:t>
      </w:r>
      <w:r>
        <w:rPr>
          <w:rFonts w:ascii="Times New Roman" w:hAnsi="Times New Roman" w:cs="Times New Roman"/>
          <w:bCs/>
          <w:color w:val="000000" w:themeColor="text1"/>
          <w:sz w:val="28"/>
          <w:szCs w:val="28"/>
        </w:rPr>
        <w:t xml:space="preserve"> банком и третьей </w:t>
      </w:r>
      <w:r w:rsidRPr="00A27EDD">
        <w:rPr>
          <w:rFonts w:ascii="Times New Roman" w:hAnsi="Times New Roman" w:cs="Times New Roman"/>
          <w:bCs/>
          <w:color w:val="000000" w:themeColor="text1"/>
          <w:sz w:val="28"/>
          <w:szCs w:val="28"/>
        </w:rPr>
        <w:t>стороной (например правительством). Банки остаются полноправными участниками</w:t>
      </w:r>
      <w:r>
        <w:rPr>
          <w:rFonts w:ascii="Times New Roman" w:hAnsi="Times New Roman" w:cs="Times New Roman"/>
          <w:bCs/>
          <w:color w:val="000000" w:themeColor="text1"/>
          <w:sz w:val="28"/>
          <w:szCs w:val="28"/>
        </w:rPr>
        <w:t xml:space="preserve"> </w:t>
      </w:r>
      <w:r w:rsidRPr="00A27EDD">
        <w:rPr>
          <w:rFonts w:ascii="Times New Roman" w:hAnsi="Times New Roman" w:cs="Times New Roman"/>
          <w:bCs/>
          <w:color w:val="000000" w:themeColor="text1"/>
          <w:sz w:val="28"/>
          <w:szCs w:val="28"/>
        </w:rPr>
        <w:t>процесса при любом уровне потерь, что позволит</w:t>
      </w:r>
      <w:r>
        <w:rPr>
          <w:rFonts w:ascii="Times New Roman" w:hAnsi="Times New Roman" w:cs="Times New Roman"/>
          <w:bCs/>
          <w:color w:val="000000" w:themeColor="text1"/>
          <w:sz w:val="28"/>
          <w:szCs w:val="28"/>
        </w:rPr>
        <w:t xml:space="preserve"> </w:t>
      </w:r>
      <w:r w:rsidRPr="00A27EDD">
        <w:rPr>
          <w:rFonts w:ascii="Times New Roman" w:hAnsi="Times New Roman" w:cs="Times New Roman"/>
          <w:bCs/>
          <w:color w:val="000000" w:themeColor="text1"/>
          <w:sz w:val="28"/>
          <w:szCs w:val="28"/>
        </w:rPr>
        <w:t>сохранить их заинтересованность в самостоятельной</w:t>
      </w:r>
      <w:r>
        <w:rPr>
          <w:rFonts w:ascii="Times New Roman" w:hAnsi="Times New Roman" w:cs="Times New Roman"/>
          <w:bCs/>
          <w:color w:val="000000" w:themeColor="text1"/>
          <w:sz w:val="28"/>
          <w:szCs w:val="28"/>
        </w:rPr>
        <w:t xml:space="preserve"> </w:t>
      </w:r>
      <w:r w:rsidRPr="00A27EDD">
        <w:rPr>
          <w:rFonts w:ascii="Times New Roman" w:hAnsi="Times New Roman" w:cs="Times New Roman"/>
          <w:bCs/>
          <w:color w:val="000000" w:themeColor="text1"/>
          <w:sz w:val="28"/>
          <w:szCs w:val="28"/>
        </w:rPr>
        <w:t>работе с пулом проблемных долгов.</w:t>
      </w:r>
      <w:r>
        <w:rPr>
          <w:rFonts w:ascii="Times New Roman" w:hAnsi="Times New Roman" w:cs="Times New Roman"/>
          <w:bCs/>
          <w:color w:val="000000" w:themeColor="text1"/>
          <w:sz w:val="28"/>
          <w:szCs w:val="28"/>
        </w:rPr>
        <w:t xml:space="preserve"> </w:t>
      </w:r>
      <w:r w:rsidRPr="00A27EDD">
        <w:rPr>
          <w:rFonts w:ascii="Times New Roman" w:hAnsi="Times New Roman" w:cs="Times New Roman"/>
          <w:bCs/>
          <w:color w:val="000000" w:themeColor="text1"/>
          <w:sz w:val="28"/>
          <w:szCs w:val="28"/>
        </w:rPr>
        <w:t>Он</w:t>
      </w:r>
      <w:r>
        <w:rPr>
          <w:rFonts w:ascii="Times New Roman" w:hAnsi="Times New Roman" w:cs="Times New Roman"/>
          <w:bCs/>
          <w:color w:val="000000" w:themeColor="text1"/>
          <w:sz w:val="28"/>
          <w:szCs w:val="28"/>
        </w:rPr>
        <w:t xml:space="preserve"> </w:t>
      </w:r>
      <w:r w:rsidRPr="00A27EDD">
        <w:rPr>
          <w:rFonts w:ascii="Times New Roman" w:hAnsi="Times New Roman" w:cs="Times New Roman"/>
          <w:bCs/>
          <w:color w:val="000000" w:themeColor="text1"/>
          <w:sz w:val="28"/>
          <w:szCs w:val="28"/>
        </w:rPr>
        <w:t>эффективно повышает устойчивость рынка и страхует от дальнейшего ухудшения качества</w:t>
      </w:r>
      <w:r>
        <w:rPr>
          <w:rFonts w:ascii="Times New Roman" w:hAnsi="Times New Roman" w:cs="Times New Roman"/>
          <w:bCs/>
          <w:color w:val="000000" w:themeColor="text1"/>
          <w:sz w:val="28"/>
          <w:szCs w:val="28"/>
        </w:rPr>
        <w:t xml:space="preserve"> </w:t>
      </w:r>
      <w:r w:rsidRPr="00A27EDD">
        <w:rPr>
          <w:rFonts w:ascii="Times New Roman" w:hAnsi="Times New Roman" w:cs="Times New Roman"/>
          <w:bCs/>
          <w:color w:val="000000" w:themeColor="text1"/>
          <w:sz w:val="28"/>
          <w:szCs w:val="28"/>
        </w:rPr>
        <w:t>активов, снижает требования к</w:t>
      </w:r>
      <w:r>
        <w:rPr>
          <w:rFonts w:ascii="Times New Roman" w:hAnsi="Times New Roman" w:cs="Times New Roman"/>
          <w:bCs/>
          <w:color w:val="000000" w:themeColor="text1"/>
          <w:sz w:val="28"/>
          <w:szCs w:val="28"/>
        </w:rPr>
        <w:t xml:space="preserve"> </w:t>
      </w:r>
      <w:r w:rsidRPr="00A27EDD">
        <w:rPr>
          <w:rFonts w:ascii="Times New Roman" w:hAnsi="Times New Roman" w:cs="Times New Roman"/>
          <w:bCs/>
          <w:color w:val="000000" w:themeColor="text1"/>
          <w:sz w:val="28"/>
          <w:szCs w:val="28"/>
        </w:rPr>
        <w:t>капиталу банков и не нуждается</w:t>
      </w:r>
      <w:r>
        <w:rPr>
          <w:rFonts w:ascii="Times New Roman" w:hAnsi="Times New Roman" w:cs="Times New Roman"/>
          <w:bCs/>
          <w:color w:val="000000" w:themeColor="text1"/>
          <w:sz w:val="28"/>
          <w:szCs w:val="28"/>
        </w:rPr>
        <w:t xml:space="preserve"> </w:t>
      </w:r>
      <w:r w:rsidRPr="00A27EDD">
        <w:rPr>
          <w:rFonts w:ascii="Times New Roman" w:hAnsi="Times New Roman" w:cs="Times New Roman"/>
          <w:bCs/>
          <w:color w:val="000000" w:themeColor="text1"/>
          <w:sz w:val="28"/>
          <w:szCs w:val="28"/>
        </w:rPr>
        <w:t>в денежных вливаниях правительства. Программа защиты</w:t>
      </w:r>
      <w:r>
        <w:rPr>
          <w:rFonts w:ascii="Times New Roman" w:hAnsi="Times New Roman" w:cs="Times New Roman"/>
          <w:bCs/>
          <w:color w:val="000000" w:themeColor="text1"/>
          <w:sz w:val="28"/>
          <w:szCs w:val="28"/>
        </w:rPr>
        <w:t xml:space="preserve"> </w:t>
      </w:r>
      <w:r w:rsidRPr="00A27EDD">
        <w:rPr>
          <w:rFonts w:ascii="Times New Roman" w:hAnsi="Times New Roman" w:cs="Times New Roman"/>
          <w:bCs/>
          <w:color w:val="000000" w:themeColor="text1"/>
          <w:sz w:val="28"/>
          <w:szCs w:val="28"/>
        </w:rPr>
        <w:t>активов относительно несложна</w:t>
      </w:r>
      <w:r>
        <w:rPr>
          <w:rFonts w:ascii="Times New Roman" w:hAnsi="Times New Roman" w:cs="Times New Roman"/>
          <w:bCs/>
          <w:color w:val="000000" w:themeColor="text1"/>
          <w:sz w:val="28"/>
          <w:szCs w:val="28"/>
        </w:rPr>
        <w:t xml:space="preserve"> </w:t>
      </w:r>
      <w:r w:rsidRPr="00A27EDD">
        <w:rPr>
          <w:rFonts w:ascii="Times New Roman" w:hAnsi="Times New Roman" w:cs="Times New Roman"/>
          <w:bCs/>
          <w:color w:val="000000" w:themeColor="text1"/>
          <w:sz w:val="28"/>
          <w:szCs w:val="28"/>
        </w:rPr>
        <w:t>с точки зрения организации, не</w:t>
      </w:r>
      <w:r>
        <w:rPr>
          <w:rFonts w:ascii="Times New Roman" w:hAnsi="Times New Roman" w:cs="Times New Roman"/>
          <w:bCs/>
          <w:color w:val="000000" w:themeColor="text1"/>
          <w:sz w:val="28"/>
          <w:szCs w:val="28"/>
        </w:rPr>
        <w:t xml:space="preserve"> </w:t>
      </w:r>
      <w:r w:rsidRPr="00A27EDD">
        <w:rPr>
          <w:rFonts w:ascii="Times New Roman" w:hAnsi="Times New Roman" w:cs="Times New Roman"/>
          <w:bCs/>
          <w:color w:val="000000" w:themeColor="text1"/>
          <w:sz w:val="28"/>
          <w:szCs w:val="28"/>
        </w:rPr>
        <w:t>требует больших затрат времени</w:t>
      </w:r>
      <w:r>
        <w:rPr>
          <w:rFonts w:ascii="Times New Roman" w:hAnsi="Times New Roman" w:cs="Times New Roman"/>
          <w:bCs/>
          <w:color w:val="000000" w:themeColor="text1"/>
          <w:sz w:val="28"/>
          <w:szCs w:val="28"/>
        </w:rPr>
        <w:t xml:space="preserve"> </w:t>
      </w:r>
      <w:r w:rsidRPr="00A27EDD">
        <w:rPr>
          <w:rFonts w:ascii="Times New Roman" w:hAnsi="Times New Roman" w:cs="Times New Roman"/>
          <w:bCs/>
          <w:color w:val="000000" w:themeColor="text1"/>
          <w:sz w:val="28"/>
          <w:szCs w:val="28"/>
        </w:rPr>
        <w:t>и не исключает другие пути</w:t>
      </w:r>
      <w:r>
        <w:rPr>
          <w:rFonts w:ascii="Times New Roman" w:hAnsi="Times New Roman" w:cs="Times New Roman"/>
          <w:bCs/>
          <w:color w:val="000000" w:themeColor="text1"/>
          <w:sz w:val="28"/>
          <w:szCs w:val="28"/>
        </w:rPr>
        <w:t xml:space="preserve"> </w:t>
      </w:r>
      <w:r w:rsidRPr="00A27EDD">
        <w:rPr>
          <w:rFonts w:ascii="Times New Roman" w:hAnsi="Times New Roman" w:cs="Times New Roman"/>
          <w:bCs/>
          <w:color w:val="000000" w:themeColor="text1"/>
          <w:sz w:val="28"/>
          <w:szCs w:val="28"/>
        </w:rPr>
        <w:t>финансирования для увеличения</w:t>
      </w:r>
      <w:r>
        <w:rPr>
          <w:rFonts w:ascii="Times New Roman" w:hAnsi="Times New Roman" w:cs="Times New Roman"/>
          <w:bCs/>
          <w:color w:val="000000" w:themeColor="text1"/>
          <w:sz w:val="28"/>
          <w:szCs w:val="28"/>
        </w:rPr>
        <w:t xml:space="preserve"> </w:t>
      </w:r>
      <w:r w:rsidRPr="00A27EDD">
        <w:rPr>
          <w:rFonts w:ascii="Times New Roman" w:hAnsi="Times New Roman" w:cs="Times New Roman"/>
          <w:bCs/>
          <w:color w:val="000000" w:themeColor="text1"/>
          <w:sz w:val="28"/>
          <w:szCs w:val="28"/>
        </w:rPr>
        <w:t>активов. Но программа не лишена недостатков, они связаны в</w:t>
      </w:r>
      <w:r>
        <w:rPr>
          <w:rFonts w:ascii="Times New Roman" w:hAnsi="Times New Roman" w:cs="Times New Roman"/>
          <w:bCs/>
          <w:color w:val="000000" w:themeColor="text1"/>
          <w:sz w:val="28"/>
          <w:szCs w:val="28"/>
        </w:rPr>
        <w:t xml:space="preserve"> </w:t>
      </w:r>
      <w:r w:rsidRPr="00A27EDD">
        <w:rPr>
          <w:rFonts w:ascii="Times New Roman" w:hAnsi="Times New Roman" w:cs="Times New Roman"/>
          <w:bCs/>
          <w:color w:val="000000" w:themeColor="text1"/>
          <w:sz w:val="28"/>
          <w:szCs w:val="28"/>
        </w:rPr>
        <w:t>основном с тем, что «плохие»</w:t>
      </w:r>
      <w:r>
        <w:rPr>
          <w:rFonts w:ascii="Times New Roman" w:hAnsi="Times New Roman" w:cs="Times New Roman"/>
          <w:bCs/>
          <w:color w:val="000000" w:themeColor="text1"/>
          <w:sz w:val="28"/>
          <w:szCs w:val="28"/>
        </w:rPr>
        <w:t xml:space="preserve"> </w:t>
      </w:r>
      <w:r w:rsidRPr="00A27EDD">
        <w:rPr>
          <w:rFonts w:ascii="Times New Roman" w:hAnsi="Times New Roman" w:cs="Times New Roman"/>
          <w:bCs/>
          <w:color w:val="000000" w:themeColor="text1"/>
          <w:sz w:val="28"/>
          <w:szCs w:val="28"/>
        </w:rPr>
        <w:t>активы продолжат сказываться в</w:t>
      </w:r>
      <w:r>
        <w:rPr>
          <w:rFonts w:ascii="Times New Roman" w:hAnsi="Times New Roman" w:cs="Times New Roman"/>
          <w:bCs/>
          <w:color w:val="000000" w:themeColor="text1"/>
          <w:sz w:val="28"/>
          <w:szCs w:val="28"/>
        </w:rPr>
        <w:t xml:space="preserve"> </w:t>
      </w:r>
      <w:r w:rsidRPr="00A27EDD">
        <w:rPr>
          <w:rFonts w:ascii="Times New Roman" w:hAnsi="Times New Roman" w:cs="Times New Roman"/>
          <w:bCs/>
          <w:color w:val="000000" w:themeColor="text1"/>
          <w:sz w:val="28"/>
          <w:szCs w:val="28"/>
        </w:rPr>
        <w:t>будущем.</w:t>
      </w:r>
    </w:p>
    <w:p w:rsidR="00E049A3" w:rsidRDefault="00E049A3" w:rsidP="00E049A3">
      <w:pPr>
        <w:autoSpaceDE w:val="0"/>
        <w:autoSpaceDN w:val="0"/>
        <w:adjustRightInd w:val="0"/>
        <w:spacing w:after="0" w:line="360" w:lineRule="auto"/>
        <w:ind w:firstLine="709"/>
        <w:contextualSpacing/>
        <w:rPr>
          <w:rFonts w:ascii="Times New Roman" w:hAnsi="Times New Roman" w:cs="Times New Roman"/>
          <w:bCs/>
          <w:color w:val="000000" w:themeColor="text1"/>
          <w:sz w:val="28"/>
          <w:szCs w:val="28"/>
        </w:rPr>
      </w:pPr>
      <w:r w:rsidRPr="00A27EDD">
        <w:rPr>
          <w:rFonts w:ascii="Times New Roman" w:hAnsi="Times New Roman" w:cs="Times New Roman"/>
          <w:bCs/>
          <w:color w:val="000000" w:themeColor="text1"/>
          <w:sz w:val="28"/>
          <w:szCs w:val="28"/>
        </w:rPr>
        <w:t>Для запуска такой программы</w:t>
      </w:r>
      <w:r>
        <w:rPr>
          <w:rFonts w:ascii="Times New Roman" w:hAnsi="Times New Roman" w:cs="Times New Roman"/>
          <w:bCs/>
          <w:color w:val="000000" w:themeColor="text1"/>
          <w:sz w:val="28"/>
          <w:szCs w:val="28"/>
        </w:rPr>
        <w:t xml:space="preserve"> </w:t>
      </w:r>
      <w:r w:rsidRPr="00A27EDD">
        <w:rPr>
          <w:rFonts w:ascii="Times New Roman" w:hAnsi="Times New Roman" w:cs="Times New Roman"/>
          <w:bCs/>
          <w:color w:val="000000" w:themeColor="text1"/>
          <w:sz w:val="28"/>
          <w:szCs w:val="28"/>
        </w:rPr>
        <w:t>необходимы следующие шаги.</w:t>
      </w:r>
    </w:p>
    <w:p w:rsidR="00E049A3" w:rsidRDefault="00E049A3" w:rsidP="00E049A3">
      <w:pPr>
        <w:autoSpaceDE w:val="0"/>
        <w:autoSpaceDN w:val="0"/>
        <w:adjustRightInd w:val="0"/>
        <w:spacing w:after="0" w:line="360" w:lineRule="auto"/>
        <w:ind w:firstLine="709"/>
        <w:contextualSpacing/>
        <w:rPr>
          <w:rFonts w:ascii="Times New Roman" w:hAnsi="Times New Roman" w:cs="Times New Roman"/>
          <w:bCs/>
          <w:color w:val="000000" w:themeColor="text1"/>
          <w:sz w:val="28"/>
          <w:szCs w:val="28"/>
        </w:rPr>
      </w:pPr>
      <w:r w:rsidRPr="00A27EDD">
        <w:rPr>
          <w:rFonts w:ascii="Times New Roman" w:hAnsi="Times New Roman" w:cs="Times New Roman"/>
          <w:bCs/>
          <w:color w:val="000000" w:themeColor="text1"/>
          <w:sz w:val="28"/>
          <w:szCs w:val="28"/>
        </w:rPr>
        <w:t>1. Создание рабочей группы в составе представителей ЦБ РФ, Министерства финансов и коммерческих банков.</w:t>
      </w:r>
    </w:p>
    <w:p w:rsidR="00E049A3" w:rsidRPr="00A27EDD" w:rsidRDefault="00E049A3" w:rsidP="00E049A3">
      <w:pPr>
        <w:autoSpaceDE w:val="0"/>
        <w:autoSpaceDN w:val="0"/>
        <w:adjustRightInd w:val="0"/>
        <w:spacing w:after="0" w:line="360" w:lineRule="auto"/>
        <w:ind w:firstLine="709"/>
        <w:contextualSpacing/>
        <w:rPr>
          <w:rFonts w:ascii="Times New Roman" w:hAnsi="Times New Roman" w:cs="Times New Roman"/>
          <w:bCs/>
          <w:color w:val="000000" w:themeColor="text1"/>
          <w:sz w:val="28"/>
          <w:szCs w:val="28"/>
        </w:rPr>
      </w:pPr>
      <w:r w:rsidRPr="00A27EDD">
        <w:rPr>
          <w:rFonts w:ascii="Times New Roman" w:hAnsi="Times New Roman" w:cs="Times New Roman"/>
          <w:bCs/>
          <w:color w:val="000000" w:themeColor="text1"/>
          <w:sz w:val="28"/>
          <w:szCs w:val="28"/>
        </w:rPr>
        <w:t>2. Оценка и отбор классов активов, наиболее</w:t>
      </w:r>
      <w:r>
        <w:rPr>
          <w:rFonts w:ascii="Times New Roman" w:hAnsi="Times New Roman" w:cs="Times New Roman"/>
          <w:bCs/>
          <w:color w:val="000000" w:themeColor="text1"/>
          <w:sz w:val="28"/>
          <w:szCs w:val="28"/>
        </w:rPr>
        <w:t xml:space="preserve"> </w:t>
      </w:r>
      <w:r w:rsidRPr="00A27EDD">
        <w:rPr>
          <w:rFonts w:ascii="Times New Roman" w:hAnsi="Times New Roman" w:cs="Times New Roman"/>
          <w:bCs/>
          <w:color w:val="000000" w:themeColor="text1"/>
          <w:sz w:val="28"/>
          <w:szCs w:val="28"/>
        </w:rPr>
        <w:t>подверженных ухудшению и негативно влияющих на реальный сектор экономики (ипотека,</w:t>
      </w:r>
      <w:r>
        <w:rPr>
          <w:rFonts w:ascii="Times New Roman" w:hAnsi="Times New Roman" w:cs="Times New Roman"/>
          <w:bCs/>
          <w:color w:val="000000" w:themeColor="text1"/>
          <w:sz w:val="28"/>
          <w:szCs w:val="28"/>
        </w:rPr>
        <w:t xml:space="preserve"> </w:t>
      </w:r>
      <w:r w:rsidRPr="00A27EDD">
        <w:rPr>
          <w:rFonts w:ascii="Times New Roman" w:hAnsi="Times New Roman" w:cs="Times New Roman"/>
          <w:bCs/>
          <w:color w:val="000000" w:themeColor="text1"/>
          <w:sz w:val="28"/>
          <w:szCs w:val="28"/>
        </w:rPr>
        <w:t>автокредиты, кредиты МСБ). Оценка объема</w:t>
      </w:r>
      <w:r>
        <w:rPr>
          <w:rFonts w:ascii="Times New Roman" w:hAnsi="Times New Roman" w:cs="Times New Roman"/>
          <w:bCs/>
          <w:color w:val="000000" w:themeColor="text1"/>
          <w:sz w:val="28"/>
          <w:szCs w:val="28"/>
        </w:rPr>
        <w:t xml:space="preserve"> </w:t>
      </w:r>
      <w:r w:rsidRPr="00A27EDD">
        <w:rPr>
          <w:rFonts w:ascii="Times New Roman" w:hAnsi="Times New Roman" w:cs="Times New Roman"/>
          <w:bCs/>
          <w:color w:val="000000" w:themeColor="text1"/>
          <w:sz w:val="28"/>
          <w:szCs w:val="28"/>
        </w:rPr>
        <w:t>проблемных кредитов на текущий момент</w:t>
      </w:r>
      <w:r>
        <w:rPr>
          <w:rFonts w:ascii="Times New Roman" w:hAnsi="Times New Roman" w:cs="Times New Roman"/>
          <w:bCs/>
          <w:color w:val="000000" w:themeColor="text1"/>
          <w:sz w:val="28"/>
          <w:szCs w:val="28"/>
        </w:rPr>
        <w:t xml:space="preserve"> </w:t>
      </w:r>
      <w:r w:rsidRPr="00A27EDD">
        <w:rPr>
          <w:rFonts w:ascii="Times New Roman" w:hAnsi="Times New Roman" w:cs="Times New Roman"/>
          <w:bCs/>
          <w:color w:val="000000" w:themeColor="text1"/>
          <w:sz w:val="28"/>
          <w:szCs w:val="28"/>
        </w:rPr>
        <w:t>и динамики качества активов на следующие</w:t>
      </w:r>
      <w:r>
        <w:rPr>
          <w:rFonts w:ascii="Times New Roman" w:hAnsi="Times New Roman" w:cs="Times New Roman"/>
          <w:bCs/>
          <w:color w:val="000000" w:themeColor="text1"/>
          <w:sz w:val="28"/>
          <w:szCs w:val="28"/>
        </w:rPr>
        <w:t xml:space="preserve"> </w:t>
      </w:r>
      <w:r w:rsidRPr="00A27EDD">
        <w:rPr>
          <w:rFonts w:ascii="Times New Roman" w:hAnsi="Times New Roman" w:cs="Times New Roman"/>
          <w:bCs/>
          <w:color w:val="000000" w:themeColor="text1"/>
          <w:sz w:val="28"/>
          <w:szCs w:val="28"/>
        </w:rPr>
        <w:t>12–24 месяца.</w:t>
      </w:r>
    </w:p>
    <w:p w:rsidR="00E049A3" w:rsidRPr="00A27EDD" w:rsidRDefault="00E049A3" w:rsidP="00E049A3">
      <w:pPr>
        <w:autoSpaceDE w:val="0"/>
        <w:autoSpaceDN w:val="0"/>
        <w:adjustRightInd w:val="0"/>
        <w:spacing w:after="0" w:line="360" w:lineRule="auto"/>
        <w:ind w:firstLine="709"/>
        <w:contextualSpacing/>
        <w:rPr>
          <w:rFonts w:ascii="Times New Roman" w:hAnsi="Times New Roman" w:cs="Times New Roman"/>
          <w:bCs/>
          <w:color w:val="000000" w:themeColor="text1"/>
          <w:sz w:val="28"/>
          <w:szCs w:val="28"/>
        </w:rPr>
      </w:pPr>
      <w:r w:rsidRPr="00A27EDD">
        <w:rPr>
          <w:rFonts w:ascii="Times New Roman" w:hAnsi="Times New Roman" w:cs="Times New Roman"/>
          <w:bCs/>
          <w:color w:val="000000" w:themeColor="text1"/>
          <w:sz w:val="28"/>
          <w:szCs w:val="28"/>
        </w:rPr>
        <w:lastRenderedPageBreak/>
        <w:t>3. Разработка механизма предоставления гарантий,</w:t>
      </w:r>
      <w:r>
        <w:rPr>
          <w:rFonts w:ascii="Times New Roman" w:hAnsi="Times New Roman" w:cs="Times New Roman"/>
          <w:bCs/>
          <w:color w:val="000000" w:themeColor="text1"/>
          <w:sz w:val="28"/>
          <w:szCs w:val="28"/>
        </w:rPr>
        <w:t xml:space="preserve"> </w:t>
      </w:r>
      <w:r w:rsidRPr="00A27EDD">
        <w:rPr>
          <w:rFonts w:ascii="Times New Roman" w:hAnsi="Times New Roman" w:cs="Times New Roman"/>
          <w:bCs/>
          <w:color w:val="000000" w:themeColor="text1"/>
          <w:sz w:val="28"/>
          <w:szCs w:val="28"/>
        </w:rPr>
        <w:t>а также критериев отбора банков – участников</w:t>
      </w:r>
      <w:r>
        <w:rPr>
          <w:rFonts w:ascii="Times New Roman" w:hAnsi="Times New Roman" w:cs="Times New Roman"/>
          <w:bCs/>
          <w:color w:val="000000" w:themeColor="text1"/>
          <w:sz w:val="28"/>
          <w:szCs w:val="28"/>
        </w:rPr>
        <w:t xml:space="preserve"> </w:t>
      </w:r>
      <w:r w:rsidRPr="00A27EDD">
        <w:rPr>
          <w:rFonts w:ascii="Times New Roman" w:hAnsi="Times New Roman" w:cs="Times New Roman"/>
          <w:bCs/>
          <w:color w:val="000000" w:themeColor="text1"/>
          <w:sz w:val="28"/>
          <w:szCs w:val="28"/>
        </w:rPr>
        <w:t>программы исходя из концентрации «плохих»</w:t>
      </w:r>
      <w:r>
        <w:rPr>
          <w:rFonts w:ascii="Times New Roman" w:hAnsi="Times New Roman" w:cs="Times New Roman"/>
          <w:bCs/>
          <w:color w:val="000000" w:themeColor="text1"/>
          <w:sz w:val="28"/>
          <w:szCs w:val="28"/>
        </w:rPr>
        <w:t xml:space="preserve"> </w:t>
      </w:r>
      <w:r w:rsidRPr="00A27EDD">
        <w:rPr>
          <w:rFonts w:ascii="Times New Roman" w:hAnsi="Times New Roman" w:cs="Times New Roman"/>
          <w:bCs/>
          <w:color w:val="000000" w:themeColor="text1"/>
          <w:sz w:val="28"/>
          <w:szCs w:val="28"/>
        </w:rPr>
        <w:t>активов.</w:t>
      </w:r>
    </w:p>
    <w:p w:rsidR="00E049A3" w:rsidRDefault="00E049A3" w:rsidP="00E049A3">
      <w:pPr>
        <w:autoSpaceDE w:val="0"/>
        <w:autoSpaceDN w:val="0"/>
        <w:adjustRightInd w:val="0"/>
        <w:spacing w:after="0" w:line="360" w:lineRule="auto"/>
        <w:ind w:firstLine="709"/>
        <w:contextualSpacing/>
        <w:rPr>
          <w:rFonts w:ascii="Times New Roman" w:hAnsi="Times New Roman" w:cs="Times New Roman"/>
          <w:bCs/>
          <w:color w:val="000000" w:themeColor="text1"/>
          <w:sz w:val="28"/>
          <w:szCs w:val="28"/>
        </w:rPr>
      </w:pPr>
      <w:r w:rsidRPr="00A27EDD">
        <w:rPr>
          <w:rFonts w:ascii="Times New Roman" w:hAnsi="Times New Roman" w:cs="Times New Roman"/>
          <w:bCs/>
          <w:color w:val="000000" w:themeColor="text1"/>
          <w:sz w:val="28"/>
          <w:szCs w:val="28"/>
        </w:rPr>
        <w:t>4. Подготовка проекта изменений законодательно</w:t>
      </w:r>
      <w:r>
        <w:rPr>
          <w:rFonts w:ascii="Times New Roman" w:hAnsi="Times New Roman" w:cs="Times New Roman"/>
          <w:bCs/>
          <w:color w:val="000000" w:themeColor="text1"/>
          <w:sz w:val="28"/>
          <w:szCs w:val="28"/>
        </w:rPr>
        <w:t>-</w:t>
      </w:r>
      <w:r w:rsidRPr="00A27EDD">
        <w:rPr>
          <w:rFonts w:ascii="Times New Roman" w:hAnsi="Times New Roman" w:cs="Times New Roman"/>
          <w:bCs/>
          <w:color w:val="000000" w:themeColor="text1"/>
          <w:sz w:val="28"/>
          <w:szCs w:val="28"/>
        </w:rPr>
        <w:t>правовой базы для внедрения программы защиты</w:t>
      </w:r>
      <w:r>
        <w:rPr>
          <w:rFonts w:ascii="Times New Roman" w:hAnsi="Times New Roman" w:cs="Times New Roman"/>
          <w:bCs/>
          <w:color w:val="000000" w:themeColor="text1"/>
          <w:sz w:val="28"/>
          <w:szCs w:val="28"/>
        </w:rPr>
        <w:t xml:space="preserve"> </w:t>
      </w:r>
      <w:r w:rsidRPr="00A27EDD">
        <w:rPr>
          <w:rFonts w:ascii="Times New Roman" w:hAnsi="Times New Roman" w:cs="Times New Roman"/>
          <w:bCs/>
          <w:color w:val="000000" w:themeColor="text1"/>
          <w:sz w:val="28"/>
          <w:szCs w:val="28"/>
        </w:rPr>
        <w:t>активов</w:t>
      </w:r>
    </w:p>
    <w:p w:rsidR="00E049A3" w:rsidRPr="00A27EDD" w:rsidRDefault="00E049A3" w:rsidP="00E049A3">
      <w:pPr>
        <w:autoSpaceDE w:val="0"/>
        <w:autoSpaceDN w:val="0"/>
        <w:adjustRightInd w:val="0"/>
        <w:spacing w:after="0" w:line="360" w:lineRule="auto"/>
        <w:ind w:firstLine="709"/>
        <w:contextualSpacing/>
        <w:rPr>
          <w:rFonts w:ascii="Times New Roman" w:hAnsi="Times New Roman" w:cs="Times New Roman"/>
          <w:bCs/>
          <w:color w:val="000000" w:themeColor="text1"/>
          <w:sz w:val="28"/>
          <w:szCs w:val="28"/>
        </w:rPr>
      </w:pPr>
      <w:r w:rsidRPr="00A27EDD">
        <w:rPr>
          <w:rFonts w:ascii="Times New Roman" w:hAnsi="Times New Roman" w:cs="Times New Roman"/>
          <w:bCs/>
          <w:color w:val="000000" w:themeColor="text1"/>
          <w:sz w:val="28"/>
          <w:szCs w:val="28"/>
        </w:rPr>
        <w:t>Очевидно, что государству будет сложно оказывать поддержку и одновременно осуществлять рекапитализацию всех банков. При таком подходе невозможен и качественный контроль за использованием</w:t>
      </w:r>
      <w:r>
        <w:rPr>
          <w:rFonts w:ascii="Times New Roman" w:hAnsi="Times New Roman" w:cs="Times New Roman"/>
          <w:bCs/>
          <w:color w:val="000000" w:themeColor="text1"/>
          <w:sz w:val="28"/>
          <w:szCs w:val="28"/>
        </w:rPr>
        <w:t xml:space="preserve"> </w:t>
      </w:r>
      <w:r w:rsidRPr="00A27EDD">
        <w:rPr>
          <w:rFonts w:ascii="Times New Roman" w:hAnsi="Times New Roman" w:cs="Times New Roman"/>
          <w:bCs/>
          <w:color w:val="000000" w:themeColor="text1"/>
          <w:sz w:val="28"/>
          <w:szCs w:val="28"/>
        </w:rPr>
        <w:t>финансовой помощи. Но, помимо государственных</w:t>
      </w:r>
      <w:r>
        <w:rPr>
          <w:rFonts w:ascii="Times New Roman" w:hAnsi="Times New Roman" w:cs="Times New Roman"/>
          <w:bCs/>
          <w:color w:val="000000" w:themeColor="text1"/>
          <w:sz w:val="28"/>
          <w:szCs w:val="28"/>
        </w:rPr>
        <w:t xml:space="preserve"> </w:t>
      </w:r>
      <w:r w:rsidRPr="00A27EDD">
        <w:rPr>
          <w:rFonts w:ascii="Times New Roman" w:hAnsi="Times New Roman" w:cs="Times New Roman"/>
          <w:bCs/>
          <w:color w:val="000000" w:themeColor="text1"/>
          <w:sz w:val="28"/>
          <w:szCs w:val="28"/>
        </w:rPr>
        <w:t>мер, есть еще одно необходимое условие для выхода</w:t>
      </w:r>
      <w:r>
        <w:rPr>
          <w:rFonts w:ascii="Times New Roman" w:hAnsi="Times New Roman" w:cs="Times New Roman"/>
          <w:bCs/>
          <w:color w:val="000000" w:themeColor="text1"/>
          <w:sz w:val="28"/>
          <w:szCs w:val="28"/>
        </w:rPr>
        <w:t xml:space="preserve"> </w:t>
      </w:r>
      <w:r w:rsidRPr="00A27EDD">
        <w:rPr>
          <w:rFonts w:ascii="Times New Roman" w:hAnsi="Times New Roman" w:cs="Times New Roman"/>
          <w:bCs/>
          <w:color w:val="000000" w:themeColor="text1"/>
          <w:sz w:val="28"/>
          <w:szCs w:val="28"/>
        </w:rPr>
        <w:t>из сложившейся ситуации – консолидация банковской системы. Для этого имеется ряд фундаментальных предпосылок.</w:t>
      </w:r>
    </w:p>
    <w:p w:rsidR="00E049A3" w:rsidRPr="00A27EDD" w:rsidRDefault="00E049A3" w:rsidP="00E049A3">
      <w:pPr>
        <w:autoSpaceDE w:val="0"/>
        <w:autoSpaceDN w:val="0"/>
        <w:adjustRightInd w:val="0"/>
        <w:spacing w:after="0" w:line="360" w:lineRule="auto"/>
        <w:ind w:firstLine="709"/>
        <w:contextualSpacing/>
        <w:rPr>
          <w:rFonts w:ascii="Times New Roman" w:hAnsi="Times New Roman" w:cs="Times New Roman"/>
          <w:bCs/>
          <w:color w:val="000000" w:themeColor="text1"/>
          <w:sz w:val="28"/>
          <w:szCs w:val="28"/>
        </w:rPr>
      </w:pPr>
      <w:r w:rsidRPr="00A27EDD">
        <w:rPr>
          <w:rFonts w:ascii="Times New Roman" w:hAnsi="Times New Roman" w:cs="Times New Roman"/>
          <w:bCs/>
          <w:color w:val="000000" w:themeColor="text1"/>
          <w:sz w:val="28"/>
          <w:szCs w:val="28"/>
        </w:rPr>
        <w:t>Коэффициент проникновения банковских продуктов, измеряемый как объем активов на душу населения,</w:t>
      </w:r>
      <w:r>
        <w:rPr>
          <w:rFonts w:ascii="Times New Roman" w:hAnsi="Times New Roman" w:cs="Times New Roman"/>
          <w:bCs/>
          <w:color w:val="000000" w:themeColor="text1"/>
          <w:sz w:val="28"/>
          <w:szCs w:val="28"/>
        </w:rPr>
        <w:t xml:space="preserve"> </w:t>
      </w:r>
      <w:r w:rsidRPr="00A27EDD">
        <w:rPr>
          <w:rFonts w:ascii="Times New Roman" w:hAnsi="Times New Roman" w:cs="Times New Roman"/>
          <w:bCs/>
          <w:color w:val="000000" w:themeColor="text1"/>
          <w:sz w:val="28"/>
          <w:szCs w:val="28"/>
        </w:rPr>
        <w:t xml:space="preserve">остается у нас достаточно низким. На конец 2008 г. </w:t>
      </w:r>
      <w:r>
        <w:rPr>
          <w:rFonts w:ascii="Times New Roman" w:hAnsi="Times New Roman" w:cs="Times New Roman"/>
          <w:bCs/>
          <w:color w:val="000000" w:themeColor="text1"/>
          <w:sz w:val="28"/>
          <w:szCs w:val="28"/>
        </w:rPr>
        <w:t>о</w:t>
      </w:r>
      <w:r w:rsidRPr="00A27EDD">
        <w:rPr>
          <w:rFonts w:ascii="Times New Roman" w:hAnsi="Times New Roman" w:cs="Times New Roman"/>
          <w:bCs/>
          <w:color w:val="000000" w:themeColor="text1"/>
          <w:sz w:val="28"/>
          <w:szCs w:val="28"/>
        </w:rPr>
        <w:t>н</w:t>
      </w:r>
      <w:r>
        <w:rPr>
          <w:rFonts w:ascii="Times New Roman" w:hAnsi="Times New Roman" w:cs="Times New Roman"/>
          <w:bCs/>
          <w:color w:val="000000" w:themeColor="text1"/>
          <w:sz w:val="28"/>
          <w:szCs w:val="28"/>
        </w:rPr>
        <w:t xml:space="preserve"> </w:t>
      </w:r>
      <w:r w:rsidRPr="00A27EDD">
        <w:rPr>
          <w:rFonts w:ascii="Times New Roman" w:hAnsi="Times New Roman" w:cs="Times New Roman"/>
          <w:bCs/>
          <w:color w:val="000000" w:themeColor="text1"/>
          <w:sz w:val="28"/>
          <w:szCs w:val="28"/>
        </w:rPr>
        <w:t>составлял 4,8 тыс. евро. По этому показателю Россия в</w:t>
      </w:r>
      <w:r>
        <w:rPr>
          <w:rFonts w:ascii="Times New Roman" w:hAnsi="Times New Roman" w:cs="Times New Roman"/>
          <w:bCs/>
          <w:color w:val="000000" w:themeColor="text1"/>
          <w:sz w:val="28"/>
          <w:szCs w:val="28"/>
        </w:rPr>
        <w:t xml:space="preserve"> </w:t>
      </w:r>
      <w:r w:rsidRPr="00A27EDD">
        <w:rPr>
          <w:rFonts w:ascii="Times New Roman" w:hAnsi="Times New Roman" w:cs="Times New Roman"/>
          <w:bCs/>
          <w:color w:val="000000" w:themeColor="text1"/>
          <w:sz w:val="28"/>
          <w:szCs w:val="28"/>
        </w:rPr>
        <w:t>десятки раз отстает от стран Западной Европы, где на</w:t>
      </w:r>
      <w:r>
        <w:rPr>
          <w:rFonts w:ascii="Times New Roman" w:hAnsi="Times New Roman" w:cs="Times New Roman"/>
          <w:bCs/>
          <w:color w:val="000000" w:themeColor="text1"/>
          <w:sz w:val="28"/>
          <w:szCs w:val="28"/>
        </w:rPr>
        <w:t xml:space="preserve"> </w:t>
      </w:r>
      <w:r w:rsidRPr="00A27EDD">
        <w:rPr>
          <w:rFonts w:ascii="Times New Roman" w:hAnsi="Times New Roman" w:cs="Times New Roman"/>
          <w:bCs/>
          <w:color w:val="000000" w:themeColor="text1"/>
          <w:sz w:val="28"/>
          <w:szCs w:val="28"/>
        </w:rPr>
        <w:t>душу населения приходится 150–600 тыс. евро, и в</w:t>
      </w:r>
      <w:r>
        <w:rPr>
          <w:rFonts w:ascii="Times New Roman" w:hAnsi="Times New Roman" w:cs="Times New Roman"/>
          <w:bCs/>
          <w:color w:val="000000" w:themeColor="text1"/>
          <w:sz w:val="28"/>
          <w:szCs w:val="28"/>
        </w:rPr>
        <w:t xml:space="preserve"> </w:t>
      </w:r>
      <w:r w:rsidRPr="00A27EDD">
        <w:rPr>
          <w:rFonts w:ascii="Times New Roman" w:hAnsi="Times New Roman" w:cs="Times New Roman"/>
          <w:bCs/>
          <w:color w:val="000000" w:themeColor="text1"/>
          <w:sz w:val="28"/>
          <w:szCs w:val="28"/>
        </w:rPr>
        <w:t>несколько раз – от стран Восточной Европы и других</w:t>
      </w:r>
      <w:r>
        <w:rPr>
          <w:rFonts w:ascii="Times New Roman" w:hAnsi="Times New Roman" w:cs="Times New Roman"/>
          <w:bCs/>
          <w:color w:val="000000" w:themeColor="text1"/>
          <w:sz w:val="28"/>
          <w:szCs w:val="28"/>
        </w:rPr>
        <w:t xml:space="preserve"> </w:t>
      </w:r>
      <w:r w:rsidRPr="00A27EDD">
        <w:rPr>
          <w:rFonts w:ascii="Times New Roman" w:hAnsi="Times New Roman" w:cs="Times New Roman"/>
          <w:bCs/>
          <w:color w:val="000000" w:themeColor="text1"/>
          <w:sz w:val="28"/>
          <w:szCs w:val="28"/>
        </w:rPr>
        <w:t>развивающихся рынков</w:t>
      </w:r>
      <w:r>
        <w:rPr>
          <w:rFonts w:ascii="Times New Roman" w:hAnsi="Times New Roman" w:cs="Times New Roman"/>
          <w:bCs/>
          <w:color w:val="000000" w:themeColor="text1"/>
          <w:sz w:val="28"/>
          <w:szCs w:val="28"/>
        </w:rPr>
        <w:t xml:space="preserve"> </w:t>
      </w:r>
      <w:r w:rsidRPr="00A27EDD">
        <w:rPr>
          <w:rFonts w:ascii="Times New Roman" w:hAnsi="Times New Roman" w:cs="Times New Roman"/>
          <w:bCs/>
          <w:color w:val="000000" w:themeColor="text1"/>
          <w:sz w:val="28"/>
          <w:szCs w:val="28"/>
        </w:rPr>
        <w:t>(10–30 тыс. евро). При этом</w:t>
      </w:r>
      <w:r>
        <w:rPr>
          <w:rFonts w:ascii="Times New Roman" w:hAnsi="Times New Roman" w:cs="Times New Roman"/>
          <w:bCs/>
          <w:color w:val="000000" w:themeColor="text1"/>
          <w:sz w:val="28"/>
          <w:szCs w:val="28"/>
        </w:rPr>
        <w:t xml:space="preserve"> </w:t>
      </w:r>
      <w:r w:rsidRPr="00A27EDD">
        <w:rPr>
          <w:rFonts w:ascii="Times New Roman" w:hAnsi="Times New Roman" w:cs="Times New Roman"/>
          <w:bCs/>
          <w:color w:val="000000" w:themeColor="text1"/>
          <w:sz w:val="28"/>
          <w:szCs w:val="28"/>
        </w:rPr>
        <w:t>прибыльность российской</w:t>
      </w:r>
      <w:r>
        <w:rPr>
          <w:rFonts w:ascii="Times New Roman" w:hAnsi="Times New Roman" w:cs="Times New Roman"/>
          <w:bCs/>
          <w:color w:val="000000" w:themeColor="text1"/>
          <w:sz w:val="28"/>
          <w:szCs w:val="28"/>
        </w:rPr>
        <w:t xml:space="preserve"> </w:t>
      </w:r>
      <w:r w:rsidRPr="00A27EDD">
        <w:rPr>
          <w:rFonts w:ascii="Times New Roman" w:hAnsi="Times New Roman" w:cs="Times New Roman"/>
          <w:bCs/>
          <w:color w:val="000000" w:themeColor="text1"/>
          <w:sz w:val="28"/>
          <w:szCs w:val="28"/>
        </w:rPr>
        <w:t>банковской системы до</w:t>
      </w:r>
      <w:r>
        <w:rPr>
          <w:rFonts w:ascii="Times New Roman" w:hAnsi="Times New Roman" w:cs="Times New Roman"/>
          <w:bCs/>
          <w:color w:val="000000" w:themeColor="text1"/>
          <w:sz w:val="28"/>
          <w:szCs w:val="28"/>
        </w:rPr>
        <w:t xml:space="preserve"> </w:t>
      </w:r>
      <w:r w:rsidRPr="00A27EDD">
        <w:rPr>
          <w:rFonts w:ascii="Times New Roman" w:hAnsi="Times New Roman" w:cs="Times New Roman"/>
          <w:bCs/>
          <w:color w:val="000000" w:themeColor="text1"/>
          <w:sz w:val="28"/>
          <w:szCs w:val="28"/>
        </w:rPr>
        <w:t>кризиса была сравнительно</w:t>
      </w:r>
      <w:r>
        <w:rPr>
          <w:rFonts w:ascii="Times New Roman" w:hAnsi="Times New Roman" w:cs="Times New Roman"/>
          <w:bCs/>
          <w:color w:val="000000" w:themeColor="text1"/>
          <w:sz w:val="28"/>
          <w:szCs w:val="28"/>
        </w:rPr>
        <w:t xml:space="preserve"> </w:t>
      </w:r>
      <w:r w:rsidRPr="00A27EDD">
        <w:rPr>
          <w:rFonts w:ascii="Times New Roman" w:hAnsi="Times New Roman" w:cs="Times New Roman"/>
          <w:bCs/>
          <w:color w:val="000000" w:themeColor="text1"/>
          <w:sz w:val="28"/>
          <w:szCs w:val="28"/>
        </w:rPr>
        <w:t>высокой, что делало этот</w:t>
      </w:r>
      <w:r>
        <w:rPr>
          <w:rFonts w:ascii="Times New Roman" w:hAnsi="Times New Roman" w:cs="Times New Roman"/>
          <w:bCs/>
          <w:color w:val="000000" w:themeColor="text1"/>
          <w:sz w:val="28"/>
          <w:szCs w:val="28"/>
        </w:rPr>
        <w:t xml:space="preserve"> </w:t>
      </w:r>
      <w:r w:rsidRPr="00A27EDD">
        <w:rPr>
          <w:rFonts w:ascii="Times New Roman" w:hAnsi="Times New Roman" w:cs="Times New Roman"/>
          <w:bCs/>
          <w:color w:val="000000" w:themeColor="text1"/>
          <w:sz w:val="28"/>
          <w:szCs w:val="28"/>
        </w:rPr>
        <w:t>сектор привлекательным</w:t>
      </w:r>
      <w:r>
        <w:rPr>
          <w:rFonts w:ascii="Times New Roman" w:hAnsi="Times New Roman" w:cs="Times New Roman"/>
          <w:bCs/>
          <w:color w:val="000000" w:themeColor="text1"/>
          <w:sz w:val="28"/>
          <w:szCs w:val="28"/>
        </w:rPr>
        <w:t xml:space="preserve"> </w:t>
      </w:r>
      <w:r w:rsidRPr="00A27EDD">
        <w:rPr>
          <w:rFonts w:ascii="Times New Roman" w:hAnsi="Times New Roman" w:cs="Times New Roman"/>
          <w:bCs/>
          <w:color w:val="000000" w:themeColor="text1"/>
          <w:sz w:val="28"/>
          <w:szCs w:val="28"/>
        </w:rPr>
        <w:t>для инвестиций. И даже,</w:t>
      </w:r>
      <w:r>
        <w:rPr>
          <w:rFonts w:ascii="Times New Roman" w:hAnsi="Times New Roman" w:cs="Times New Roman"/>
          <w:bCs/>
          <w:color w:val="000000" w:themeColor="text1"/>
          <w:sz w:val="28"/>
          <w:szCs w:val="28"/>
        </w:rPr>
        <w:t xml:space="preserve"> </w:t>
      </w:r>
      <w:r w:rsidRPr="00A27EDD">
        <w:rPr>
          <w:rFonts w:ascii="Times New Roman" w:hAnsi="Times New Roman" w:cs="Times New Roman"/>
          <w:bCs/>
          <w:color w:val="000000" w:themeColor="text1"/>
          <w:sz w:val="28"/>
          <w:szCs w:val="28"/>
        </w:rPr>
        <w:t>несмотря на то, что кризис</w:t>
      </w:r>
      <w:r>
        <w:rPr>
          <w:rFonts w:ascii="Times New Roman" w:hAnsi="Times New Roman" w:cs="Times New Roman"/>
          <w:bCs/>
          <w:color w:val="000000" w:themeColor="text1"/>
          <w:sz w:val="28"/>
          <w:szCs w:val="28"/>
        </w:rPr>
        <w:t xml:space="preserve"> </w:t>
      </w:r>
      <w:r w:rsidRPr="00A27EDD">
        <w:rPr>
          <w:rFonts w:ascii="Times New Roman" w:hAnsi="Times New Roman" w:cs="Times New Roman"/>
          <w:bCs/>
          <w:color w:val="000000" w:themeColor="text1"/>
          <w:sz w:val="28"/>
          <w:szCs w:val="28"/>
        </w:rPr>
        <w:t>существенно ухудшит прибыльность кредитных организаций, в долгосрочной</w:t>
      </w:r>
      <w:r>
        <w:rPr>
          <w:rFonts w:ascii="Times New Roman" w:hAnsi="Times New Roman" w:cs="Times New Roman"/>
          <w:bCs/>
          <w:color w:val="000000" w:themeColor="text1"/>
          <w:sz w:val="28"/>
          <w:szCs w:val="28"/>
        </w:rPr>
        <w:t xml:space="preserve"> </w:t>
      </w:r>
      <w:r w:rsidRPr="00A27EDD">
        <w:rPr>
          <w:rFonts w:ascii="Times New Roman" w:hAnsi="Times New Roman" w:cs="Times New Roman"/>
          <w:bCs/>
          <w:color w:val="000000" w:themeColor="text1"/>
          <w:sz w:val="28"/>
          <w:szCs w:val="28"/>
        </w:rPr>
        <w:t>перспективе банковский</w:t>
      </w:r>
      <w:r>
        <w:rPr>
          <w:rFonts w:ascii="Times New Roman" w:hAnsi="Times New Roman" w:cs="Times New Roman"/>
          <w:bCs/>
          <w:color w:val="000000" w:themeColor="text1"/>
          <w:sz w:val="28"/>
          <w:szCs w:val="28"/>
        </w:rPr>
        <w:t xml:space="preserve"> </w:t>
      </w:r>
      <w:r w:rsidRPr="00A27EDD">
        <w:rPr>
          <w:rFonts w:ascii="Times New Roman" w:hAnsi="Times New Roman" w:cs="Times New Roman"/>
          <w:bCs/>
          <w:color w:val="000000" w:themeColor="text1"/>
          <w:sz w:val="28"/>
          <w:szCs w:val="28"/>
        </w:rPr>
        <w:t>сектор останется привлекательным.</w:t>
      </w:r>
    </w:p>
    <w:p w:rsidR="00E049A3" w:rsidRDefault="00E049A3" w:rsidP="00E049A3">
      <w:pPr>
        <w:autoSpaceDE w:val="0"/>
        <w:autoSpaceDN w:val="0"/>
        <w:adjustRightInd w:val="0"/>
        <w:spacing w:after="0" w:line="360" w:lineRule="auto"/>
        <w:ind w:firstLine="709"/>
        <w:contextualSpacing/>
        <w:rPr>
          <w:rFonts w:ascii="Times New Roman" w:hAnsi="Times New Roman" w:cs="Times New Roman"/>
          <w:bCs/>
          <w:color w:val="000000" w:themeColor="text1"/>
          <w:sz w:val="28"/>
          <w:szCs w:val="28"/>
        </w:rPr>
      </w:pPr>
      <w:r w:rsidRPr="00A27EDD">
        <w:rPr>
          <w:rFonts w:ascii="Times New Roman" w:hAnsi="Times New Roman" w:cs="Times New Roman"/>
          <w:bCs/>
          <w:color w:val="000000" w:themeColor="text1"/>
          <w:sz w:val="28"/>
          <w:szCs w:val="28"/>
        </w:rPr>
        <w:t>По сравнению с зарубежными рынками банковская система РФ очень</w:t>
      </w:r>
      <w:r>
        <w:rPr>
          <w:rFonts w:ascii="Times New Roman" w:hAnsi="Times New Roman" w:cs="Times New Roman"/>
          <w:bCs/>
          <w:color w:val="000000" w:themeColor="text1"/>
          <w:sz w:val="28"/>
          <w:szCs w:val="28"/>
        </w:rPr>
        <w:t xml:space="preserve"> </w:t>
      </w:r>
      <w:r w:rsidRPr="00A27EDD">
        <w:rPr>
          <w:rFonts w:ascii="Times New Roman" w:hAnsi="Times New Roman" w:cs="Times New Roman"/>
          <w:bCs/>
          <w:color w:val="000000" w:themeColor="text1"/>
          <w:sz w:val="28"/>
          <w:szCs w:val="28"/>
        </w:rPr>
        <w:t>сильно фрагментирована. Ее основу (80% активов)</w:t>
      </w:r>
      <w:r>
        <w:rPr>
          <w:rFonts w:ascii="Times New Roman" w:hAnsi="Times New Roman" w:cs="Times New Roman"/>
          <w:bCs/>
          <w:color w:val="000000" w:themeColor="text1"/>
          <w:sz w:val="28"/>
          <w:szCs w:val="28"/>
        </w:rPr>
        <w:t xml:space="preserve"> составляют 50 ведущих банков, </w:t>
      </w:r>
      <w:r w:rsidRPr="00A27EDD">
        <w:rPr>
          <w:rFonts w:ascii="Times New Roman" w:hAnsi="Times New Roman" w:cs="Times New Roman"/>
          <w:bCs/>
          <w:color w:val="000000" w:themeColor="text1"/>
          <w:sz w:val="28"/>
          <w:szCs w:val="28"/>
        </w:rPr>
        <w:t>тогда как в большинстве западных стран количество лидеров почти вдвое</w:t>
      </w:r>
      <w:r>
        <w:rPr>
          <w:rFonts w:ascii="Times New Roman" w:hAnsi="Times New Roman" w:cs="Times New Roman"/>
          <w:bCs/>
          <w:color w:val="000000" w:themeColor="text1"/>
          <w:sz w:val="28"/>
          <w:szCs w:val="28"/>
        </w:rPr>
        <w:t xml:space="preserve"> </w:t>
      </w:r>
      <w:r w:rsidRPr="00A27EDD">
        <w:rPr>
          <w:rFonts w:ascii="Times New Roman" w:hAnsi="Times New Roman" w:cs="Times New Roman"/>
          <w:bCs/>
          <w:color w:val="000000" w:themeColor="text1"/>
          <w:sz w:val="28"/>
          <w:szCs w:val="28"/>
        </w:rPr>
        <w:t>меньше. И ни одна страна не может похвастаться</w:t>
      </w:r>
      <w:r>
        <w:rPr>
          <w:rFonts w:ascii="Times New Roman" w:hAnsi="Times New Roman" w:cs="Times New Roman"/>
          <w:bCs/>
          <w:color w:val="000000" w:themeColor="text1"/>
          <w:sz w:val="28"/>
          <w:szCs w:val="28"/>
        </w:rPr>
        <w:t xml:space="preserve"> таким огромным </w:t>
      </w:r>
      <w:r w:rsidRPr="00A27EDD">
        <w:rPr>
          <w:rFonts w:ascii="Times New Roman" w:hAnsi="Times New Roman" w:cs="Times New Roman"/>
          <w:bCs/>
          <w:color w:val="000000" w:themeColor="text1"/>
          <w:sz w:val="28"/>
          <w:szCs w:val="28"/>
        </w:rPr>
        <w:t>количеством малых и средних банков – у нас же их более тысячи.</w:t>
      </w:r>
      <w:r>
        <w:rPr>
          <w:rFonts w:ascii="Times New Roman" w:hAnsi="Times New Roman" w:cs="Times New Roman"/>
          <w:bCs/>
          <w:color w:val="000000" w:themeColor="text1"/>
          <w:sz w:val="28"/>
          <w:szCs w:val="28"/>
        </w:rPr>
        <w:t xml:space="preserve"> </w:t>
      </w:r>
      <w:r w:rsidRPr="00A27EDD">
        <w:rPr>
          <w:rFonts w:ascii="Times New Roman" w:hAnsi="Times New Roman" w:cs="Times New Roman"/>
          <w:bCs/>
          <w:color w:val="000000" w:themeColor="text1"/>
          <w:sz w:val="28"/>
          <w:szCs w:val="28"/>
        </w:rPr>
        <w:t>В России, в отличие от других стран (кроме</w:t>
      </w:r>
      <w:r>
        <w:rPr>
          <w:rFonts w:ascii="Times New Roman" w:hAnsi="Times New Roman" w:cs="Times New Roman"/>
          <w:bCs/>
          <w:color w:val="000000" w:themeColor="text1"/>
          <w:sz w:val="28"/>
          <w:szCs w:val="28"/>
        </w:rPr>
        <w:t xml:space="preserve"> </w:t>
      </w:r>
      <w:r w:rsidRPr="00A27EDD">
        <w:rPr>
          <w:rFonts w:ascii="Times New Roman" w:hAnsi="Times New Roman" w:cs="Times New Roman"/>
          <w:bCs/>
          <w:color w:val="000000" w:themeColor="text1"/>
          <w:sz w:val="28"/>
          <w:szCs w:val="28"/>
        </w:rPr>
        <w:t>Германии), исключительно высока доля государственных банков – до кризиса на них приходилось 47%</w:t>
      </w:r>
      <w:r>
        <w:rPr>
          <w:rFonts w:ascii="Times New Roman" w:hAnsi="Times New Roman" w:cs="Times New Roman"/>
          <w:bCs/>
          <w:color w:val="000000" w:themeColor="text1"/>
          <w:sz w:val="28"/>
          <w:szCs w:val="28"/>
        </w:rPr>
        <w:t xml:space="preserve"> </w:t>
      </w:r>
      <w:r w:rsidRPr="00A27EDD">
        <w:rPr>
          <w:rFonts w:ascii="Times New Roman" w:hAnsi="Times New Roman" w:cs="Times New Roman"/>
          <w:bCs/>
          <w:color w:val="000000" w:themeColor="text1"/>
          <w:sz w:val="28"/>
          <w:szCs w:val="28"/>
        </w:rPr>
        <w:t>активов банковской системы. Этот показатель будет</w:t>
      </w:r>
      <w:r>
        <w:rPr>
          <w:rFonts w:ascii="Times New Roman" w:hAnsi="Times New Roman" w:cs="Times New Roman"/>
          <w:bCs/>
          <w:color w:val="000000" w:themeColor="text1"/>
          <w:sz w:val="28"/>
          <w:szCs w:val="28"/>
        </w:rPr>
        <w:t xml:space="preserve"> </w:t>
      </w:r>
      <w:r w:rsidRPr="00A27EDD">
        <w:rPr>
          <w:rFonts w:ascii="Times New Roman" w:hAnsi="Times New Roman" w:cs="Times New Roman"/>
          <w:bCs/>
          <w:color w:val="000000" w:themeColor="text1"/>
          <w:sz w:val="28"/>
          <w:szCs w:val="28"/>
        </w:rPr>
        <w:t xml:space="preserve">расти во время кризиса – на </w:t>
      </w:r>
      <w:r w:rsidRPr="00A27EDD">
        <w:rPr>
          <w:rFonts w:ascii="Times New Roman" w:hAnsi="Times New Roman" w:cs="Times New Roman"/>
          <w:bCs/>
          <w:color w:val="000000" w:themeColor="text1"/>
          <w:sz w:val="28"/>
          <w:szCs w:val="28"/>
        </w:rPr>
        <w:lastRenderedPageBreak/>
        <w:t>конец февраля он уже</w:t>
      </w:r>
      <w:r>
        <w:rPr>
          <w:rFonts w:ascii="Times New Roman" w:hAnsi="Times New Roman" w:cs="Times New Roman"/>
          <w:bCs/>
          <w:color w:val="000000" w:themeColor="text1"/>
          <w:sz w:val="28"/>
          <w:szCs w:val="28"/>
        </w:rPr>
        <w:t xml:space="preserve"> </w:t>
      </w:r>
      <w:r w:rsidRPr="00A27EDD">
        <w:rPr>
          <w:rFonts w:ascii="Times New Roman" w:hAnsi="Times New Roman" w:cs="Times New Roman"/>
          <w:bCs/>
          <w:color w:val="000000" w:themeColor="text1"/>
          <w:sz w:val="28"/>
          <w:szCs w:val="28"/>
        </w:rPr>
        <w:t>достиг 53%, и эта тенденция сохранится до конца</w:t>
      </w:r>
      <w:r>
        <w:rPr>
          <w:rFonts w:ascii="Times New Roman" w:hAnsi="Times New Roman" w:cs="Times New Roman"/>
          <w:bCs/>
          <w:color w:val="000000" w:themeColor="text1"/>
          <w:sz w:val="28"/>
          <w:szCs w:val="28"/>
        </w:rPr>
        <w:t xml:space="preserve"> </w:t>
      </w:r>
      <w:r w:rsidRPr="00A27EDD">
        <w:rPr>
          <w:rFonts w:ascii="Times New Roman" w:hAnsi="Times New Roman" w:cs="Times New Roman"/>
          <w:bCs/>
          <w:color w:val="000000" w:themeColor="text1"/>
          <w:sz w:val="28"/>
          <w:szCs w:val="28"/>
        </w:rPr>
        <w:t>2009 г. Ни на одном из развитых рынков данный пока</w:t>
      </w:r>
      <w:r>
        <w:rPr>
          <w:rFonts w:ascii="Times New Roman" w:hAnsi="Times New Roman" w:cs="Times New Roman"/>
          <w:bCs/>
          <w:color w:val="000000" w:themeColor="text1"/>
          <w:sz w:val="28"/>
          <w:szCs w:val="28"/>
        </w:rPr>
        <w:t xml:space="preserve">затель не превышает 5%, </w:t>
      </w:r>
      <w:r w:rsidRPr="00A27EDD">
        <w:rPr>
          <w:rFonts w:ascii="Times New Roman" w:hAnsi="Times New Roman" w:cs="Times New Roman"/>
          <w:bCs/>
          <w:color w:val="000000" w:themeColor="text1"/>
          <w:sz w:val="28"/>
          <w:szCs w:val="28"/>
        </w:rPr>
        <w:t>среди развивающихся стран</w:t>
      </w:r>
      <w:r>
        <w:rPr>
          <w:rFonts w:ascii="Times New Roman" w:hAnsi="Times New Roman" w:cs="Times New Roman"/>
          <w:bCs/>
          <w:color w:val="000000" w:themeColor="text1"/>
          <w:sz w:val="28"/>
          <w:szCs w:val="28"/>
        </w:rPr>
        <w:t xml:space="preserve"> </w:t>
      </w:r>
      <w:r w:rsidRPr="00A27EDD">
        <w:rPr>
          <w:rFonts w:ascii="Times New Roman" w:hAnsi="Times New Roman" w:cs="Times New Roman"/>
          <w:bCs/>
          <w:color w:val="000000" w:themeColor="text1"/>
          <w:sz w:val="28"/>
          <w:szCs w:val="28"/>
        </w:rPr>
        <w:t>максимальное значение – 35% (в Бразилии). Такая</w:t>
      </w:r>
      <w:r>
        <w:rPr>
          <w:rFonts w:ascii="Times New Roman" w:hAnsi="Times New Roman" w:cs="Times New Roman"/>
          <w:bCs/>
          <w:color w:val="000000" w:themeColor="text1"/>
          <w:sz w:val="28"/>
          <w:szCs w:val="28"/>
        </w:rPr>
        <w:t xml:space="preserve"> </w:t>
      </w:r>
      <w:r w:rsidRPr="00A27EDD">
        <w:rPr>
          <w:rFonts w:ascii="Times New Roman" w:hAnsi="Times New Roman" w:cs="Times New Roman"/>
          <w:bCs/>
          <w:color w:val="000000" w:themeColor="text1"/>
          <w:sz w:val="28"/>
          <w:szCs w:val="28"/>
        </w:rPr>
        <w:t>высокая концентрация государственных банков значительно ухудшает конкурентную среду.</w:t>
      </w:r>
      <w:r>
        <w:rPr>
          <w:rFonts w:ascii="Times New Roman" w:hAnsi="Times New Roman" w:cs="Times New Roman"/>
          <w:bCs/>
          <w:color w:val="000000" w:themeColor="text1"/>
          <w:sz w:val="28"/>
          <w:szCs w:val="28"/>
        </w:rPr>
        <w:t xml:space="preserve"> </w:t>
      </w:r>
    </w:p>
    <w:p w:rsidR="00E049A3" w:rsidRPr="00B02542" w:rsidRDefault="00E049A3" w:rsidP="00E049A3">
      <w:pPr>
        <w:autoSpaceDE w:val="0"/>
        <w:autoSpaceDN w:val="0"/>
        <w:adjustRightInd w:val="0"/>
        <w:spacing w:after="0" w:line="360" w:lineRule="auto"/>
        <w:ind w:firstLine="709"/>
        <w:contextualSpacing/>
        <w:rPr>
          <w:rFonts w:ascii="Times New Roman" w:hAnsi="Times New Roman" w:cs="Times New Roman"/>
          <w:bCs/>
          <w:color w:val="000000" w:themeColor="text1"/>
          <w:sz w:val="28"/>
          <w:szCs w:val="28"/>
        </w:rPr>
      </w:pPr>
      <w:r w:rsidRPr="00A27EDD">
        <w:rPr>
          <w:rFonts w:ascii="Times New Roman" w:hAnsi="Times New Roman" w:cs="Times New Roman"/>
          <w:bCs/>
          <w:color w:val="000000" w:themeColor="text1"/>
          <w:sz w:val="28"/>
          <w:szCs w:val="28"/>
        </w:rPr>
        <w:t>В сложившейся ситуации именно государство</w:t>
      </w:r>
      <w:r>
        <w:rPr>
          <w:rFonts w:ascii="Times New Roman" w:hAnsi="Times New Roman" w:cs="Times New Roman"/>
          <w:bCs/>
          <w:color w:val="000000" w:themeColor="text1"/>
          <w:sz w:val="28"/>
          <w:szCs w:val="28"/>
        </w:rPr>
        <w:t xml:space="preserve"> </w:t>
      </w:r>
      <w:r w:rsidRPr="00A27EDD">
        <w:rPr>
          <w:rFonts w:ascii="Times New Roman" w:hAnsi="Times New Roman" w:cs="Times New Roman"/>
          <w:bCs/>
          <w:color w:val="000000" w:themeColor="text1"/>
          <w:sz w:val="28"/>
          <w:szCs w:val="28"/>
        </w:rPr>
        <w:t>может взять на себя роль арбитра и стимулировать</w:t>
      </w:r>
      <w:r>
        <w:rPr>
          <w:rFonts w:ascii="Times New Roman" w:hAnsi="Times New Roman" w:cs="Times New Roman"/>
          <w:bCs/>
          <w:color w:val="000000" w:themeColor="text1"/>
          <w:sz w:val="28"/>
          <w:szCs w:val="28"/>
        </w:rPr>
        <w:t xml:space="preserve"> </w:t>
      </w:r>
      <w:r w:rsidRPr="00A27EDD">
        <w:rPr>
          <w:rFonts w:ascii="Times New Roman" w:hAnsi="Times New Roman" w:cs="Times New Roman"/>
          <w:bCs/>
          <w:color w:val="000000" w:themeColor="text1"/>
          <w:sz w:val="28"/>
          <w:szCs w:val="28"/>
        </w:rPr>
        <w:t>консолидационные процессы в банковском секторе,</w:t>
      </w:r>
      <w:r>
        <w:rPr>
          <w:rFonts w:ascii="Times New Roman" w:hAnsi="Times New Roman" w:cs="Times New Roman"/>
          <w:bCs/>
          <w:color w:val="000000" w:themeColor="text1"/>
          <w:sz w:val="28"/>
          <w:szCs w:val="28"/>
        </w:rPr>
        <w:t xml:space="preserve"> </w:t>
      </w:r>
      <w:r w:rsidRPr="00A27EDD">
        <w:rPr>
          <w:rFonts w:ascii="Times New Roman" w:hAnsi="Times New Roman" w:cs="Times New Roman"/>
          <w:bCs/>
          <w:color w:val="000000" w:themeColor="text1"/>
          <w:sz w:val="28"/>
          <w:szCs w:val="28"/>
        </w:rPr>
        <w:t>а также содействовать появлению необходимой инфраструктуры, изменять законодательство и предо</w:t>
      </w:r>
      <w:r>
        <w:rPr>
          <w:rFonts w:ascii="Times New Roman" w:hAnsi="Times New Roman" w:cs="Times New Roman"/>
          <w:bCs/>
          <w:color w:val="000000" w:themeColor="text1"/>
          <w:sz w:val="28"/>
          <w:szCs w:val="28"/>
        </w:rPr>
        <w:t xml:space="preserve">ставлять </w:t>
      </w:r>
      <w:r w:rsidRPr="00A27EDD">
        <w:rPr>
          <w:rFonts w:ascii="Times New Roman" w:hAnsi="Times New Roman" w:cs="Times New Roman"/>
          <w:bCs/>
          <w:color w:val="000000" w:themeColor="text1"/>
          <w:sz w:val="28"/>
          <w:szCs w:val="28"/>
        </w:rPr>
        <w:t>дополнительное финансирование. Программа действий по консолидации должна быть</w:t>
      </w:r>
      <w:r>
        <w:rPr>
          <w:rFonts w:ascii="Times New Roman" w:hAnsi="Times New Roman" w:cs="Times New Roman"/>
          <w:bCs/>
          <w:color w:val="000000" w:themeColor="text1"/>
          <w:sz w:val="28"/>
          <w:szCs w:val="28"/>
        </w:rPr>
        <w:t xml:space="preserve"> </w:t>
      </w:r>
      <w:r w:rsidRPr="00A27EDD">
        <w:rPr>
          <w:rFonts w:ascii="Times New Roman" w:hAnsi="Times New Roman" w:cs="Times New Roman"/>
          <w:bCs/>
          <w:color w:val="000000" w:themeColor="text1"/>
          <w:sz w:val="28"/>
          <w:szCs w:val="28"/>
        </w:rPr>
        <w:t>детально прописана, чтобы была цельная и ясная</w:t>
      </w:r>
      <w:r>
        <w:rPr>
          <w:rFonts w:ascii="Times New Roman" w:hAnsi="Times New Roman" w:cs="Times New Roman"/>
          <w:bCs/>
          <w:color w:val="000000" w:themeColor="text1"/>
          <w:sz w:val="28"/>
          <w:szCs w:val="28"/>
        </w:rPr>
        <w:t xml:space="preserve"> картина </w:t>
      </w:r>
      <w:r w:rsidRPr="00A27EDD">
        <w:rPr>
          <w:rFonts w:ascii="Times New Roman" w:hAnsi="Times New Roman" w:cs="Times New Roman"/>
          <w:bCs/>
          <w:color w:val="000000" w:themeColor="text1"/>
          <w:sz w:val="28"/>
          <w:szCs w:val="28"/>
        </w:rPr>
        <w:t>действий и ожидаемых последствий, а также</w:t>
      </w:r>
      <w:r>
        <w:rPr>
          <w:rFonts w:ascii="Times New Roman" w:hAnsi="Times New Roman" w:cs="Times New Roman"/>
          <w:bCs/>
          <w:color w:val="000000" w:themeColor="text1"/>
          <w:sz w:val="28"/>
          <w:szCs w:val="28"/>
        </w:rPr>
        <w:t xml:space="preserve"> </w:t>
      </w:r>
      <w:r w:rsidRPr="00A27EDD">
        <w:rPr>
          <w:rFonts w:ascii="Times New Roman" w:hAnsi="Times New Roman" w:cs="Times New Roman"/>
          <w:bCs/>
          <w:color w:val="000000" w:themeColor="text1"/>
          <w:sz w:val="28"/>
          <w:szCs w:val="28"/>
        </w:rPr>
        <w:t>понимание сроков и схем возврата выделенных государством средств финансовой поддержки.</w:t>
      </w:r>
      <w:r>
        <w:rPr>
          <w:rFonts w:ascii="Times New Roman" w:hAnsi="Times New Roman" w:cs="Times New Roman"/>
          <w:bCs/>
          <w:color w:val="000000" w:themeColor="text1"/>
          <w:sz w:val="28"/>
          <w:szCs w:val="28"/>
        </w:rPr>
        <w:t xml:space="preserve"> </w:t>
      </w:r>
      <w:r w:rsidRPr="00A27EDD">
        <w:rPr>
          <w:rFonts w:ascii="Times New Roman" w:hAnsi="Times New Roman" w:cs="Times New Roman"/>
          <w:bCs/>
          <w:color w:val="000000" w:themeColor="text1"/>
          <w:sz w:val="28"/>
          <w:szCs w:val="28"/>
        </w:rPr>
        <w:t>Если мы будем последовательны в своих действиях, то при выходе из кризиса можем получить принципиально иную целевую структуру российской банковской системы – сильную, концентрированную,</w:t>
      </w:r>
      <w:r>
        <w:rPr>
          <w:rFonts w:ascii="Times New Roman" w:hAnsi="Times New Roman" w:cs="Times New Roman"/>
          <w:bCs/>
          <w:color w:val="000000" w:themeColor="text1"/>
          <w:sz w:val="28"/>
          <w:szCs w:val="28"/>
        </w:rPr>
        <w:t xml:space="preserve"> конкурентную.</w:t>
      </w:r>
      <w:r>
        <w:rPr>
          <w:rStyle w:val="a6"/>
          <w:rFonts w:ascii="Times New Roman" w:hAnsi="Times New Roman" w:cs="Times New Roman"/>
          <w:bCs/>
          <w:color w:val="000000" w:themeColor="text1"/>
          <w:sz w:val="28"/>
          <w:szCs w:val="28"/>
        </w:rPr>
        <w:footnoteReference w:id="21"/>
      </w:r>
    </w:p>
    <w:p w:rsidR="00CC503A" w:rsidRDefault="00CC503A" w:rsidP="009D2965">
      <w:pPr>
        <w:shd w:val="clear" w:color="auto" w:fill="FFFFFF"/>
        <w:spacing w:after="0" w:line="360" w:lineRule="auto"/>
        <w:ind w:firstLine="709"/>
        <w:contextualSpacing/>
        <w:jc w:val="both"/>
        <w:rPr>
          <w:rFonts w:ascii="Times New Roman" w:hAnsi="Times New Roman" w:cs="Times New Roman"/>
          <w:sz w:val="28"/>
          <w:szCs w:val="28"/>
        </w:rPr>
      </w:pPr>
    </w:p>
    <w:p w:rsidR="00E049A3" w:rsidRDefault="00E049A3" w:rsidP="009D2965">
      <w:pPr>
        <w:shd w:val="clear" w:color="auto" w:fill="FFFFFF"/>
        <w:spacing w:after="0" w:line="360" w:lineRule="auto"/>
        <w:ind w:firstLine="709"/>
        <w:contextualSpacing/>
        <w:jc w:val="both"/>
        <w:rPr>
          <w:rFonts w:ascii="Times New Roman" w:hAnsi="Times New Roman" w:cs="Times New Roman"/>
          <w:sz w:val="28"/>
          <w:szCs w:val="28"/>
        </w:rPr>
      </w:pPr>
    </w:p>
    <w:p w:rsidR="00E049A3" w:rsidRDefault="00E049A3" w:rsidP="009D2965">
      <w:pPr>
        <w:shd w:val="clear" w:color="auto" w:fill="FFFFFF"/>
        <w:spacing w:after="0" w:line="360" w:lineRule="auto"/>
        <w:ind w:firstLine="709"/>
        <w:contextualSpacing/>
        <w:jc w:val="both"/>
        <w:rPr>
          <w:rFonts w:ascii="Times New Roman" w:hAnsi="Times New Roman" w:cs="Times New Roman"/>
          <w:sz w:val="28"/>
          <w:szCs w:val="28"/>
        </w:rPr>
      </w:pPr>
    </w:p>
    <w:p w:rsidR="00E049A3" w:rsidRDefault="00E049A3" w:rsidP="009D2965">
      <w:pPr>
        <w:shd w:val="clear" w:color="auto" w:fill="FFFFFF"/>
        <w:spacing w:after="0" w:line="360" w:lineRule="auto"/>
        <w:ind w:firstLine="709"/>
        <w:contextualSpacing/>
        <w:jc w:val="both"/>
        <w:rPr>
          <w:rFonts w:ascii="Times New Roman" w:hAnsi="Times New Roman" w:cs="Times New Roman"/>
          <w:sz w:val="28"/>
          <w:szCs w:val="28"/>
        </w:rPr>
      </w:pPr>
    </w:p>
    <w:p w:rsidR="00E049A3" w:rsidRDefault="00E049A3" w:rsidP="009D2965">
      <w:pPr>
        <w:shd w:val="clear" w:color="auto" w:fill="FFFFFF"/>
        <w:spacing w:after="0" w:line="360" w:lineRule="auto"/>
        <w:ind w:firstLine="709"/>
        <w:contextualSpacing/>
        <w:jc w:val="both"/>
        <w:rPr>
          <w:rFonts w:ascii="Times New Roman" w:hAnsi="Times New Roman" w:cs="Times New Roman"/>
          <w:sz w:val="28"/>
          <w:szCs w:val="28"/>
        </w:rPr>
      </w:pPr>
    </w:p>
    <w:p w:rsidR="00E049A3" w:rsidRDefault="00E049A3" w:rsidP="009D2965">
      <w:pPr>
        <w:shd w:val="clear" w:color="auto" w:fill="FFFFFF"/>
        <w:spacing w:after="0" w:line="360" w:lineRule="auto"/>
        <w:ind w:firstLine="709"/>
        <w:contextualSpacing/>
        <w:jc w:val="both"/>
        <w:rPr>
          <w:rFonts w:ascii="Times New Roman" w:hAnsi="Times New Roman" w:cs="Times New Roman"/>
          <w:sz w:val="28"/>
          <w:szCs w:val="28"/>
        </w:rPr>
      </w:pPr>
    </w:p>
    <w:p w:rsidR="00E049A3" w:rsidRDefault="00E049A3" w:rsidP="009D2965">
      <w:pPr>
        <w:shd w:val="clear" w:color="auto" w:fill="FFFFFF"/>
        <w:spacing w:after="0" w:line="360" w:lineRule="auto"/>
        <w:ind w:firstLine="709"/>
        <w:contextualSpacing/>
        <w:jc w:val="both"/>
        <w:rPr>
          <w:rFonts w:ascii="Times New Roman" w:hAnsi="Times New Roman" w:cs="Times New Roman"/>
          <w:sz w:val="28"/>
          <w:szCs w:val="28"/>
        </w:rPr>
      </w:pPr>
    </w:p>
    <w:p w:rsidR="00E049A3" w:rsidRDefault="00E049A3" w:rsidP="009D2965">
      <w:pPr>
        <w:shd w:val="clear" w:color="auto" w:fill="FFFFFF"/>
        <w:spacing w:after="0" w:line="360" w:lineRule="auto"/>
        <w:ind w:firstLine="709"/>
        <w:contextualSpacing/>
        <w:jc w:val="both"/>
        <w:rPr>
          <w:rFonts w:ascii="Times New Roman" w:hAnsi="Times New Roman" w:cs="Times New Roman"/>
          <w:sz w:val="28"/>
          <w:szCs w:val="28"/>
        </w:rPr>
      </w:pPr>
    </w:p>
    <w:p w:rsidR="00E049A3" w:rsidRDefault="00E049A3" w:rsidP="009D2965">
      <w:pPr>
        <w:shd w:val="clear" w:color="auto" w:fill="FFFFFF"/>
        <w:spacing w:after="0" w:line="360" w:lineRule="auto"/>
        <w:ind w:firstLine="709"/>
        <w:contextualSpacing/>
        <w:jc w:val="both"/>
        <w:rPr>
          <w:rFonts w:ascii="Times New Roman" w:hAnsi="Times New Roman" w:cs="Times New Roman"/>
          <w:sz w:val="28"/>
          <w:szCs w:val="28"/>
        </w:rPr>
      </w:pPr>
    </w:p>
    <w:p w:rsidR="00E049A3" w:rsidRDefault="00E049A3" w:rsidP="009D2965">
      <w:pPr>
        <w:shd w:val="clear" w:color="auto" w:fill="FFFFFF"/>
        <w:spacing w:after="0" w:line="360" w:lineRule="auto"/>
        <w:ind w:firstLine="709"/>
        <w:contextualSpacing/>
        <w:jc w:val="both"/>
        <w:rPr>
          <w:rFonts w:ascii="Times New Roman" w:hAnsi="Times New Roman" w:cs="Times New Roman"/>
          <w:sz w:val="28"/>
          <w:szCs w:val="28"/>
        </w:rPr>
      </w:pPr>
    </w:p>
    <w:p w:rsidR="00E049A3" w:rsidRDefault="00E049A3" w:rsidP="009D2965">
      <w:pPr>
        <w:shd w:val="clear" w:color="auto" w:fill="FFFFFF"/>
        <w:spacing w:after="0" w:line="360" w:lineRule="auto"/>
        <w:ind w:firstLine="709"/>
        <w:contextualSpacing/>
        <w:jc w:val="both"/>
        <w:rPr>
          <w:rFonts w:ascii="Times New Roman" w:hAnsi="Times New Roman" w:cs="Times New Roman"/>
          <w:sz w:val="28"/>
          <w:szCs w:val="28"/>
        </w:rPr>
      </w:pPr>
    </w:p>
    <w:p w:rsidR="00E049A3" w:rsidRDefault="00E049A3" w:rsidP="009D2965">
      <w:pPr>
        <w:shd w:val="clear" w:color="auto" w:fill="FFFFFF"/>
        <w:spacing w:after="0" w:line="360" w:lineRule="auto"/>
        <w:ind w:firstLine="709"/>
        <w:contextualSpacing/>
        <w:jc w:val="both"/>
        <w:rPr>
          <w:rFonts w:ascii="Times New Roman" w:hAnsi="Times New Roman" w:cs="Times New Roman"/>
          <w:sz w:val="28"/>
          <w:szCs w:val="28"/>
        </w:rPr>
      </w:pPr>
    </w:p>
    <w:p w:rsidR="00E049A3" w:rsidRDefault="00E049A3" w:rsidP="00907D04">
      <w:pPr>
        <w:shd w:val="clear" w:color="auto" w:fill="FFFFFF"/>
        <w:spacing w:after="0" w:line="360" w:lineRule="auto"/>
        <w:contextualSpacing/>
        <w:jc w:val="both"/>
        <w:rPr>
          <w:rFonts w:ascii="Times New Roman" w:hAnsi="Times New Roman" w:cs="Times New Roman"/>
          <w:sz w:val="28"/>
          <w:szCs w:val="28"/>
        </w:rPr>
      </w:pPr>
    </w:p>
    <w:p w:rsidR="00E049A3" w:rsidRDefault="00E049A3" w:rsidP="00E049A3">
      <w:pPr>
        <w:shd w:val="clear" w:color="auto" w:fill="FFFFFF"/>
        <w:spacing w:after="0" w:line="36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p>
    <w:p w:rsidR="00907D04" w:rsidRPr="00907D04" w:rsidRDefault="00907D04" w:rsidP="00907D04">
      <w:pPr>
        <w:spacing w:after="0" w:line="360" w:lineRule="auto"/>
        <w:ind w:firstLine="720"/>
        <w:contextualSpacing/>
        <w:jc w:val="both"/>
        <w:rPr>
          <w:rFonts w:ascii="Times New Roman" w:hAnsi="Times New Roman" w:cs="Times New Roman"/>
          <w:sz w:val="28"/>
          <w:szCs w:val="28"/>
        </w:rPr>
      </w:pPr>
      <w:r w:rsidRPr="00907D04">
        <w:rPr>
          <w:rFonts w:ascii="Times New Roman" w:hAnsi="Times New Roman" w:cs="Times New Roman"/>
          <w:sz w:val="28"/>
          <w:szCs w:val="28"/>
        </w:rPr>
        <w:t>Роль банковской системы в экономике любой страны чрезвычайно велика. В российской экономике на банковскую систему ложится еще большая ответственность, ее роль в стабилизации страны увеличивается, но усложняются задачи.</w:t>
      </w:r>
    </w:p>
    <w:p w:rsidR="00907D04" w:rsidRPr="00907D04" w:rsidRDefault="00907D04" w:rsidP="00907D04">
      <w:pPr>
        <w:spacing w:after="0" w:line="360" w:lineRule="auto"/>
        <w:ind w:firstLine="720"/>
        <w:contextualSpacing/>
        <w:jc w:val="both"/>
        <w:rPr>
          <w:rFonts w:ascii="Times New Roman" w:hAnsi="Times New Roman" w:cs="Times New Roman"/>
          <w:sz w:val="28"/>
          <w:szCs w:val="28"/>
        </w:rPr>
      </w:pPr>
      <w:r w:rsidRPr="00907D04">
        <w:rPr>
          <w:rFonts w:ascii="Times New Roman" w:hAnsi="Times New Roman" w:cs="Times New Roman"/>
          <w:sz w:val="28"/>
          <w:szCs w:val="28"/>
        </w:rPr>
        <w:t>Уход крупных корпоративных клиентов из российского банковского сектора вынуждает отечественные банки работать преимущественно со средними и малыми фирмами и на розничном рынке, что не обеспечивает им эффективных объемов деятельности. Однако расширение представительства иностранных бан</w:t>
      </w:r>
      <w:r w:rsidRPr="00907D04">
        <w:rPr>
          <w:rFonts w:ascii="Times New Roman" w:hAnsi="Times New Roman" w:cs="Times New Roman"/>
          <w:sz w:val="28"/>
          <w:szCs w:val="28"/>
        </w:rPr>
        <w:softHyphen/>
        <w:t>ков на российском рынке (в виде дочерних банков, а в отдельных случаях – филиалов) в скором времени сделает их сильными конкурентами и на розничном рынке.</w:t>
      </w:r>
    </w:p>
    <w:p w:rsidR="00907D04" w:rsidRPr="00907D04" w:rsidRDefault="00907D04" w:rsidP="00907D04">
      <w:pPr>
        <w:spacing w:after="0" w:line="360" w:lineRule="auto"/>
        <w:ind w:firstLine="720"/>
        <w:contextualSpacing/>
        <w:jc w:val="both"/>
        <w:rPr>
          <w:rFonts w:ascii="Times New Roman" w:hAnsi="Times New Roman" w:cs="Times New Roman"/>
          <w:sz w:val="28"/>
          <w:szCs w:val="28"/>
        </w:rPr>
      </w:pPr>
      <w:r w:rsidRPr="00907D04">
        <w:rPr>
          <w:rFonts w:ascii="Times New Roman" w:hAnsi="Times New Roman" w:cs="Times New Roman"/>
          <w:sz w:val="28"/>
          <w:szCs w:val="28"/>
        </w:rPr>
        <w:t xml:space="preserve">Проведенный в работе анализ состояния российской банковской системы позволил сделать несколько существенных выводов:   </w:t>
      </w:r>
    </w:p>
    <w:p w:rsidR="00907D04" w:rsidRPr="00907D04" w:rsidRDefault="00907D04" w:rsidP="00907D04">
      <w:pPr>
        <w:spacing w:after="0" w:line="360" w:lineRule="auto"/>
        <w:ind w:firstLine="720"/>
        <w:contextualSpacing/>
        <w:jc w:val="both"/>
        <w:rPr>
          <w:rFonts w:ascii="Times New Roman" w:hAnsi="Times New Roman" w:cs="Times New Roman"/>
          <w:sz w:val="28"/>
          <w:szCs w:val="28"/>
        </w:rPr>
      </w:pPr>
      <w:r w:rsidRPr="00907D04">
        <w:rPr>
          <w:rFonts w:ascii="Times New Roman" w:hAnsi="Times New Roman" w:cs="Times New Roman"/>
          <w:sz w:val="28"/>
          <w:szCs w:val="28"/>
        </w:rPr>
        <w:t>В последние годы отечественная банковская система демонстрировала устойчивую положительную динамику. В плане количественного роста ее активы выросли. С точки зрения повышения качества работы – банковский сектор России, нако</w:t>
      </w:r>
      <w:r w:rsidRPr="00907D04">
        <w:rPr>
          <w:rFonts w:ascii="Times New Roman" w:hAnsi="Times New Roman" w:cs="Times New Roman"/>
          <w:sz w:val="28"/>
          <w:szCs w:val="28"/>
        </w:rPr>
        <w:softHyphen/>
        <w:t>нец, начал выполнять функцию финансового посредника между капиталоизбыточными и капиталонедостаточными секторами хо</w:t>
      </w:r>
      <w:r w:rsidRPr="00907D04">
        <w:rPr>
          <w:rFonts w:ascii="Times New Roman" w:hAnsi="Times New Roman" w:cs="Times New Roman"/>
          <w:sz w:val="28"/>
          <w:szCs w:val="28"/>
        </w:rPr>
        <w:softHyphen/>
        <w:t>зяйства.</w:t>
      </w:r>
    </w:p>
    <w:p w:rsidR="00907D04" w:rsidRPr="00907D04" w:rsidRDefault="00907D04" w:rsidP="00907D04">
      <w:pPr>
        <w:spacing w:after="0" w:line="360" w:lineRule="auto"/>
        <w:ind w:firstLine="720"/>
        <w:contextualSpacing/>
        <w:jc w:val="both"/>
        <w:rPr>
          <w:rFonts w:ascii="Times New Roman" w:hAnsi="Times New Roman" w:cs="Times New Roman"/>
          <w:sz w:val="28"/>
          <w:szCs w:val="28"/>
        </w:rPr>
      </w:pPr>
      <w:r w:rsidRPr="00907D04">
        <w:rPr>
          <w:rFonts w:ascii="Times New Roman" w:hAnsi="Times New Roman" w:cs="Times New Roman"/>
          <w:sz w:val="28"/>
          <w:szCs w:val="28"/>
        </w:rPr>
        <w:t xml:space="preserve">Вместе с тем на фоне экономического роста в стране динамика банковского сектора представляется явно недостаточной. </w:t>
      </w:r>
    </w:p>
    <w:p w:rsidR="00907D04" w:rsidRPr="00907D04" w:rsidRDefault="00907D04" w:rsidP="00907D04">
      <w:pPr>
        <w:spacing w:after="0" w:line="360" w:lineRule="auto"/>
        <w:ind w:firstLine="720"/>
        <w:contextualSpacing/>
        <w:jc w:val="both"/>
        <w:rPr>
          <w:rFonts w:ascii="Times New Roman" w:hAnsi="Times New Roman" w:cs="Times New Roman"/>
          <w:sz w:val="28"/>
          <w:szCs w:val="28"/>
        </w:rPr>
      </w:pPr>
      <w:r w:rsidRPr="00907D04">
        <w:rPr>
          <w:rFonts w:ascii="Times New Roman" w:hAnsi="Times New Roman" w:cs="Times New Roman"/>
          <w:sz w:val="28"/>
          <w:szCs w:val="28"/>
        </w:rPr>
        <w:t>Несмотря на заметный рост кредитных пор</w:t>
      </w:r>
      <w:r w:rsidRPr="00907D04">
        <w:rPr>
          <w:rFonts w:ascii="Times New Roman" w:hAnsi="Times New Roman" w:cs="Times New Roman"/>
          <w:sz w:val="28"/>
          <w:szCs w:val="28"/>
        </w:rPr>
        <w:softHyphen/>
        <w:t>тфелей российских банков, потребности предприятий в получении кредитов все еще удовлетворены незначительно. В особом дефиците длин</w:t>
      </w:r>
      <w:r w:rsidRPr="00907D04">
        <w:rPr>
          <w:rFonts w:ascii="Times New Roman" w:hAnsi="Times New Roman" w:cs="Times New Roman"/>
          <w:sz w:val="28"/>
          <w:szCs w:val="28"/>
        </w:rPr>
        <w:softHyphen/>
        <w:t>ные инвестиционные кредиты, четверть рынка которых обеспечено прямыми тран</w:t>
      </w:r>
      <w:r w:rsidRPr="00907D04">
        <w:rPr>
          <w:rFonts w:ascii="Times New Roman" w:hAnsi="Times New Roman" w:cs="Times New Roman"/>
          <w:sz w:val="28"/>
          <w:szCs w:val="28"/>
        </w:rPr>
        <w:softHyphen/>
        <w:t>сграничными кредитами иностранных бан</w:t>
      </w:r>
      <w:r w:rsidRPr="00907D04">
        <w:rPr>
          <w:rFonts w:ascii="Times New Roman" w:hAnsi="Times New Roman" w:cs="Times New Roman"/>
          <w:sz w:val="28"/>
          <w:szCs w:val="28"/>
        </w:rPr>
        <w:softHyphen/>
        <w:t>ков. Но эти кредиты доступны огра</w:t>
      </w:r>
      <w:r w:rsidRPr="00907D04">
        <w:rPr>
          <w:rFonts w:ascii="Times New Roman" w:hAnsi="Times New Roman" w:cs="Times New Roman"/>
          <w:sz w:val="28"/>
          <w:szCs w:val="28"/>
        </w:rPr>
        <w:softHyphen/>
        <w:t>ниченному кругу российских предприятий, в ос</w:t>
      </w:r>
      <w:r w:rsidRPr="00907D04">
        <w:rPr>
          <w:rFonts w:ascii="Times New Roman" w:hAnsi="Times New Roman" w:cs="Times New Roman"/>
          <w:sz w:val="28"/>
          <w:szCs w:val="28"/>
        </w:rPr>
        <w:softHyphen/>
        <w:t>новном крупным экспортерам и естествен</w:t>
      </w:r>
      <w:r w:rsidRPr="00907D04">
        <w:rPr>
          <w:rFonts w:ascii="Times New Roman" w:hAnsi="Times New Roman" w:cs="Times New Roman"/>
          <w:sz w:val="28"/>
          <w:szCs w:val="28"/>
        </w:rPr>
        <w:softHyphen/>
        <w:t>ным монополиям. Большинство средних и малых предприятий испытывают в прив</w:t>
      </w:r>
      <w:r w:rsidRPr="00907D04">
        <w:rPr>
          <w:rFonts w:ascii="Times New Roman" w:hAnsi="Times New Roman" w:cs="Times New Roman"/>
          <w:sz w:val="28"/>
          <w:szCs w:val="28"/>
        </w:rPr>
        <w:softHyphen/>
        <w:t>лечении кредитных ресурсов серьезные зат</w:t>
      </w:r>
      <w:r w:rsidRPr="00907D04">
        <w:rPr>
          <w:rFonts w:ascii="Times New Roman" w:hAnsi="Times New Roman" w:cs="Times New Roman"/>
          <w:sz w:val="28"/>
          <w:szCs w:val="28"/>
        </w:rPr>
        <w:softHyphen/>
        <w:t xml:space="preserve">руднения. Согласно данным </w:t>
      </w:r>
      <w:r w:rsidRPr="00907D04">
        <w:rPr>
          <w:rFonts w:ascii="Times New Roman" w:hAnsi="Times New Roman" w:cs="Times New Roman"/>
          <w:sz w:val="28"/>
          <w:szCs w:val="28"/>
        </w:rPr>
        <w:lastRenderedPageBreak/>
        <w:t>межрегионального обследования ма</w:t>
      </w:r>
      <w:r w:rsidRPr="00907D04">
        <w:rPr>
          <w:rFonts w:ascii="Times New Roman" w:hAnsi="Times New Roman" w:cs="Times New Roman"/>
          <w:sz w:val="28"/>
          <w:szCs w:val="28"/>
        </w:rPr>
        <w:softHyphen/>
        <w:t>лого бизнеса, только четверть ма</w:t>
      </w:r>
      <w:r w:rsidRPr="00907D04">
        <w:rPr>
          <w:rFonts w:ascii="Times New Roman" w:hAnsi="Times New Roman" w:cs="Times New Roman"/>
          <w:sz w:val="28"/>
          <w:szCs w:val="28"/>
        </w:rPr>
        <w:softHyphen/>
        <w:t>лых предпринимателей имеет опыт и условия для исполь</w:t>
      </w:r>
      <w:r w:rsidRPr="00907D04">
        <w:rPr>
          <w:rFonts w:ascii="Times New Roman" w:hAnsi="Times New Roman" w:cs="Times New Roman"/>
          <w:sz w:val="28"/>
          <w:szCs w:val="28"/>
        </w:rPr>
        <w:softHyphen/>
        <w:t>зования банковских кредитов</w:t>
      </w:r>
    </w:p>
    <w:p w:rsidR="00907D04" w:rsidRPr="00907D04" w:rsidRDefault="00907D04" w:rsidP="00907D04">
      <w:pPr>
        <w:spacing w:after="0" w:line="360" w:lineRule="auto"/>
        <w:ind w:firstLine="720"/>
        <w:contextualSpacing/>
        <w:jc w:val="both"/>
        <w:rPr>
          <w:rFonts w:ascii="Times New Roman" w:hAnsi="Times New Roman" w:cs="Times New Roman"/>
          <w:sz w:val="28"/>
          <w:szCs w:val="28"/>
        </w:rPr>
      </w:pPr>
      <w:r w:rsidRPr="00907D04">
        <w:rPr>
          <w:rFonts w:ascii="Times New Roman" w:hAnsi="Times New Roman" w:cs="Times New Roman"/>
          <w:sz w:val="28"/>
          <w:szCs w:val="28"/>
        </w:rPr>
        <w:t>Банковская система России продолжа</w:t>
      </w:r>
      <w:r w:rsidRPr="00907D04">
        <w:rPr>
          <w:rFonts w:ascii="Times New Roman" w:hAnsi="Times New Roman" w:cs="Times New Roman"/>
          <w:sz w:val="28"/>
          <w:szCs w:val="28"/>
        </w:rPr>
        <w:softHyphen/>
        <w:t>ет нести серьезные системные риски, порождае</w:t>
      </w:r>
      <w:r w:rsidRPr="00907D04">
        <w:rPr>
          <w:rFonts w:ascii="Times New Roman" w:hAnsi="Times New Roman" w:cs="Times New Roman"/>
          <w:sz w:val="28"/>
          <w:szCs w:val="28"/>
        </w:rPr>
        <w:softHyphen/>
        <w:t>мые неразвитой системой рефинансиро</w:t>
      </w:r>
      <w:r w:rsidRPr="00907D04">
        <w:rPr>
          <w:rFonts w:ascii="Times New Roman" w:hAnsi="Times New Roman" w:cs="Times New Roman"/>
          <w:sz w:val="28"/>
          <w:szCs w:val="28"/>
        </w:rPr>
        <w:softHyphen/>
        <w:t>вания. Несмотря на недавний кризис, Центральный Банк огра</w:t>
      </w:r>
      <w:r w:rsidRPr="00907D04">
        <w:rPr>
          <w:rFonts w:ascii="Times New Roman" w:hAnsi="Times New Roman" w:cs="Times New Roman"/>
          <w:sz w:val="28"/>
          <w:szCs w:val="28"/>
        </w:rPr>
        <w:softHyphen/>
        <w:t>ничился разовым сокращением нормати</w:t>
      </w:r>
      <w:r w:rsidRPr="00907D04">
        <w:rPr>
          <w:rFonts w:ascii="Times New Roman" w:hAnsi="Times New Roman" w:cs="Times New Roman"/>
          <w:sz w:val="28"/>
          <w:szCs w:val="28"/>
        </w:rPr>
        <w:softHyphen/>
        <w:t xml:space="preserve">вов обязательных резервов. </w:t>
      </w:r>
    </w:p>
    <w:p w:rsidR="00907D04" w:rsidRPr="00907D04" w:rsidRDefault="00907D04" w:rsidP="00907D04">
      <w:pPr>
        <w:spacing w:after="0" w:line="360" w:lineRule="auto"/>
        <w:ind w:firstLine="720"/>
        <w:contextualSpacing/>
        <w:jc w:val="both"/>
        <w:rPr>
          <w:rFonts w:ascii="Times New Roman" w:hAnsi="Times New Roman" w:cs="Times New Roman"/>
          <w:sz w:val="28"/>
          <w:szCs w:val="28"/>
        </w:rPr>
      </w:pPr>
      <w:r w:rsidRPr="00907D04">
        <w:rPr>
          <w:rFonts w:ascii="Times New Roman" w:hAnsi="Times New Roman" w:cs="Times New Roman"/>
          <w:sz w:val="28"/>
          <w:szCs w:val="28"/>
        </w:rPr>
        <w:t>Достаточно высокими остаются кредитные риски. Предприятия, имею</w:t>
      </w:r>
      <w:r w:rsidRPr="00907D04">
        <w:rPr>
          <w:rFonts w:ascii="Times New Roman" w:hAnsi="Times New Roman" w:cs="Times New Roman"/>
          <w:sz w:val="28"/>
          <w:szCs w:val="28"/>
        </w:rPr>
        <w:softHyphen/>
        <w:t>щие доступ к кредитному рынку, обладают возможностью пролонгации и рефинансирования своих ссуд, что маскирует истинную кредитоспособность заемщиков и, следова</w:t>
      </w:r>
      <w:r w:rsidRPr="00907D04">
        <w:rPr>
          <w:rFonts w:ascii="Times New Roman" w:hAnsi="Times New Roman" w:cs="Times New Roman"/>
          <w:sz w:val="28"/>
          <w:szCs w:val="28"/>
        </w:rPr>
        <w:softHyphen/>
        <w:t>тельно, качество кредитных портфелей банков. В случае же резкого торможения роста экономики и сворачивания кредит</w:t>
      </w:r>
      <w:r w:rsidRPr="00907D04">
        <w:rPr>
          <w:rFonts w:ascii="Times New Roman" w:hAnsi="Times New Roman" w:cs="Times New Roman"/>
          <w:sz w:val="28"/>
          <w:szCs w:val="28"/>
        </w:rPr>
        <w:softHyphen/>
        <w:t>ного бума вполне вероятен масштабный кризис «плохих» долгов.</w:t>
      </w:r>
    </w:p>
    <w:p w:rsidR="00907D04" w:rsidRPr="00907D04" w:rsidRDefault="00907D04" w:rsidP="00907D04">
      <w:pPr>
        <w:spacing w:after="0" w:line="360" w:lineRule="auto"/>
        <w:ind w:firstLine="720"/>
        <w:contextualSpacing/>
        <w:jc w:val="both"/>
        <w:rPr>
          <w:rFonts w:ascii="Times New Roman" w:hAnsi="Times New Roman" w:cs="Times New Roman"/>
          <w:sz w:val="28"/>
          <w:szCs w:val="28"/>
        </w:rPr>
      </w:pPr>
      <w:r w:rsidRPr="00907D04">
        <w:rPr>
          <w:rFonts w:ascii="Times New Roman" w:hAnsi="Times New Roman" w:cs="Times New Roman"/>
          <w:sz w:val="28"/>
          <w:szCs w:val="28"/>
        </w:rPr>
        <w:t xml:space="preserve">Уровень концентрации капитала и эффективности деятельности российских банков в значительной степени отстает от зарубежных. Недостаточно высоки квалификация кадров и  качество управления. </w:t>
      </w:r>
    </w:p>
    <w:p w:rsidR="00907D04" w:rsidRPr="00907D04" w:rsidRDefault="00907D04" w:rsidP="00907D04">
      <w:pPr>
        <w:spacing w:after="0" w:line="360" w:lineRule="auto"/>
        <w:ind w:firstLine="720"/>
        <w:contextualSpacing/>
        <w:jc w:val="both"/>
        <w:rPr>
          <w:rFonts w:ascii="Times New Roman" w:hAnsi="Times New Roman" w:cs="Times New Roman"/>
          <w:sz w:val="28"/>
          <w:szCs w:val="28"/>
        </w:rPr>
      </w:pPr>
      <w:r w:rsidRPr="00907D04">
        <w:rPr>
          <w:rFonts w:ascii="Times New Roman" w:hAnsi="Times New Roman" w:cs="Times New Roman"/>
          <w:sz w:val="28"/>
          <w:szCs w:val="28"/>
        </w:rPr>
        <w:t xml:space="preserve">Структура российского банковского сектора остается переходной и до конца не сформированной: имеются кластеры явно маргинальной специализации, базовая модель бизнеса которых не имеет серьезной перспективы развития и перспективные кластеры, спрос на услуги которых со стороны экономики явно не покрывается нынешним предложением. </w:t>
      </w:r>
    </w:p>
    <w:p w:rsidR="00907D04" w:rsidRPr="00907D04" w:rsidRDefault="00907D04" w:rsidP="00907D04">
      <w:pPr>
        <w:spacing w:after="0" w:line="360" w:lineRule="auto"/>
        <w:ind w:firstLine="720"/>
        <w:contextualSpacing/>
        <w:jc w:val="both"/>
        <w:rPr>
          <w:rFonts w:ascii="Times New Roman" w:hAnsi="Times New Roman" w:cs="Times New Roman"/>
          <w:sz w:val="28"/>
          <w:szCs w:val="28"/>
        </w:rPr>
      </w:pPr>
      <w:r w:rsidRPr="00907D04">
        <w:rPr>
          <w:rFonts w:ascii="Times New Roman" w:hAnsi="Times New Roman" w:cs="Times New Roman"/>
          <w:sz w:val="28"/>
          <w:szCs w:val="28"/>
        </w:rPr>
        <w:t xml:space="preserve">Российский банковский сектор отличается низким уровнем капитализации, составляющей в целом размер капитала крупного банка экономически развитой страны. В силу низкой эффективности и рискованности вложений он не обладает инвестиционной привлекательностью. </w:t>
      </w:r>
    </w:p>
    <w:p w:rsidR="00907D04" w:rsidRPr="00907D04" w:rsidRDefault="00907D04" w:rsidP="00907D04">
      <w:pPr>
        <w:spacing w:after="0" w:line="360" w:lineRule="auto"/>
        <w:ind w:firstLine="720"/>
        <w:contextualSpacing/>
        <w:jc w:val="both"/>
        <w:rPr>
          <w:rFonts w:ascii="Times New Roman" w:hAnsi="Times New Roman" w:cs="Times New Roman"/>
          <w:sz w:val="28"/>
          <w:szCs w:val="28"/>
        </w:rPr>
      </w:pPr>
      <w:r w:rsidRPr="00907D04">
        <w:rPr>
          <w:rFonts w:ascii="Times New Roman" w:hAnsi="Times New Roman" w:cs="Times New Roman"/>
          <w:sz w:val="28"/>
          <w:szCs w:val="28"/>
        </w:rPr>
        <w:t xml:space="preserve">Рост конкурентоспособности российского банковского сектора сдерживают законодательные ограничения (отмененные в ряде экономически развитых стран), которые не позволяют российским банкам привлекать так называемые «длинные» деньги страховых и пенсионных фондов. </w:t>
      </w:r>
    </w:p>
    <w:p w:rsidR="00907D04" w:rsidRPr="00907D04" w:rsidRDefault="00907D04" w:rsidP="00907D04">
      <w:pPr>
        <w:spacing w:after="0" w:line="360" w:lineRule="auto"/>
        <w:ind w:firstLine="720"/>
        <w:contextualSpacing/>
        <w:jc w:val="both"/>
        <w:rPr>
          <w:rFonts w:ascii="Times New Roman" w:hAnsi="Times New Roman" w:cs="Times New Roman"/>
          <w:sz w:val="28"/>
          <w:szCs w:val="28"/>
        </w:rPr>
      </w:pPr>
      <w:r w:rsidRPr="00907D04">
        <w:rPr>
          <w:rFonts w:ascii="Times New Roman" w:hAnsi="Times New Roman" w:cs="Times New Roman"/>
          <w:sz w:val="28"/>
          <w:szCs w:val="28"/>
        </w:rPr>
        <w:lastRenderedPageBreak/>
        <w:t>Выявленные проблемы предопределяют выбор главного направления развития банковского сектора России – количественный и качественный рост, усиление концентрации капитала и на этой основе повышение уровня эффективности банковской деятельности. Однако для этого требуется разработка и реализация стратегии, позволяющей максимально адаптировать российскую банковскую систему к современным мирохозяйственным тенденциям и состоянию мировой финансовой системы. В качестве такой стратегии мы рассматриваем стратегию транснационализации.</w:t>
      </w:r>
    </w:p>
    <w:p w:rsidR="00907D04" w:rsidRPr="00907D04" w:rsidRDefault="00907D04" w:rsidP="00907D04">
      <w:pPr>
        <w:spacing w:after="0" w:line="360" w:lineRule="auto"/>
        <w:ind w:firstLine="720"/>
        <w:contextualSpacing/>
        <w:jc w:val="both"/>
        <w:rPr>
          <w:rFonts w:ascii="Times New Roman" w:hAnsi="Times New Roman" w:cs="Times New Roman"/>
          <w:sz w:val="28"/>
          <w:szCs w:val="28"/>
        </w:rPr>
      </w:pPr>
      <w:r w:rsidRPr="00907D04">
        <w:rPr>
          <w:rFonts w:ascii="Times New Roman" w:hAnsi="Times New Roman" w:cs="Times New Roman"/>
          <w:sz w:val="28"/>
          <w:szCs w:val="28"/>
        </w:rPr>
        <w:t xml:space="preserve">Современной банковской системе России необходимо «импортировать» опыт западных банков в области интернет-банкинга, обслуживания клиентов, привлечения денежных средств, чтобы выдержать конкуренцию на мировом рынке банковских услуг. </w:t>
      </w:r>
    </w:p>
    <w:p w:rsidR="004313F8" w:rsidRDefault="004313F8" w:rsidP="00E049A3">
      <w:pPr>
        <w:shd w:val="clear" w:color="auto" w:fill="FFFFFF"/>
        <w:spacing w:after="0" w:line="360" w:lineRule="auto"/>
        <w:ind w:firstLine="709"/>
        <w:contextualSpacing/>
        <w:jc w:val="center"/>
        <w:rPr>
          <w:rFonts w:ascii="Times New Roman" w:hAnsi="Times New Roman" w:cs="Times New Roman"/>
          <w:sz w:val="28"/>
          <w:szCs w:val="28"/>
        </w:rPr>
      </w:pPr>
    </w:p>
    <w:p w:rsidR="004313F8" w:rsidRDefault="004313F8" w:rsidP="00E049A3">
      <w:pPr>
        <w:shd w:val="clear" w:color="auto" w:fill="FFFFFF"/>
        <w:spacing w:after="0" w:line="360" w:lineRule="auto"/>
        <w:ind w:firstLine="709"/>
        <w:contextualSpacing/>
        <w:jc w:val="center"/>
        <w:rPr>
          <w:rFonts w:ascii="Times New Roman" w:hAnsi="Times New Roman" w:cs="Times New Roman"/>
          <w:sz w:val="28"/>
          <w:szCs w:val="28"/>
        </w:rPr>
      </w:pPr>
    </w:p>
    <w:p w:rsidR="004313F8" w:rsidRDefault="004313F8" w:rsidP="00E049A3">
      <w:pPr>
        <w:shd w:val="clear" w:color="auto" w:fill="FFFFFF"/>
        <w:spacing w:after="0" w:line="360" w:lineRule="auto"/>
        <w:ind w:firstLine="709"/>
        <w:contextualSpacing/>
        <w:jc w:val="center"/>
        <w:rPr>
          <w:rFonts w:ascii="Times New Roman" w:hAnsi="Times New Roman" w:cs="Times New Roman"/>
          <w:sz w:val="28"/>
          <w:szCs w:val="28"/>
        </w:rPr>
      </w:pPr>
    </w:p>
    <w:p w:rsidR="004313F8" w:rsidRDefault="004313F8" w:rsidP="00E049A3">
      <w:pPr>
        <w:shd w:val="clear" w:color="auto" w:fill="FFFFFF"/>
        <w:spacing w:after="0" w:line="360" w:lineRule="auto"/>
        <w:ind w:firstLine="709"/>
        <w:contextualSpacing/>
        <w:jc w:val="center"/>
        <w:rPr>
          <w:rFonts w:ascii="Times New Roman" w:hAnsi="Times New Roman" w:cs="Times New Roman"/>
          <w:sz w:val="28"/>
          <w:szCs w:val="28"/>
        </w:rPr>
      </w:pPr>
    </w:p>
    <w:p w:rsidR="004313F8" w:rsidRDefault="004313F8" w:rsidP="00E049A3">
      <w:pPr>
        <w:shd w:val="clear" w:color="auto" w:fill="FFFFFF"/>
        <w:spacing w:after="0" w:line="360" w:lineRule="auto"/>
        <w:ind w:firstLine="709"/>
        <w:contextualSpacing/>
        <w:jc w:val="center"/>
        <w:rPr>
          <w:rFonts w:ascii="Times New Roman" w:hAnsi="Times New Roman" w:cs="Times New Roman"/>
          <w:sz w:val="28"/>
          <w:szCs w:val="28"/>
        </w:rPr>
      </w:pPr>
    </w:p>
    <w:p w:rsidR="004313F8" w:rsidRDefault="004313F8" w:rsidP="00E049A3">
      <w:pPr>
        <w:shd w:val="clear" w:color="auto" w:fill="FFFFFF"/>
        <w:spacing w:after="0" w:line="360" w:lineRule="auto"/>
        <w:ind w:firstLine="709"/>
        <w:contextualSpacing/>
        <w:jc w:val="center"/>
        <w:rPr>
          <w:rFonts w:ascii="Times New Roman" w:hAnsi="Times New Roman" w:cs="Times New Roman"/>
          <w:sz w:val="28"/>
          <w:szCs w:val="28"/>
        </w:rPr>
      </w:pPr>
    </w:p>
    <w:p w:rsidR="004313F8" w:rsidRDefault="004313F8" w:rsidP="00E049A3">
      <w:pPr>
        <w:shd w:val="clear" w:color="auto" w:fill="FFFFFF"/>
        <w:spacing w:after="0" w:line="360" w:lineRule="auto"/>
        <w:ind w:firstLine="709"/>
        <w:contextualSpacing/>
        <w:jc w:val="center"/>
        <w:rPr>
          <w:rFonts w:ascii="Times New Roman" w:hAnsi="Times New Roman" w:cs="Times New Roman"/>
          <w:sz w:val="28"/>
          <w:szCs w:val="28"/>
        </w:rPr>
      </w:pPr>
    </w:p>
    <w:p w:rsidR="004313F8" w:rsidRDefault="004313F8" w:rsidP="00E049A3">
      <w:pPr>
        <w:shd w:val="clear" w:color="auto" w:fill="FFFFFF"/>
        <w:spacing w:after="0" w:line="360" w:lineRule="auto"/>
        <w:ind w:firstLine="709"/>
        <w:contextualSpacing/>
        <w:jc w:val="center"/>
        <w:rPr>
          <w:rFonts w:ascii="Times New Roman" w:hAnsi="Times New Roman" w:cs="Times New Roman"/>
          <w:sz w:val="28"/>
          <w:szCs w:val="28"/>
        </w:rPr>
      </w:pPr>
    </w:p>
    <w:p w:rsidR="004313F8" w:rsidRDefault="004313F8" w:rsidP="00E049A3">
      <w:pPr>
        <w:shd w:val="clear" w:color="auto" w:fill="FFFFFF"/>
        <w:spacing w:after="0" w:line="360" w:lineRule="auto"/>
        <w:ind w:firstLine="709"/>
        <w:contextualSpacing/>
        <w:jc w:val="center"/>
        <w:rPr>
          <w:rFonts w:ascii="Times New Roman" w:hAnsi="Times New Roman" w:cs="Times New Roman"/>
          <w:sz w:val="28"/>
          <w:szCs w:val="28"/>
        </w:rPr>
      </w:pPr>
    </w:p>
    <w:p w:rsidR="004313F8" w:rsidRDefault="004313F8" w:rsidP="00E049A3">
      <w:pPr>
        <w:shd w:val="clear" w:color="auto" w:fill="FFFFFF"/>
        <w:spacing w:after="0" w:line="360" w:lineRule="auto"/>
        <w:ind w:firstLine="709"/>
        <w:contextualSpacing/>
        <w:jc w:val="center"/>
        <w:rPr>
          <w:rFonts w:ascii="Times New Roman" w:hAnsi="Times New Roman" w:cs="Times New Roman"/>
          <w:sz w:val="28"/>
          <w:szCs w:val="28"/>
        </w:rPr>
      </w:pPr>
    </w:p>
    <w:p w:rsidR="004313F8" w:rsidRDefault="004313F8" w:rsidP="00E049A3">
      <w:pPr>
        <w:shd w:val="clear" w:color="auto" w:fill="FFFFFF"/>
        <w:spacing w:after="0" w:line="360" w:lineRule="auto"/>
        <w:ind w:firstLine="709"/>
        <w:contextualSpacing/>
        <w:jc w:val="center"/>
        <w:rPr>
          <w:rFonts w:ascii="Times New Roman" w:hAnsi="Times New Roman" w:cs="Times New Roman"/>
          <w:sz w:val="28"/>
          <w:szCs w:val="28"/>
        </w:rPr>
      </w:pPr>
    </w:p>
    <w:p w:rsidR="004313F8" w:rsidRDefault="004313F8" w:rsidP="00E049A3">
      <w:pPr>
        <w:shd w:val="clear" w:color="auto" w:fill="FFFFFF"/>
        <w:spacing w:after="0" w:line="360" w:lineRule="auto"/>
        <w:ind w:firstLine="709"/>
        <w:contextualSpacing/>
        <w:jc w:val="center"/>
        <w:rPr>
          <w:rFonts w:ascii="Times New Roman" w:hAnsi="Times New Roman" w:cs="Times New Roman"/>
          <w:sz w:val="28"/>
          <w:szCs w:val="28"/>
        </w:rPr>
      </w:pPr>
    </w:p>
    <w:p w:rsidR="00907D04" w:rsidRDefault="00907D04" w:rsidP="00E049A3">
      <w:pPr>
        <w:shd w:val="clear" w:color="auto" w:fill="FFFFFF"/>
        <w:spacing w:after="0" w:line="360" w:lineRule="auto"/>
        <w:ind w:firstLine="709"/>
        <w:contextualSpacing/>
        <w:jc w:val="center"/>
        <w:rPr>
          <w:rFonts w:ascii="Times New Roman" w:hAnsi="Times New Roman" w:cs="Times New Roman"/>
          <w:sz w:val="28"/>
          <w:szCs w:val="28"/>
        </w:rPr>
      </w:pPr>
    </w:p>
    <w:p w:rsidR="00907D04" w:rsidRDefault="00907D04" w:rsidP="00E049A3">
      <w:pPr>
        <w:shd w:val="clear" w:color="auto" w:fill="FFFFFF"/>
        <w:spacing w:after="0" w:line="360" w:lineRule="auto"/>
        <w:ind w:firstLine="709"/>
        <w:contextualSpacing/>
        <w:jc w:val="center"/>
        <w:rPr>
          <w:rFonts w:ascii="Times New Roman" w:hAnsi="Times New Roman" w:cs="Times New Roman"/>
          <w:sz w:val="28"/>
          <w:szCs w:val="28"/>
        </w:rPr>
      </w:pPr>
    </w:p>
    <w:p w:rsidR="00907D04" w:rsidRDefault="00907D04" w:rsidP="00E049A3">
      <w:pPr>
        <w:shd w:val="clear" w:color="auto" w:fill="FFFFFF"/>
        <w:spacing w:after="0" w:line="360" w:lineRule="auto"/>
        <w:ind w:firstLine="709"/>
        <w:contextualSpacing/>
        <w:jc w:val="center"/>
        <w:rPr>
          <w:rFonts w:ascii="Times New Roman" w:hAnsi="Times New Roman" w:cs="Times New Roman"/>
          <w:sz w:val="28"/>
          <w:szCs w:val="28"/>
        </w:rPr>
      </w:pPr>
    </w:p>
    <w:p w:rsidR="00907D04" w:rsidRDefault="00907D04" w:rsidP="00E049A3">
      <w:pPr>
        <w:shd w:val="clear" w:color="auto" w:fill="FFFFFF"/>
        <w:spacing w:after="0" w:line="360" w:lineRule="auto"/>
        <w:ind w:firstLine="709"/>
        <w:contextualSpacing/>
        <w:jc w:val="center"/>
        <w:rPr>
          <w:rFonts w:ascii="Times New Roman" w:hAnsi="Times New Roman" w:cs="Times New Roman"/>
          <w:sz w:val="28"/>
          <w:szCs w:val="28"/>
        </w:rPr>
      </w:pPr>
    </w:p>
    <w:p w:rsidR="00907D04" w:rsidRDefault="00907D04" w:rsidP="00E049A3">
      <w:pPr>
        <w:shd w:val="clear" w:color="auto" w:fill="FFFFFF"/>
        <w:spacing w:after="0" w:line="360" w:lineRule="auto"/>
        <w:ind w:firstLine="709"/>
        <w:contextualSpacing/>
        <w:jc w:val="center"/>
        <w:rPr>
          <w:rFonts w:ascii="Times New Roman" w:hAnsi="Times New Roman" w:cs="Times New Roman"/>
          <w:sz w:val="28"/>
          <w:szCs w:val="28"/>
        </w:rPr>
      </w:pPr>
    </w:p>
    <w:p w:rsidR="004313F8" w:rsidRDefault="004313F8" w:rsidP="00907D04">
      <w:pPr>
        <w:shd w:val="clear" w:color="auto" w:fill="FFFFFF"/>
        <w:spacing w:after="0" w:line="360" w:lineRule="auto"/>
        <w:contextualSpacing/>
        <w:rPr>
          <w:rFonts w:ascii="Times New Roman" w:hAnsi="Times New Roman" w:cs="Times New Roman"/>
          <w:sz w:val="28"/>
          <w:szCs w:val="28"/>
        </w:rPr>
      </w:pPr>
    </w:p>
    <w:p w:rsidR="004313F8" w:rsidRPr="00907D04" w:rsidRDefault="004313F8" w:rsidP="00907D04">
      <w:pPr>
        <w:shd w:val="clear" w:color="auto" w:fill="FFFFFF"/>
        <w:spacing w:after="0" w:line="360" w:lineRule="auto"/>
        <w:ind w:left="735"/>
        <w:jc w:val="center"/>
        <w:rPr>
          <w:rFonts w:ascii="Times New Roman" w:hAnsi="Times New Roman" w:cs="Times New Roman"/>
          <w:sz w:val="28"/>
          <w:szCs w:val="28"/>
        </w:rPr>
      </w:pPr>
      <w:r w:rsidRPr="00907D04">
        <w:rPr>
          <w:rFonts w:ascii="Times New Roman" w:hAnsi="Times New Roman" w:cs="Times New Roman"/>
          <w:sz w:val="28"/>
          <w:szCs w:val="28"/>
        </w:rPr>
        <w:lastRenderedPageBreak/>
        <w:t>СПИСОК ЛИТЕРАТУРЫ.</w:t>
      </w:r>
    </w:p>
    <w:p w:rsidR="00BD5344" w:rsidRPr="004313F8" w:rsidRDefault="00BD5344" w:rsidP="00BD5344">
      <w:pPr>
        <w:pStyle w:val="a4"/>
        <w:numPr>
          <w:ilvl w:val="0"/>
          <w:numId w:val="26"/>
        </w:num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Бабичева, Ю. А. </w:t>
      </w:r>
      <w:r w:rsidRPr="004313F8">
        <w:rPr>
          <w:rFonts w:ascii="Times New Roman" w:hAnsi="Times New Roman" w:cs="Times New Roman"/>
          <w:sz w:val="28"/>
          <w:szCs w:val="28"/>
        </w:rPr>
        <w:t>Банковское дело</w:t>
      </w:r>
      <w:r>
        <w:rPr>
          <w:rFonts w:ascii="Times New Roman" w:hAnsi="Times New Roman" w:cs="Times New Roman"/>
          <w:sz w:val="28"/>
          <w:szCs w:val="28"/>
        </w:rPr>
        <w:t xml:space="preserve"> [Текст] : Справочное пособие / п</w:t>
      </w:r>
      <w:r w:rsidRPr="004313F8">
        <w:rPr>
          <w:rFonts w:ascii="Times New Roman" w:hAnsi="Times New Roman" w:cs="Times New Roman"/>
          <w:sz w:val="28"/>
          <w:szCs w:val="28"/>
        </w:rPr>
        <w:t>од ред. Ю.А. Бабичевой. - М.: Экономика, 1994 г. - 400с.</w:t>
      </w:r>
    </w:p>
    <w:p w:rsidR="00BD5344" w:rsidRPr="004313F8" w:rsidRDefault="00BD5344" w:rsidP="00BD5344">
      <w:pPr>
        <w:pStyle w:val="a3"/>
        <w:numPr>
          <w:ilvl w:val="0"/>
          <w:numId w:val="26"/>
        </w:numPr>
        <w:shd w:val="clear" w:color="auto" w:fill="FFFFFF"/>
        <w:spacing w:after="0" w:line="360" w:lineRule="auto"/>
        <w:rPr>
          <w:rFonts w:ascii="Times New Roman" w:hAnsi="Times New Roman" w:cs="Times New Roman"/>
          <w:sz w:val="28"/>
          <w:szCs w:val="28"/>
        </w:rPr>
      </w:pPr>
      <w:r>
        <w:rPr>
          <w:rFonts w:ascii="Times New Roman" w:eastAsia="Times New Roman" w:hAnsi="Times New Roman" w:cs="Times New Roman"/>
          <w:spacing w:val="-1"/>
          <w:sz w:val="28"/>
          <w:szCs w:val="28"/>
        </w:rPr>
        <w:t>Беленькая,</w:t>
      </w:r>
      <w:r w:rsidRPr="004313F8">
        <w:rPr>
          <w:rFonts w:ascii="Times New Roman" w:eastAsia="Times New Roman" w:hAnsi="Times New Roman" w:cs="Times New Roman"/>
          <w:spacing w:val="-1"/>
          <w:sz w:val="28"/>
          <w:szCs w:val="28"/>
        </w:rPr>
        <w:t xml:space="preserve"> О.</w:t>
      </w:r>
      <w:r>
        <w:rPr>
          <w:rFonts w:ascii="Times New Roman" w:eastAsia="Times New Roman" w:hAnsi="Times New Roman" w:cs="Times New Roman"/>
          <w:spacing w:val="-1"/>
          <w:sz w:val="28"/>
          <w:szCs w:val="28"/>
        </w:rPr>
        <w:t xml:space="preserve"> </w:t>
      </w:r>
      <w:r w:rsidRPr="004313F8">
        <w:rPr>
          <w:rFonts w:ascii="Times New Roman" w:eastAsia="Times New Roman" w:hAnsi="Times New Roman" w:cs="Times New Roman"/>
          <w:spacing w:val="-1"/>
          <w:sz w:val="28"/>
          <w:szCs w:val="28"/>
        </w:rPr>
        <w:t xml:space="preserve">И. Анализ влияния инструментов кредитно-денежной политики банка России на параметры </w:t>
      </w:r>
      <w:r>
        <w:rPr>
          <w:rFonts w:ascii="Times New Roman" w:eastAsia="Times New Roman" w:hAnsi="Times New Roman" w:cs="Times New Roman"/>
          <w:spacing w:val="-5"/>
          <w:sz w:val="28"/>
          <w:szCs w:val="28"/>
        </w:rPr>
        <w:t xml:space="preserve">реальных инвестиций </w:t>
      </w:r>
      <w:r>
        <w:rPr>
          <w:rFonts w:ascii="Times New Roman" w:hAnsi="Times New Roman" w:cs="Times New Roman"/>
          <w:sz w:val="28"/>
          <w:szCs w:val="28"/>
        </w:rPr>
        <w:t xml:space="preserve">[Текст] </w:t>
      </w:r>
      <w:r>
        <w:rPr>
          <w:rFonts w:ascii="Times New Roman" w:eastAsia="Times New Roman" w:hAnsi="Times New Roman" w:cs="Times New Roman"/>
          <w:spacing w:val="-5"/>
          <w:sz w:val="28"/>
          <w:szCs w:val="28"/>
        </w:rPr>
        <w:t>: учеб. для студентов вузов /</w:t>
      </w:r>
      <w:r w:rsidRPr="00704460">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О. И. Беленькая</w:t>
      </w:r>
      <w:r w:rsidRPr="004313F8">
        <w:rPr>
          <w:rFonts w:ascii="Times New Roman" w:eastAsia="Times New Roman" w:hAnsi="Times New Roman" w:cs="Times New Roman"/>
          <w:spacing w:val="-5"/>
          <w:sz w:val="28"/>
          <w:szCs w:val="28"/>
        </w:rPr>
        <w:t>.-2004.-№2.-210 с.</w:t>
      </w:r>
    </w:p>
    <w:p w:rsidR="00BD5344" w:rsidRPr="00704460" w:rsidRDefault="00BD5344" w:rsidP="00BD5344">
      <w:pPr>
        <w:numPr>
          <w:ilvl w:val="0"/>
          <w:numId w:val="26"/>
        </w:num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Белоглазова, Г. Н. </w:t>
      </w:r>
      <w:r w:rsidRPr="00704460">
        <w:rPr>
          <w:rFonts w:ascii="Times New Roman" w:hAnsi="Times New Roman" w:cs="Times New Roman"/>
          <w:sz w:val="28"/>
          <w:szCs w:val="28"/>
        </w:rPr>
        <w:t>Деньги</w:t>
      </w:r>
      <w:r>
        <w:rPr>
          <w:rFonts w:ascii="Times New Roman" w:hAnsi="Times New Roman" w:cs="Times New Roman"/>
          <w:sz w:val="28"/>
          <w:szCs w:val="28"/>
        </w:rPr>
        <w:t>, кредит, банки [Текст] / п</w:t>
      </w:r>
      <w:r w:rsidRPr="00704460">
        <w:rPr>
          <w:rFonts w:ascii="Times New Roman" w:hAnsi="Times New Roman" w:cs="Times New Roman"/>
          <w:sz w:val="28"/>
          <w:szCs w:val="28"/>
        </w:rPr>
        <w:t>од ред. Г.</w:t>
      </w:r>
      <w:r>
        <w:rPr>
          <w:rFonts w:ascii="Times New Roman" w:hAnsi="Times New Roman" w:cs="Times New Roman"/>
          <w:sz w:val="28"/>
          <w:szCs w:val="28"/>
        </w:rPr>
        <w:t xml:space="preserve"> </w:t>
      </w:r>
      <w:r w:rsidRPr="00704460">
        <w:rPr>
          <w:rFonts w:ascii="Times New Roman" w:hAnsi="Times New Roman" w:cs="Times New Roman"/>
          <w:sz w:val="28"/>
          <w:szCs w:val="28"/>
        </w:rPr>
        <w:t>Н.</w:t>
      </w:r>
      <w:r>
        <w:rPr>
          <w:rFonts w:ascii="Times New Roman" w:hAnsi="Times New Roman" w:cs="Times New Roman"/>
          <w:sz w:val="28"/>
          <w:szCs w:val="28"/>
        </w:rPr>
        <w:t xml:space="preserve"> Белоглазовой: у</w:t>
      </w:r>
      <w:r w:rsidRPr="00704460">
        <w:rPr>
          <w:rFonts w:ascii="Times New Roman" w:hAnsi="Times New Roman" w:cs="Times New Roman"/>
          <w:sz w:val="28"/>
          <w:szCs w:val="28"/>
        </w:rPr>
        <w:t>чебник. – М.: Юрайт-Издат, 2006. – 620с.</w:t>
      </w:r>
    </w:p>
    <w:p w:rsidR="00C37517" w:rsidRPr="00BD5344" w:rsidRDefault="00C37517" w:rsidP="00C37517">
      <w:pPr>
        <w:pStyle w:val="a3"/>
        <w:numPr>
          <w:ilvl w:val="0"/>
          <w:numId w:val="26"/>
        </w:numPr>
        <w:spacing w:after="0" w:line="360" w:lineRule="auto"/>
        <w:rPr>
          <w:rFonts w:ascii="Times New Roman" w:hAnsi="Times New Roman" w:cs="Times New Roman"/>
          <w:sz w:val="28"/>
          <w:szCs w:val="28"/>
        </w:rPr>
      </w:pPr>
      <w:r w:rsidRPr="00BD5344">
        <w:rPr>
          <w:rFonts w:ascii="Times New Roman" w:hAnsi="Times New Roman" w:cs="Times New Roman"/>
          <w:sz w:val="28"/>
          <w:szCs w:val="28"/>
        </w:rPr>
        <w:t xml:space="preserve">Гражданский кодекс Российской Федерации (ГК РФ) (части первая, вторая, третья и четвертая) </w:t>
      </w:r>
      <w:r>
        <w:rPr>
          <w:rFonts w:ascii="Times New Roman" w:hAnsi="Times New Roman" w:cs="Times New Roman"/>
          <w:sz w:val="28"/>
          <w:szCs w:val="28"/>
        </w:rPr>
        <w:t xml:space="preserve">. Официальный текст </w:t>
      </w:r>
      <w:r w:rsidRPr="00BD5344">
        <w:rPr>
          <w:rFonts w:ascii="Times New Roman" w:hAnsi="Times New Roman" w:cs="Times New Roman"/>
          <w:sz w:val="28"/>
          <w:szCs w:val="28"/>
        </w:rPr>
        <w:t>(с изменениями и дополнениями)</w:t>
      </w:r>
      <w:r>
        <w:rPr>
          <w:rFonts w:ascii="Times New Roman" w:hAnsi="Times New Roman" w:cs="Times New Roman"/>
          <w:sz w:val="28"/>
          <w:szCs w:val="28"/>
        </w:rPr>
        <w:t>.- М. : Издательская группа НОРМА-ИНФРА-М, 1999. – 560 с.</w:t>
      </w:r>
    </w:p>
    <w:p w:rsidR="004313F8" w:rsidRPr="004313F8" w:rsidRDefault="00794F1E" w:rsidP="00BD5344">
      <w:pPr>
        <w:pStyle w:val="a3"/>
        <w:numPr>
          <w:ilvl w:val="0"/>
          <w:numId w:val="26"/>
        </w:numPr>
        <w:shd w:val="clear" w:color="auto" w:fill="FFFFFF"/>
        <w:spacing w:after="0" w:line="360" w:lineRule="auto"/>
        <w:rPr>
          <w:rFonts w:ascii="Times New Roman" w:hAnsi="Times New Roman" w:cs="Times New Roman"/>
          <w:sz w:val="28"/>
          <w:szCs w:val="28"/>
        </w:rPr>
      </w:pPr>
      <w:r w:rsidRPr="004313F8">
        <w:rPr>
          <w:rFonts w:ascii="Times New Roman" w:eastAsia="Times New Roman" w:hAnsi="Times New Roman" w:cs="Times New Roman"/>
          <w:spacing w:val="-5"/>
          <w:sz w:val="28"/>
          <w:szCs w:val="28"/>
        </w:rPr>
        <w:t xml:space="preserve">Дробозина </w:t>
      </w:r>
      <w:r>
        <w:rPr>
          <w:rFonts w:ascii="Times New Roman" w:eastAsia="Times New Roman" w:hAnsi="Times New Roman" w:cs="Times New Roman"/>
          <w:spacing w:val="-5"/>
          <w:sz w:val="28"/>
          <w:szCs w:val="28"/>
        </w:rPr>
        <w:t xml:space="preserve">, Л. А. </w:t>
      </w:r>
      <w:r w:rsidR="004313F8" w:rsidRPr="004313F8">
        <w:rPr>
          <w:rFonts w:ascii="Times New Roman" w:eastAsia="Times New Roman" w:hAnsi="Times New Roman" w:cs="Times New Roman"/>
          <w:spacing w:val="-5"/>
          <w:sz w:val="28"/>
          <w:szCs w:val="28"/>
        </w:rPr>
        <w:t>Финансы. Денежное обращение. Кредит</w:t>
      </w:r>
      <w:r>
        <w:rPr>
          <w:rFonts w:ascii="Times New Roman" w:eastAsia="Times New Roman" w:hAnsi="Times New Roman" w:cs="Times New Roman"/>
          <w:spacing w:val="-5"/>
          <w:sz w:val="28"/>
          <w:szCs w:val="28"/>
        </w:rPr>
        <w:t xml:space="preserve"> </w:t>
      </w:r>
      <w:r w:rsidRPr="00794F1E">
        <w:rPr>
          <w:rFonts w:ascii="Times New Roman" w:eastAsia="Times New Roman" w:hAnsi="Times New Roman" w:cs="Times New Roman"/>
          <w:spacing w:val="-5"/>
          <w:sz w:val="28"/>
          <w:szCs w:val="28"/>
        </w:rPr>
        <w:t>[</w:t>
      </w:r>
      <w:r>
        <w:rPr>
          <w:rFonts w:ascii="Times New Roman" w:eastAsia="Times New Roman" w:hAnsi="Times New Roman" w:cs="Times New Roman"/>
          <w:spacing w:val="-5"/>
          <w:sz w:val="28"/>
          <w:szCs w:val="28"/>
        </w:rPr>
        <w:t>Текст</w:t>
      </w:r>
      <w:r w:rsidRPr="00794F1E">
        <w:rPr>
          <w:rFonts w:ascii="Times New Roman" w:eastAsia="Times New Roman" w:hAnsi="Times New Roman" w:cs="Times New Roman"/>
          <w:spacing w:val="-5"/>
          <w:sz w:val="28"/>
          <w:szCs w:val="28"/>
        </w:rPr>
        <w:t xml:space="preserve">] </w:t>
      </w:r>
      <w:r>
        <w:rPr>
          <w:rFonts w:ascii="Times New Roman" w:eastAsia="Times New Roman" w:hAnsi="Times New Roman" w:cs="Times New Roman"/>
          <w:spacing w:val="-5"/>
          <w:sz w:val="28"/>
          <w:szCs w:val="28"/>
        </w:rPr>
        <w:t>: учеб.</w:t>
      </w:r>
      <w:r w:rsidR="004313F8" w:rsidRPr="004313F8">
        <w:rPr>
          <w:rFonts w:ascii="Times New Roman" w:eastAsia="Times New Roman" w:hAnsi="Times New Roman" w:cs="Times New Roman"/>
          <w:spacing w:val="-5"/>
          <w:sz w:val="28"/>
          <w:szCs w:val="28"/>
        </w:rPr>
        <w:t xml:space="preserve"> для</w:t>
      </w:r>
      <w:r>
        <w:rPr>
          <w:rFonts w:ascii="Times New Roman" w:eastAsia="Times New Roman" w:hAnsi="Times New Roman" w:cs="Times New Roman"/>
          <w:spacing w:val="-5"/>
          <w:sz w:val="28"/>
          <w:szCs w:val="28"/>
        </w:rPr>
        <w:t xml:space="preserve"> студентов </w:t>
      </w:r>
      <w:r w:rsidR="004313F8" w:rsidRPr="004313F8">
        <w:rPr>
          <w:rFonts w:ascii="Times New Roman" w:eastAsia="Times New Roman" w:hAnsi="Times New Roman" w:cs="Times New Roman"/>
          <w:spacing w:val="-5"/>
          <w:sz w:val="28"/>
          <w:szCs w:val="28"/>
        </w:rPr>
        <w:t xml:space="preserve"> вузов</w:t>
      </w:r>
      <w:r>
        <w:rPr>
          <w:rFonts w:ascii="Times New Roman" w:eastAsia="Times New Roman" w:hAnsi="Times New Roman" w:cs="Times New Roman"/>
          <w:spacing w:val="-5"/>
          <w:sz w:val="28"/>
          <w:szCs w:val="28"/>
        </w:rPr>
        <w:t xml:space="preserve"> </w:t>
      </w:r>
      <w:r w:rsidR="004313F8" w:rsidRPr="004313F8">
        <w:rPr>
          <w:rFonts w:ascii="Times New Roman" w:eastAsia="Times New Roman" w:hAnsi="Times New Roman" w:cs="Times New Roman"/>
          <w:spacing w:val="-5"/>
          <w:sz w:val="28"/>
          <w:szCs w:val="28"/>
        </w:rPr>
        <w:t>/ Л. А. Дробозина, Л.</w:t>
      </w:r>
      <w:r w:rsidRPr="00794F1E">
        <w:rPr>
          <w:rFonts w:ascii="Times New Roman" w:eastAsia="Times New Roman" w:hAnsi="Times New Roman" w:cs="Times New Roman"/>
          <w:spacing w:val="-5"/>
          <w:sz w:val="28"/>
          <w:szCs w:val="28"/>
        </w:rPr>
        <w:t xml:space="preserve"> </w:t>
      </w:r>
      <w:r w:rsidR="004313F8" w:rsidRPr="004313F8">
        <w:rPr>
          <w:rFonts w:ascii="Times New Roman" w:eastAsia="Times New Roman" w:hAnsi="Times New Roman" w:cs="Times New Roman"/>
          <w:spacing w:val="-5"/>
          <w:sz w:val="28"/>
          <w:szCs w:val="28"/>
        </w:rPr>
        <w:t>П. Окунева, Л.</w:t>
      </w:r>
      <w:r w:rsidRPr="00794F1E">
        <w:rPr>
          <w:rFonts w:ascii="Times New Roman" w:eastAsia="Times New Roman" w:hAnsi="Times New Roman" w:cs="Times New Roman"/>
          <w:spacing w:val="-5"/>
          <w:sz w:val="28"/>
          <w:szCs w:val="28"/>
        </w:rPr>
        <w:t xml:space="preserve"> </w:t>
      </w:r>
      <w:r w:rsidR="004313F8" w:rsidRPr="004313F8">
        <w:rPr>
          <w:rFonts w:ascii="Times New Roman" w:eastAsia="Times New Roman" w:hAnsi="Times New Roman" w:cs="Times New Roman"/>
          <w:spacing w:val="-5"/>
          <w:sz w:val="28"/>
          <w:szCs w:val="28"/>
        </w:rPr>
        <w:t xml:space="preserve">Д. Андросова </w:t>
      </w:r>
      <w:r w:rsidRPr="00794F1E">
        <w:rPr>
          <w:rFonts w:ascii="Times New Roman" w:eastAsia="Times New Roman" w:hAnsi="Times New Roman" w:cs="Times New Roman"/>
          <w:spacing w:val="-5"/>
          <w:sz w:val="28"/>
          <w:szCs w:val="28"/>
        </w:rPr>
        <w:t>[</w:t>
      </w:r>
      <w:r w:rsidR="004313F8" w:rsidRPr="004313F8">
        <w:rPr>
          <w:rFonts w:ascii="Times New Roman" w:eastAsia="Times New Roman" w:hAnsi="Times New Roman" w:cs="Times New Roman"/>
          <w:spacing w:val="-5"/>
          <w:sz w:val="28"/>
          <w:szCs w:val="28"/>
        </w:rPr>
        <w:t xml:space="preserve">и </w:t>
      </w:r>
      <w:r w:rsidR="004313F8" w:rsidRPr="004313F8">
        <w:rPr>
          <w:rFonts w:ascii="Times New Roman" w:eastAsia="Times New Roman" w:hAnsi="Times New Roman" w:cs="Times New Roman"/>
          <w:sz w:val="28"/>
          <w:szCs w:val="28"/>
        </w:rPr>
        <w:t>др.</w:t>
      </w:r>
      <w:r w:rsidRPr="00794F1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4313F8" w:rsidRPr="004313F8">
        <w:rPr>
          <w:rFonts w:ascii="Times New Roman" w:eastAsia="Times New Roman" w:hAnsi="Times New Roman" w:cs="Times New Roman"/>
          <w:sz w:val="28"/>
          <w:szCs w:val="28"/>
        </w:rPr>
        <w:t>; под редакцией проф. Л.</w:t>
      </w:r>
      <w:r>
        <w:rPr>
          <w:rFonts w:ascii="Times New Roman" w:eastAsia="Times New Roman" w:hAnsi="Times New Roman" w:cs="Times New Roman"/>
          <w:sz w:val="28"/>
          <w:szCs w:val="28"/>
        </w:rPr>
        <w:t xml:space="preserve"> А. Дробозиной</w:t>
      </w:r>
      <w:r w:rsidR="004313F8" w:rsidRPr="004313F8">
        <w:rPr>
          <w:rFonts w:ascii="Times New Roman" w:eastAsia="Times New Roman" w:hAnsi="Times New Roman" w:cs="Times New Roman"/>
          <w:sz w:val="28"/>
          <w:szCs w:val="28"/>
        </w:rPr>
        <w:t xml:space="preserve"> - М.</w:t>
      </w:r>
      <w:r>
        <w:rPr>
          <w:rFonts w:ascii="Times New Roman" w:eastAsia="Times New Roman" w:hAnsi="Times New Roman" w:cs="Times New Roman"/>
          <w:sz w:val="28"/>
          <w:szCs w:val="28"/>
        </w:rPr>
        <w:t xml:space="preserve"> </w:t>
      </w:r>
      <w:r w:rsidR="004313F8" w:rsidRPr="004313F8">
        <w:rPr>
          <w:rFonts w:ascii="Times New Roman" w:eastAsia="Times New Roman" w:hAnsi="Times New Roman" w:cs="Times New Roman"/>
          <w:sz w:val="28"/>
          <w:szCs w:val="28"/>
        </w:rPr>
        <w:t>: Финансы, ЮНИТИ, 2000. - 479 с.</w:t>
      </w:r>
    </w:p>
    <w:p w:rsidR="00BD5344" w:rsidRPr="004313F8" w:rsidRDefault="00BD5344" w:rsidP="00BD5344">
      <w:pPr>
        <w:pStyle w:val="a4"/>
        <w:numPr>
          <w:ilvl w:val="0"/>
          <w:numId w:val="26"/>
        </w:numPr>
        <w:spacing w:line="360" w:lineRule="auto"/>
        <w:contextualSpacing/>
        <w:rPr>
          <w:rFonts w:ascii="Times New Roman" w:hAnsi="Times New Roman" w:cs="Times New Roman"/>
          <w:sz w:val="28"/>
          <w:szCs w:val="28"/>
        </w:rPr>
      </w:pPr>
      <w:r w:rsidRPr="004313F8">
        <w:rPr>
          <w:rFonts w:ascii="Times New Roman" w:hAnsi="Times New Roman" w:cs="Times New Roman"/>
          <w:sz w:val="28"/>
          <w:szCs w:val="28"/>
        </w:rPr>
        <w:t>Дубинчин</w:t>
      </w:r>
      <w:r>
        <w:rPr>
          <w:rFonts w:ascii="Times New Roman" w:hAnsi="Times New Roman" w:cs="Times New Roman"/>
          <w:sz w:val="28"/>
          <w:szCs w:val="28"/>
        </w:rPr>
        <w:t>,</w:t>
      </w:r>
      <w:r w:rsidRPr="004313F8">
        <w:rPr>
          <w:rFonts w:ascii="Times New Roman" w:hAnsi="Times New Roman" w:cs="Times New Roman"/>
          <w:sz w:val="28"/>
          <w:szCs w:val="28"/>
        </w:rPr>
        <w:t xml:space="preserve"> А.М. Некоторые аспекты правового регулирования заемно-кредитных отношений в современных условиях</w:t>
      </w:r>
      <w:r>
        <w:rPr>
          <w:rFonts w:ascii="Times New Roman" w:hAnsi="Times New Roman" w:cs="Times New Roman"/>
          <w:sz w:val="28"/>
          <w:szCs w:val="28"/>
        </w:rPr>
        <w:t xml:space="preserve"> </w:t>
      </w:r>
      <w:r w:rsidRPr="00794F1E">
        <w:rPr>
          <w:rFonts w:ascii="Times New Roman" w:eastAsia="Times New Roman" w:hAnsi="Times New Roman" w:cs="Times New Roman"/>
          <w:spacing w:val="-5"/>
          <w:sz w:val="28"/>
          <w:szCs w:val="28"/>
        </w:rPr>
        <w:t>[</w:t>
      </w:r>
      <w:r>
        <w:rPr>
          <w:rFonts w:ascii="Times New Roman" w:eastAsia="Times New Roman" w:hAnsi="Times New Roman" w:cs="Times New Roman"/>
          <w:spacing w:val="-5"/>
          <w:sz w:val="28"/>
          <w:szCs w:val="28"/>
        </w:rPr>
        <w:t>Текст</w:t>
      </w:r>
      <w:r w:rsidRPr="00794F1E">
        <w:rPr>
          <w:rFonts w:ascii="Times New Roman" w:eastAsia="Times New Roman" w:hAnsi="Times New Roman" w:cs="Times New Roman"/>
          <w:spacing w:val="-5"/>
          <w:sz w:val="28"/>
          <w:szCs w:val="28"/>
        </w:rPr>
        <w:t>]</w:t>
      </w:r>
      <w:r>
        <w:rPr>
          <w:rFonts w:ascii="Times New Roman" w:eastAsia="Times New Roman" w:hAnsi="Times New Roman" w:cs="Times New Roman"/>
          <w:spacing w:val="-5"/>
          <w:sz w:val="28"/>
          <w:szCs w:val="28"/>
        </w:rPr>
        <w:t xml:space="preserve"> : учебник</w:t>
      </w:r>
      <w:r>
        <w:rPr>
          <w:rFonts w:ascii="Times New Roman" w:hAnsi="Times New Roman" w:cs="Times New Roman"/>
          <w:sz w:val="28"/>
          <w:szCs w:val="28"/>
        </w:rPr>
        <w:t xml:space="preserve"> /</w:t>
      </w:r>
      <w:r w:rsidRPr="00AD4802">
        <w:rPr>
          <w:rFonts w:ascii="Times New Roman" w:hAnsi="Times New Roman" w:cs="Times New Roman"/>
          <w:sz w:val="28"/>
          <w:szCs w:val="28"/>
        </w:rPr>
        <w:t xml:space="preserve"> </w:t>
      </w:r>
      <w:r>
        <w:rPr>
          <w:rFonts w:ascii="Times New Roman" w:hAnsi="Times New Roman" w:cs="Times New Roman"/>
          <w:sz w:val="28"/>
          <w:szCs w:val="28"/>
        </w:rPr>
        <w:t xml:space="preserve">А. М. </w:t>
      </w:r>
      <w:r w:rsidRPr="004313F8">
        <w:rPr>
          <w:rFonts w:ascii="Times New Roman" w:hAnsi="Times New Roman" w:cs="Times New Roman"/>
          <w:sz w:val="28"/>
          <w:szCs w:val="28"/>
        </w:rPr>
        <w:t xml:space="preserve">Дубинчин </w:t>
      </w:r>
      <w:r>
        <w:rPr>
          <w:rFonts w:ascii="Times New Roman" w:hAnsi="Times New Roman" w:cs="Times New Roman"/>
          <w:sz w:val="28"/>
          <w:szCs w:val="28"/>
        </w:rPr>
        <w:t>- М.:</w:t>
      </w:r>
      <w:r w:rsidRPr="004313F8">
        <w:rPr>
          <w:rFonts w:ascii="Times New Roman" w:hAnsi="Times New Roman" w:cs="Times New Roman"/>
          <w:sz w:val="28"/>
          <w:szCs w:val="28"/>
        </w:rPr>
        <w:t xml:space="preserve"> Хозяйство и право</w:t>
      </w:r>
      <w:r>
        <w:rPr>
          <w:rFonts w:ascii="Times New Roman" w:hAnsi="Times New Roman" w:cs="Times New Roman"/>
          <w:sz w:val="28"/>
          <w:szCs w:val="28"/>
        </w:rPr>
        <w:t>. ;</w:t>
      </w:r>
      <w:r w:rsidRPr="004313F8">
        <w:rPr>
          <w:rFonts w:ascii="Times New Roman" w:hAnsi="Times New Roman" w:cs="Times New Roman"/>
          <w:sz w:val="28"/>
          <w:szCs w:val="28"/>
        </w:rPr>
        <w:t xml:space="preserve"> 1998, № 2. - с. 84-88.</w:t>
      </w:r>
    </w:p>
    <w:p w:rsidR="004313F8" w:rsidRPr="004313F8" w:rsidRDefault="00794F1E" w:rsidP="00BD5344">
      <w:pPr>
        <w:pStyle w:val="a4"/>
        <w:numPr>
          <w:ilvl w:val="0"/>
          <w:numId w:val="26"/>
        </w:numPr>
        <w:spacing w:line="360" w:lineRule="auto"/>
        <w:contextualSpacing/>
        <w:rPr>
          <w:rFonts w:ascii="Times New Roman" w:hAnsi="Times New Roman" w:cs="Times New Roman"/>
          <w:sz w:val="28"/>
          <w:szCs w:val="28"/>
        </w:rPr>
      </w:pPr>
      <w:r w:rsidRPr="004313F8">
        <w:rPr>
          <w:rFonts w:ascii="Times New Roman" w:hAnsi="Times New Roman" w:cs="Times New Roman"/>
          <w:sz w:val="28"/>
          <w:szCs w:val="28"/>
        </w:rPr>
        <w:t>Жуков</w:t>
      </w:r>
      <w:r>
        <w:rPr>
          <w:rFonts w:ascii="Times New Roman" w:hAnsi="Times New Roman" w:cs="Times New Roman"/>
          <w:sz w:val="28"/>
          <w:szCs w:val="28"/>
        </w:rPr>
        <w:t xml:space="preserve">, У. Ф. </w:t>
      </w:r>
      <w:r w:rsidR="004313F8" w:rsidRPr="004313F8">
        <w:rPr>
          <w:rFonts w:ascii="Times New Roman" w:hAnsi="Times New Roman" w:cs="Times New Roman"/>
          <w:sz w:val="28"/>
          <w:szCs w:val="28"/>
        </w:rPr>
        <w:t>Банки</w:t>
      </w:r>
      <w:r>
        <w:rPr>
          <w:rFonts w:ascii="Times New Roman" w:hAnsi="Times New Roman" w:cs="Times New Roman"/>
          <w:sz w:val="28"/>
          <w:szCs w:val="28"/>
        </w:rPr>
        <w:t xml:space="preserve"> </w:t>
      </w:r>
      <w:r w:rsidR="00AD4802" w:rsidRPr="00794F1E">
        <w:rPr>
          <w:rFonts w:ascii="Times New Roman" w:eastAsia="Times New Roman" w:hAnsi="Times New Roman" w:cs="Times New Roman"/>
          <w:spacing w:val="-5"/>
          <w:sz w:val="28"/>
          <w:szCs w:val="28"/>
        </w:rPr>
        <w:t>[</w:t>
      </w:r>
      <w:r w:rsidR="00AD4802">
        <w:rPr>
          <w:rFonts w:ascii="Times New Roman" w:eastAsia="Times New Roman" w:hAnsi="Times New Roman" w:cs="Times New Roman"/>
          <w:spacing w:val="-5"/>
          <w:sz w:val="28"/>
          <w:szCs w:val="28"/>
        </w:rPr>
        <w:t>Текст</w:t>
      </w:r>
      <w:r w:rsidR="00AD4802" w:rsidRPr="00794F1E">
        <w:rPr>
          <w:rFonts w:ascii="Times New Roman" w:eastAsia="Times New Roman" w:hAnsi="Times New Roman" w:cs="Times New Roman"/>
          <w:spacing w:val="-5"/>
          <w:sz w:val="28"/>
          <w:szCs w:val="28"/>
        </w:rPr>
        <w:t>]</w:t>
      </w:r>
      <w:r w:rsidR="00AD4802">
        <w:rPr>
          <w:rFonts w:ascii="Times New Roman" w:eastAsia="Times New Roman" w:hAnsi="Times New Roman" w:cs="Times New Roman"/>
          <w:spacing w:val="-5"/>
          <w:sz w:val="28"/>
          <w:szCs w:val="28"/>
        </w:rPr>
        <w:t xml:space="preserve"> </w:t>
      </w:r>
      <w:r>
        <w:rPr>
          <w:rFonts w:ascii="Times New Roman" w:hAnsi="Times New Roman" w:cs="Times New Roman"/>
          <w:sz w:val="28"/>
          <w:szCs w:val="28"/>
        </w:rPr>
        <w:t>: у</w:t>
      </w:r>
      <w:r w:rsidR="004313F8" w:rsidRPr="004313F8">
        <w:rPr>
          <w:rFonts w:ascii="Times New Roman" w:hAnsi="Times New Roman" w:cs="Times New Roman"/>
          <w:sz w:val="28"/>
          <w:szCs w:val="28"/>
        </w:rPr>
        <w:t>чеб</w:t>
      </w:r>
      <w:r>
        <w:rPr>
          <w:rFonts w:ascii="Times New Roman" w:hAnsi="Times New Roman" w:cs="Times New Roman"/>
          <w:sz w:val="28"/>
          <w:szCs w:val="28"/>
        </w:rPr>
        <w:t>.</w:t>
      </w:r>
      <w:r w:rsidR="004313F8" w:rsidRPr="004313F8">
        <w:rPr>
          <w:rFonts w:ascii="Times New Roman" w:hAnsi="Times New Roman" w:cs="Times New Roman"/>
          <w:sz w:val="28"/>
          <w:szCs w:val="28"/>
        </w:rPr>
        <w:t xml:space="preserve"> для </w:t>
      </w:r>
      <w:r w:rsidR="00AD4802">
        <w:rPr>
          <w:rFonts w:ascii="Times New Roman" w:hAnsi="Times New Roman" w:cs="Times New Roman"/>
          <w:sz w:val="28"/>
          <w:szCs w:val="28"/>
        </w:rPr>
        <w:t xml:space="preserve">студентов </w:t>
      </w:r>
      <w:r w:rsidR="004313F8" w:rsidRPr="004313F8">
        <w:rPr>
          <w:rFonts w:ascii="Times New Roman" w:hAnsi="Times New Roman" w:cs="Times New Roman"/>
          <w:sz w:val="28"/>
          <w:szCs w:val="28"/>
        </w:rPr>
        <w:t>вузов / Е.Ф. Жуков, Л.</w:t>
      </w:r>
      <w:r>
        <w:rPr>
          <w:rFonts w:ascii="Times New Roman" w:hAnsi="Times New Roman" w:cs="Times New Roman"/>
          <w:sz w:val="28"/>
          <w:szCs w:val="28"/>
        </w:rPr>
        <w:t xml:space="preserve"> </w:t>
      </w:r>
      <w:r w:rsidR="004313F8" w:rsidRPr="004313F8">
        <w:rPr>
          <w:rFonts w:ascii="Times New Roman" w:hAnsi="Times New Roman" w:cs="Times New Roman"/>
          <w:sz w:val="28"/>
          <w:szCs w:val="28"/>
        </w:rPr>
        <w:t>М. Максимова, А.</w:t>
      </w:r>
      <w:r>
        <w:rPr>
          <w:rFonts w:ascii="Times New Roman" w:hAnsi="Times New Roman" w:cs="Times New Roman"/>
          <w:sz w:val="28"/>
          <w:szCs w:val="28"/>
        </w:rPr>
        <w:t xml:space="preserve"> </w:t>
      </w:r>
      <w:r w:rsidR="004313F8" w:rsidRPr="004313F8">
        <w:rPr>
          <w:rFonts w:ascii="Times New Roman" w:hAnsi="Times New Roman" w:cs="Times New Roman"/>
          <w:sz w:val="28"/>
          <w:szCs w:val="28"/>
        </w:rPr>
        <w:t>В. Печникова и др.</w:t>
      </w:r>
      <w:r>
        <w:rPr>
          <w:rFonts w:ascii="Times New Roman" w:hAnsi="Times New Roman" w:cs="Times New Roman"/>
          <w:sz w:val="28"/>
          <w:szCs w:val="28"/>
        </w:rPr>
        <w:t xml:space="preserve"> ; п</w:t>
      </w:r>
      <w:r w:rsidR="004313F8" w:rsidRPr="004313F8">
        <w:rPr>
          <w:rFonts w:ascii="Times New Roman" w:hAnsi="Times New Roman" w:cs="Times New Roman"/>
          <w:sz w:val="28"/>
          <w:szCs w:val="28"/>
        </w:rPr>
        <w:t>од ред. Е.Ф. Жукова. – 2-е изд., перераб. и доп. – М</w:t>
      </w:r>
      <w:r>
        <w:rPr>
          <w:rFonts w:ascii="Times New Roman" w:hAnsi="Times New Roman" w:cs="Times New Roman"/>
          <w:sz w:val="28"/>
          <w:szCs w:val="28"/>
        </w:rPr>
        <w:t xml:space="preserve"> </w:t>
      </w:r>
      <w:r w:rsidR="004313F8" w:rsidRPr="004313F8">
        <w:rPr>
          <w:rFonts w:ascii="Times New Roman" w:hAnsi="Times New Roman" w:cs="Times New Roman"/>
          <w:sz w:val="28"/>
          <w:szCs w:val="28"/>
        </w:rPr>
        <w:t>: ЮНИТИ-ДАНА, 2003. – 600 с.</w:t>
      </w:r>
    </w:p>
    <w:p w:rsidR="00C37517" w:rsidRPr="00BD5344" w:rsidRDefault="00C37517" w:rsidP="00C37517">
      <w:pPr>
        <w:numPr>
          <w:ilvl w:val="0"/>
          <w:numId w:val="26"/>
        </w:numPr>
        <w:spacing w:after="0" w:line="360" w:lineRule="auto"/>
        <w:contextualSpacing/>
        <w:jc w:val="both"/>
        <w:rPr>
          <w:rFonts w:ascii="Times New Roman" w:eastAsia="Calibri" w:hAnsi="Times New Roman" w:cs="Times New Roman"/>
          <w:sz w:val="28"/>
          <w:szCs w:val="28"/>
        </w:rPr>
      </w:pPr>
      <w:r w:rsidRPr="00BD5344">
        <w:rPr>
          <w:rFonts w:ascii="Times New Roman" w:eastAsia="Calibri" w:hAnsi="Times New Roman" w:cs="Times New Roman"/>
          <w:sz w:val="28"/>
          <w:szCs w:val="28"/>
        </w:rPr>
        <w:t>Камаев В.</w:t>
      </w:r>
      <w:r>
        <w:rPr>
          <w:rFonts w:ascii="Times New Roman" w:eastAsia="Calibri" w:hAnsi="Times New Roman" w:cs="Times New Roman"/>
          <w:sz w:val="28"/>
          <w:szCs w:val="28"/>
        </w:rPr>
        <w:t xml:space="preserve"> Д.</w:t>
      </w:r>
      <w:r w:rsidRPr="00BD5344">
        <w:rPr>
          <w:rFonts w:ascii="Times New Roman" w:eastAsia="Calibri" w:hAnsi="Times New Roman" w:cs="Times New Roman"/>
          <w:sz w:val="28"/>
          <w:szCs w:val="28"/>
        </w:rPr>
        <w:t xml:space="preserve"> Экономическая теория</w:t>
      </w:r>
      <w:r>
        <w:rPr>
          <w:rFonts w:ascii="Times New Roman" w:eastAsia="Calibri" w:hAnsi="Times New Roman" w:cs="Times New Roman"/>
          <w:sz w:val="28"/>
          <w:szCs w:val="28"/>
        </w:rPr>
        <w:t xml:space="preserve"> </w:t>
      </w:r>
      <w:r>
        <w:rPr>
          <w:rFonts w:ascii="Times New Roman" w:hAnsi="Times New Roman" w:cs="Times New Roman"/>
          <w:sz w:val="28"/>
          <w:szCs w:val="28"/>
        </w:rPr>
        <w:t xml:space="preserve">[Текст] </w:t>
      </w:r>
      <w:r>
        <w:rPr>
          <w:rFonts w:ascii="Times New Roman" w:eastAsia="Calibri" w:hAnsi="Times New Roman" w:cs="Times New Roman"/>
          <w:sz w:val="28"/>
          <w:szCs w:val="28"/>
        </w:rPr>
        <w:t>: учебник /</w:t>
      </w:r>
      <w:r w:rsidRPr="00BD534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 Д. </w:t>
      </w:r>
      <w:r w:rsidRPr="00BD5344">
        <w:rPr>
          <w:rFonts w:ascii="Times New Roman" w:eastAsia="Calibri" w:hAnsi="Times New Roman" w:cs="Times New Roman"/>
          <w:sz w:val="28"/>
          <w:szCs w:val="28"/>
        </w:rPr>
        <w:t>Камаев – М.: Гуманит. изд. центр Владос, 2004. – 640</w:t>
      </w:r>
      <w:r>
        <w:rPr>
          <w:rFonts w:ascii="Times New Roman" w:eastAsia="Calibri" w:hAnsi="Times New Roman" w:cs="Times New Roman"/>
          <w:sz w:val="28"/>
          <w:szCs w:val="28"/>
        </w:rPr>
        <w:t xml:space="preserve"> </w:t>
      </w:r>
      <w:r w:rsidRPr="00BD5344">
        <w:rPr>
          <w:rFonts w:ascii="Times New Roman" w:eastAsia="Calibri" w:hAnsi="Times New Roman" w:cs="Times New Roman"/>
          <w:sz w:val="28"/>
          <w:szCs w:val="28"/>
        </w:rPr>
        <w:t>с.</w:t>
      </w:r>
    </w:p>
    <w:p w:rsidR="00BD5344" w:rsidRPr="004313F8" w:rsidRDefault="00BD5344" w:rsidP="00BD5344">
      <w:pPr>
        <w:pStyle w:val="a4"/>
        <w:numPr>
          <w:ilvl w:val="0"/>
          <w:numId w:val="26"/>
        </w:num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Колесников, </w:t>
      </w:r>
      <w:r w:rsidRPr="004313F8">
        <w:rPr>
          <w:rFonts w:ascii="Times New Roman" w:hAnsi="Times New Roman" w:cs="Times New Roman"/>
          <w:sz w:val="28"/>
          <w:szCs w:val="28"/>
        </w:rPr>
        <w:t xml:space="preserve">В. И. Банковское дело </w:t>
      </w:r>
      <w:r w:rsidRPr="00794F1E">
        <w:rPr>
          <w:rFonts w:ascii="Times New Roman" w:eastAsia="Times New Roman" w:hAnsi="Times New Roman" w:cs="Times New Roman"/>
          <w:spacing w:val="-5"/>
          <w:sz w:val="28"/>
          <w:szCs w:val="28"/>
        </w:rPr>
        <w:t>[</w:t>
      </w:r>
      <w:r>
        <w:rPr>
          <w:rFonts w:ascii="Times New Roman" w:eastAsia="Times New Roman" w:hAnsi="Times New Roman" w:cs="Times New Roman"/>
          <w:spacing w:val="-5"/>
          <w:sz w:val="28"/>
          <w:szCs w:val="28"/>
        </w:rPr>
        <w:t>Текст</w:t>
      </w:r>
      <w:r w:rsidRPr="00794F1E">
        <w:rPr>
          <w:rFonts w:ascii="Times New Roman" w:eastAsia="Times New Roman" w:hAnsi="Times New Roman" w:cs="Times New Roman"/>
          <w:spacing w:val="-5"/>
          <w:sz w:val="28"/>
          <w:szCs w:val="28"/>
        </w:rPr>
        <w:t>]</w:t>
      </w:r>
      <w:r>
        <w:rPr>
          <w:rFonts w:ascii="Times New Roman" w:eastAsia="Times New Roman" w:hAnsi="Times New Roman" w:cs="Times New Roman"/>
          <w:spacing w:val="-5"/>
          <w:sz w:val="28"/>
          <w:szCs w:val="28"/>
        </w:rPr>
        <w:t xml:space="preserve"> </w:t>
      </w:r>
      <w:r>
        <w:rPr>
          <w:rFonts w:ascii="Times New Roman" w:hAnsi="Times New Roman" w:cs="Times New Roman"/>
          <w:sz w:val="28"/>
          <w:szCs w:val="28"/>
        </w:rPr>
        <w:t xml:space="preserve">: учебник </w:t>
      </w:r>
      <w:r w:rsidRPr="004313F8">
        <w:rPr>
          <w:rFonts w:ascii="Times New Roman" w:hAnsi="Times New Roman" w:cs="Times New Roman"/>
          <w:sz w:val="28"/>
          <w:szCs w:val="28"/>
        </w:rPr>
        <w:t>/</w:t>
      </w:r>
      <w:r w:rsidRPr="00AD4802">
        <w:rPr>
          <w:rFonts w:ascii="Times New Roman" w:hAnsi="Times New Roman" w:cs="Times New Roman"/>
          <w:sz w:val="28"/>
          <w:szCs w:val="28"/>
        </w:rPr>
        <w:t xml:space="preserve"> </w:t>
      </w:r>
      <w:r w:rsidRPr="004313F8">
        <w:rPr>
          <w:rFonts w:ascii="Times New Roman" w:hAnsi="Times New Roman" w:cs="Times New Roman"/>
          <w:sz w:val="28"/>
          <w:szCs w:val="28"/>
        </w:rPr>
        <w:t>Л. П. Кролевецкой.</w:t>
      </w:r>
      <w:r>
        <w:rPr>
          <w:rFonts w:ascii="Times New Roman" w:hAnsi="Times New Roman" w:cs="Times New Roman"/>
          <w:sz w:val="28"/>
          <w:szCs w:val="28"/>
        </w:rPr>
        <w:t>;</w:t>
      </w:r>
      <w:r w:rsidRPr="004313F8">
        <w:rPr>
          <w:rFonts w:ascii="Times New Roman" w:hAnsi="Times New Roman" w:cs="Times New Roman"/>
          <w:sz w:val="28"/>
          <w:szCs w:val="28"/>
        </w:rPr>
        <w:t xml:space="preserve"> под ред</w:t>
      </w:r>
      <w:r>
        <w:rPr>
          <w:rFonts w:ascii="Times New Roman" w:hAnsi="Times New Roman" w:cs="Times New Roman"/>
          <w:sz w:val="28"/>
          <w:szCs w:val="28"/>
        </w:rPr>
        <w:t>.</w:t>
      </w:r>
      <w:r w:rsidRPr="00AD4802">
        <w:rPr>
          <w:rFonts w:ascii="Times New Roman" w:hAnsi="Times New Roman" w:cs="Times New Roman"/>
          <w:sz w:val="28"/>
          <w:szCs w:val="28"/>
        </w:rPr>
        <w:t xml:space="preserve"> </w:t>
      </w:r>
      <w:r w:rsidRPr="004313F8">
        <w:rPr>
          <w:rFonts w:ascii="Times New Roman" w:hAnsi="Times New Roman" w:cs="Times New Roman"/>
          <w:sz w:val="28"/>
          <w:szCs w:val="28"/>
        </w:rPr>
        <w:t>В. И</w:t>
      </w:r>
      <w:r>
        <w:rPr>
          <w:rFonts w:ascii="Times New Roman" w:hAnsi="Times New Roman" w:cs="Times New Roman"/>
          <w:sz w:val="28"/>
          <w:szCs w:val="28"/>
        </w:rPr>
        <w:t>.</w:t>
      </w:r>
      <w:r w:rsidRPr="004313F8">
        <w:rPr>
          <w:rFonts w:ascii="Times New Roman" w:hAnsi="Times New Roman" w:cs="Times New Roman"/>
          <w:sz w:val="28"/>
          <w:szCs w:val="28"/>
        </w:rPr>
        <w:t xml:space="preserve"> </w:t>
      </w:r>
      <w:r>
        <w:rPr>
          <w:rFonts w:ascii="Times New Roman" w:hAnsi="Times New Roman" w:cs="Times New Roman"/>
          <w:sz w:val="28"/>
          <w:szCs w:val="28"/>
        </w:rPr>
        <w:t xml:space="preserve">Колесникова </w:t>
      </w:r>
      <w:r w:rsidRPr="004313F8">
        <w:rPr>
          <w:rFonts w:ascii="Times New Roman" w:hAnsi="Times New Roman" w:cs="Times New Roman"/>
          <w:sz w:val="28"/>
          <w:szCs w:val="28"/>
        </w:rPr>
        <w:t>– М.: Финансы и статистика, 2001. – 464 с.</w:t>
      </w:r>
    </w:p>
    <w:p w:rsidR="00C37517" w:rsidRPr="00BD5344" w:rsidRDefault="00C37517" w:rsidP="00C37517">
      <w:pPr>
        <w:numPr>
          <w:ilvl w:val="0"/>
          <w:numId w:val="26"/>
        </w:numPr>
        <w:spacing w:after="0" w:line="360" w:lineRule="auto"/>
        <w:contextualSpacing/>
        <w:jc w:val="both"/>
        <w:rPr>
          <w:rFonts w:ascii="Times New Roman" w:eastAsia="Calibri" w:hAnsi="Times New Roman" w:cs="Times New Roman"/>
          <w:sz w:val="28"/>
          <w:szCs w:val="28"/>
        </w:rPr>
      </w:pPr>
      <w:r w:rsidRPr="00BD5344">
        <w:rPr>
          <w:rFonts w:ascii="Times New Roman" w:eastAsia="Calibri" w:hAnsi="Times New Roman" w:cs="Times New Roman"/>
          <w:sz w:val="28"/>
          <w:szCs w:val="28"/>
        </w:rPr>
        <w:lastRenderedPageBreak/>
        <w:t>Коробов</w:t>
      </w:r>
      <w:r>
        <w:rPr>
          <w:rFonts w:ascii="Times New Roman" w:eastAsia="Calibri" w:hAnsi="Times New Roman" w:cs="Times New Roman"/>
          <w:sz w:val="28"/>
          <w:szCs w:val="28"/>
        </w:rPr>
        <w:t>,</w:t>
      </w:r>
      <w:r w:rsidRPr="00BD5344">
        <w:rPr>
          <w:rFonts w:ascii="Times New Roman" w:eastAsia="Calibri" w:hAnsi="Times New Roman" w:cs="Times New Roman"/>
          <w:sz w:val="28"/>
          <w:szCs w:val="28"/>
        </w:rPr>
        <w:t xml:space="preserve"> Ю.</w:t>
      </w:r>
      <w:r>
        <w:rPr>
          <w:rFonts w:ascii="Times New Roman" w:eastAsia="Calibri" w:hAnsi="Times New Roman" w:cs="Times New Roman"/>
          <w:sz w:val="28"/>
          <w:szCs w:val="28"/>
        </w:rPr>
        <w:t xml:space="preserve"> </w:t>
      </w:r>
      <w:r w:rsidRPr="00BD5344">
        <w:rPr>
          <w:rFonts w:ascii="Times New Roman" w:eastAsia="Calibri" w:hAnsi="Times New Roman" w:cs="Times New Roman"/>
          <w:sz w:val="28"/>
          <w:szCs w:val="28"/>
        </w:rPr>
        <w:t>И</w:t>
      </w:r>
      <w:r>
        <w:rPr>
          <w:rFonts w:ascii="Times New Roman" w:eastAsia="Calibri" w:hAnsi="Times New Roman" w:cs="Times New Roman"/>
          <w:sz w:val="28"/>
          <w:szCs w:val="28"/>
        </w:rPr>
        <w:t xml:space="preserve">. </w:t>
      </w:r>
      <w:r w:rsidRPr="00BD5344">
        <w:rPr>
          <w:rFonts w:ascii="Times New Roman" w:eastAsia="Calibri" w:hAnsi="Times New Roman" w:cs="Times New Roman"/>
          <w:sz w:val="28"/>
          <w:szCs w:val="28"/>
        </w:rPr>
        <w:t>Портфель делового человека. Банковский портфель</w:t>
      </w:r>
      <w:r>
        <w:rPr>
          <w:rFonts w:ascii="Times New Roman" w:eastAsia="Calibri" w:hAnsi="Times New Roman" w:cs="Times New Roman"/>
          <w:sz w:val="28"/>
          <w:szCs w:val="28"/>
        </w:rPr>
        <w:t xml:space="preserve"> : учебник /</w:t>
      </w:r>
      <w:r w:rsidRPr="00BD534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Ю. И. </w:t>
      </w:r>
      <w:r w:rsidRPr="00BD5344">
        <w:rPr>
          <w:rFonts w:ascii="Times New Roman" w:eastAsia="Calibri" w:hAnsi="Times New Roman" w:cs="Times New Roman"/>
          <w:sz w:val="28"/>
          <w:szCs w:val="28"/>
        </w:rPr>
        <w:t>Коробов</w:t>
      </w:r>
      <w:r>
        <w:rPr>
          <w:rFonts w:ascii="Times New Roman" w:eastAsia="Calibri" w:hAnsi="Times New Roman" w:cs="Times New Roman"/>
          <w:sz w:val="28"/>
          <w:szCs w:val="28"/>
        </w:rPr>
        <w:t>,</w:t>
      </w:r>
      <w:r w:rsidRPr="00BD5344">
        <w:rPr>
          <w:rFonts w:ascii="Times New Roman" w:eastAsia="Calibri" w:hAnsi="Times New Roman" w:cs="Times New Roman"/>
          <w:sz w:val="28"/>
          <w:szCs w:val="28"/>
        </w:rPr>
        <w:t xml:space="preserve"> Ю.</w:t>
      </w:r>
      <w:r>
        <w:rPr>
          <w:rFonts w:ascii="Times New Roman" w:eastAsia="Calibri" w:hAnsi="Times New Roman" w:cs="Times New Roman"/>
          <w:sz w:val="28"/>
          <w:szCs w:val="28"/>
        </w:rPr>
        <w:t xml:space="preserve"> </w:t>
      </w:r>
      <w:r w:rsidRPr="00BD5344">
        <w:rPr>
          <w:rFonts w:ascii="Times New Roman" w:eastAsia="Calibri" w:hAnsi="Times New Roman" w:cs="Times New Roman"/>
          <w:sz w:val="28"/>
          <w:szCs w:val="28"/>
        </w:rPr>
        <w:t>Б</w:t>
      </w:r>
      <w:r>
        <w:rPr>
          <w:rFonts w:ascii="Times New Roman" w:eastAsia="Calibri" w:hAnsi="Times New Roman" w:cs="Times New Roman"/>
          <w:sz w:val="28"/>
          <w:szCs w:val="28"/>
        </w:rPr>
        <w:t>.</w:t>
      </w:r>
      <w:r w:rsidRPr="00BD5344">
        <w:rPr>
          <w:rFonts w:ascii="Times New Roman" w:eastAsia="Calibri" w:hAnsi="Times New Roman" w:cs="Times New Roman"/>
          <w:sz w:val="28"/>
          <w:szCs w:val="28"/>
        </w:rPr>
        <w:t xml:space="preserve"> Рубин, В.</w:t>
      </w:r>
      <w:r>
        <w:rPr>
          <w:rFonts w:ascii="Times New Roman" w:eastAsia="Calibri" w:hAnsi="Times New Roman" w:cs="Times New Roman"/>
          <w:sz w:val="28"/>
          <w:szCs w:val="28"/>
        </w:rPr>
        <w:t xml:space="preserve"> </w:t>
      </w:r>
      <w:r w:rsidRPr="00BD5344">
        <w:rPr>
          <w:rFonts w:ascii="Times New Roman" w:eastAsia="Calibri" w:hAnsi="Times New Roman" w:cs="Times New Roman"/>
          <w:sz w:val="28"/>
          <w:szCs w:val="28"/>
        </w:rPr>
        <w:t>И. Солдаткин</w:t>
      </w:r>
      <w:r>
        <w:rPr>
          <w:rFonts w:ascii="Times New Roman" w:eastAsia="Calibri" w:hAnsi="Times New Roman" w:cs="Times New Roman"/>
          <w:sz w:val="28"/>
          <w:szCs w:val="28"/>
        </w:rPr>
        <w:t xml:space="preserve"> –</w:t>
      </w:r>
      <w:r w:rsidRPr="00BD5344">
        <w:rPr>
          <w:rFonts w:ascii="Times New Roman" w:eastAsia="Calibri" w:hAnsi="Times New Roman" w:cs="Times New Roman"/>
          <w:sz w:val="28"/>
          <w:szCs w:val="28"/>
        </w:rPr>
        <w:t xml:space="preserve"> М.: СОМИНТЭК, 2006.</w:t>
      </w:r>
    </w:p>
    <w:p w:rsidR="00BD5344" w:rsidRPr="00BD5344" w:rsidRDefault="00BD5344" w:rsidP="00BD5344">
      <w:pPr>
        <w:pStyle w:val="a3"/>
        <w:numPr>
          <w:ilvl w:val="0"/>
          <w:numId w:val="26"/>
        </w:numPr>
        <w:spacing w:after="0" w:line="360" w:lineRule="auto"/>
        <w:jc w:val="both"/>
        <w:rPr>
          <w:rFonts w:ascii="Times New Roman" w:hAnsi="Times New Roman" w:cs="Times New Roman"/>
          <w:sz w:val="28"/>
          <w:szCs w:val="28"/>
        </w:rPr>
      </w:pPr>
      <w:r w:rsidRPr="00BD5344">
        <w:rPr>
          <w:rFonts w:ascii="Times New Roman" w:hAnsi="Times New Roman" w:cs="Times New Roman"/>
          <w:sz w:val="28"/>
          <w:szCs w:val="28"/>
        </w:rPr>
        <w:t>Лаврушин, О. И. Деньги, кредит, банки [Текст] : /под ред. О. И. Лаврушина. – М. : Финансы и статистика, 2007. – 464с.</w:t>
      </w:r>
    </w:p>
    <w:p w:rsidR="00C37517" w:rsidRPr="00BD5344" w:rsidRDefault="00C37517" w:rsidP="00C37517">
      <w:pPr>
        <w:numPr>
          <w:ilvl w:val="0"/>
          <w:numId w:val="26"/>
        </w:numPr>
        <w:spacing w:after="0" w:line="360" w:lineRule="auto"/>
        <w:contextualSpacing/>
        <w:jc w:val="both"/>
        <w:rPr>
          <w:rFonts w:ascii="Times New Roman" w:eastAsia="Calibri" w:hAnsi="Times New Roman" w:cs="Times New Roman"/>
          <w:sz w:val="28"/>
          <w:szCs w:val="28"/>
        </w:rPr>
      </w:pPr>
      <w:r w:rsidRPr="00BD5344">
        <w:rPr>
          <w:rFonts w:ascii="Times New Roman" w:eastAsia="Calibri" w:hAnsi="Times New Roman" w:cs="Times New Roman"/>
          <w:sz w:val="28"/>
          <w:szCs w:val="28"/>
        </w:rPr>
        <w:t>Лунтовский Г.</w:t>
      </w:r>
      <w:r>
        <w:rPr>
          <w:rFonts w:ascii="Times New Roman" w:eastAsia="Calibri" w:hAnsi="Times New Roman" w:cs="Times New Roman"/>
          <w:sz w:val="28"/>
          <w:szCs w:val="28"/>
        </w:rPr>
        <w:t xml:space="preserve"> </w:t>
      </w:r>
      <w:r w:rsidRPr="00BD5344">
        <w:rPr>
          <w:rFonts w:ascii="Times New Roman" w:eastAsia="Calibri" w:hAnsi="Times New Roman" w:cs="Times New Roman"/>
          <w:sz w:val="28"/>
          <w:szCs w:val="28"/>
        </w:rPr>
        <w:t>И. Банковский сектор России: совершенствование условий банковской деятельности.</w:t>
      </w:r>
      <w:r>
        <w:rPr>
          <w:rFonts w:ascii="Times New Roman" w:eastAsia="Calibri" w:hAnsi="Times New Roman" w:cs="Times New Roman"/>
          <w:sz w:val="28"/>
          <w:szCs w:val="28"/>
        </w:rPr>
        <w:t xml:space="preserve">: учеб. для студентов вузов </w:t>
      </w:r>
      <w:r w:rsidRPr="00BD5344">
        <w:rPr>
          <w:rFonts w:ascii="Times New Roman" w:eastAsia="Calibri" w:hAnsi="Times New Roman" w:cs="Times New Roman"/>
          <w:sz w:val="28"/>
          <w:szCs w:val="28"/>
        </w:rPr>
        <w:t>/</w:t>
      </w:r>
      <w:r>
        <w:rPr>
          <w:rFonts w:ascii="Times New Roman" w:eastAsia="Calibri" w:hAnsi="Times New Roman" w:cs="Times New Roman"/>
          <w:sz w:val="28"/>
          <w:szCs w:val="28"/>
        </w:rPr>
        <w:t xml:space="preserve"> Г. И. </w:t>
      </w:r>
      <w:r w:rsidRPr="00BD5344">
        <w:rPr>
          <w:rFonts w:ascii="Times New Roman" w:eastAsia="Calibri" w:hAnsi="Times New Roman" w:cs="Times New Roman"/>
          <w:sz w:val="28"/>
          <w:szCs w:val="28"/>
        </w:rPr>
        <w:t>Лунтовский</w:t>
      </w:r>
      <w:r>
        <w:rPr>
          <w:rFonts w:ascii="Times New Roman" w:eastAsia="Calibri" w:hAnsi="Times New Roman" w:cs="Times New Roman"/>
          <w:sz w:val="28"/>
          <w:szCs w:val="28"/>
        </w:rPr>
        <w:t xml:space="preserve"> –М.:</w:t>
      </w:r>
      <w:r w:rsidRPr="00BD5344">
        <w:rPr>
          <w:rFonts w:ascii="Times New Roman" w:eastAsia="Calibri" w:hAnsi="Times New Roman" w:cs="Times New Roman"/>
          <w:sz w:val="28"/>
          <w:szCs w:val="28"/>
        </w:rPr>
        <w:t xml:space="preserve"> </w:t>
      </w:r>
      <w:r>
        <w:rPr>
          <w:rFonts w:ascii="Times New Roman" w:eastAsia="Calibri" w:hAnsi="Times New Roman" w:cs="Times New Roman"/>
          <w:sz w:val="28"/>
          <w:szCs w:val="28"/>
        </w:rPr>
        <w:t>Деньги и кредит, 2007-420 с.</w:t>
      </w:r>
    </w:p>
    <w:p w:rsidR="00C37517" w:rsidRPr="00BD5344" w:rsidRDefault="00C37517" w:rsidP="00C37517">
      <w:pPr>
        <w:numPr>
          <w:ilvl w:val="0"/>
          <w:numId w:val="26"/>
        </w:numPr>
        <w:spacing w:after="0" w:line="360" w:lineRule="auto"/>
        <w:contextualSpacing/>
        <w:jc w:val="both"/>
        <w:rPr>
          <w:rFonts w:ascii="Times New Roman" w:eastAsia="Calibri" w:hAnsi="Times New Roman" w:cs="Times New Roman"/>
          <w:sz w:val="28"/>
          <w:szCs w:val="28"/>
        </w:rPr>
      </w:pPr>
      <w:r w:rsidRPr="00BD5344">
        <w:rPr>
          <w:rFonts w:ascii="Times New Roman" w:eastAsia="Calibri" w:hAnsi="Times New Roman" w:cs="Times New Roman"/>
          <w:sz w:val="28"/>
          <w:szCs w:val="28"/>
        </w:rPr>
        <w:t>Макконнел К.Р., Брю С.Л. Экономикс: Принципы, проблемы и политика, Т.1. – М.: Республика, 2006. – 399с.: табл., граф.</w:t>
      </w:r>
    </w:p>
    <w:p w:rsidR="00C37517" w:rsidRPr="00BD5344" w:rsidRDefault="00C37517" w:rsidP="00C37517">
      <w:pPr>
        <w:numPr>
          <w:ilvl w:val="0"/>
          <w:numId w:val="26"/>
        </w:numPr>
        <w:spacing w:after="0" w:line="360" w:lineRule="auto"/>
        <w:contextualSpacing/>
        <w:jc w:val="both"/>
        <w:rPr>
          <w:rFonts w:ascii="Times New Roman" w:eastAsia="Calibri" w:hAnsi="Times New Roman" w:cs="Times New Roman"/>
          <w:sz w:val="28"/>
          <w:szCs w:val="28"/>
        </w:rPr>
      </w:pPr>
      <w:r w:rsidRPr="00BD5344">
        <w:rPr>
          <w:rFonts w:ascii="Times New Roman" w:eastAsia="Calibri" w:hAnsi="Times New Roman" w:cs="Times New Roman"/>
          <w:sz w:val="28"/>
          <w:szCs w:val="28"/>
        </w:rPr>
        <w:t>Молчанов А.В. Коммерческий банк в современной России: теория и практика. – М.: Финансы и статистика, 2006. – 272 с.</w:t>
      </w:r>
    </w:p>
    <w:p w:rsidR="00BD5344" w:rsidRPr="004313F8" w:rsidRDefault="00BD5344" w:rsidP="00BD5344">
      <w:pPr>
        <w:pStyle w:val="a4"/>
        <w:numPr>
          <w:ilvl w:val="0"/>
          <w:numId w:val="26"/>
        </w:numPr>
        <w:spacing w:line="360" w:lineRule="auto"/>
        <w:contextualSpacing/>
        <w:rPr>
          <w:rFonts w:ascii="Times New Roman" w:hAnsi="Times New Roman" w:cs="Times New Roman"/>
          <w:sz w:val="28"/>
          <w:szCs w:val="28"/>
        </w:rPr>
      </w:pPr>
      <w:r>
        <w:rPr>
          <w:rFonts w:ascii="Times New Roman" w:eastAsia="Times New Roman" w:hAnsi="Times New Roman" w:cs="Times New Roman"/>
          <w:spacing w:val="-5"/>
          <w:sz w:val="28"/>
          <w:szCs w:val="28"/>
        </w:rPr>
        <w:t>Платонова, В.</w:t>
      </w:r>
      <w:r w:rsidRPr="004313F8">
        <w:rPr>
          <w:rFonts w:ascii="Times New Roman" w:eastAsia="Times New Roman" w:hAnsi="Times New Roman" w:cs="Times New Roman"/>
          <w:spacing w:val="-5"/>
          <w:sz w:val="28"/>
          <w:szCs w:val="28"/>
        </w:rPr>
        <w:t xml:space="preserve"> Банковское дело: стратегическое руко</w:t>
      </w:r>
      <w:r>
        <w:rPr>
          <w:rFonts w:ascii="Times New Roman" w:eastAsia="Times New Roman" w:hAnsi="Times New Roman" w:cs="Times New Roman"/>
          <w:spacing w:val="-5"/>
          <w:sz w:val="28"/>
          <w:szCs w:val="28"/>
        </w:rPr>
        <w:t xml:space="preserve">водство </w:t>
      </w:r>
      <w:r>
        <w:rPr>
          <w:rFonts w:ascii="Times New Roman" w:hAnsi="Times New Roman" w:cs="Times New Roman"/>
          <w:sz w:val="28"/>
          <w:szCs w:val="28"/>
        </w:rPr>
        <w:t xml:space="preserve">[Текст] </w:t>
      </w:r>
      <w:r>
        <w:rPr>
          <w:rFonts w:ascii="Times New Roman" w:eastAsia="Times New Roman" w:hAnsi="Times New Roman" w:cs="Times New Roman"/>
          <w:spacing w:val="-5"/>
          <w:sz w:val="28"/>
          <w:szCs w:val="28"/>
        </w:rPr>
        <w:t>: учебник / под. ред. В. Платонова</w:t>
      </w:r>
      <w:r w:rsidRPr="004313F8">
        <w:rPr>
          <w:rFonts w:ascii="Times New Roman" w:eastAsia="Times New Roman" w:hAnsi="Times New Roman" w:cs="Times New Roman"/>
          <w:spacing w:val="-5"/>
          <w:sz w:val="28"/>
          <w:szCs w:val="28"/>
        </w:rPr>
        <w:t xml:space="preserve"> - М.: «Консалтбанкир»,2001. </w:t>
      </w:r>
      <w:r w:rsidRPr="004313F8">
        <w:rPr>
          <w:rFonts w:ascii="Times New Roman" w:eastAsia="Times New Roman" w:hAnsi="Times New Roman" w:cs="Times New Roman"/>
          <w:sz w:val="28"/>
          <w:szCs w:val="28"/>
        </w:rPr>
        <w:t>- 564 с.</w:t>
      </w:r>
    </w:p>
    <w:p w:rsidR="004313F8" w:rsidRPr="004313F8" w:rsidRDefault="004313F8" w:rsidP="00BD5344">
      <w:pPr>
        <w:pStyle w:val="a4"/>
        <w:numPr>
          <w:ilvl w:val="0"/>
          <w:numId w:val="26"/>
        </w:numPr>
        <w:spacing w:line="360" w:lineRule="auto"/>
        <w:contextualSpacing/>
        <w:rPr>
          <w:rFonts w:ascii="Times New Roman" w:hAnsi="Times New Roman" w:cs="Times New Roman"/>
          <w:sz w:val="28"/>
          <w:szCs w:val="28"/>
        </w:rPr>
      </w:pPr>
      <w:r w:rsidRPr="004313F8">
        <w:rPr>
          <w:rFonts w:ascii="Times New Roman" w:hAnsi="Times New Roman" w:cs="Times New Roman"/>
          <w:sz w:val="28"/>
          <w:szCs w:val="28"/>
        </w:rPr>
        <w:t>Поляков</w:t>
      </w:r>
      <w:r w:rsidR="00794F1E">
        <w:rPr>
          <w:rFonts w:ascii="Times New Roman" w:hAnsi="Times New Roman" w:cs="Times New Roman"/>
          <w:sz w:val="28"/>
          <w:szCs w:val="28"/>
        </w:rPr>
        <w:t>,</w:t>
      </w:r>
      <w:r w:rsidRPr="004313F8">
        <w:rPr>
          <w:rFonts w:ascii="Times New Roman" w:hAnsi="Times New Roman" w:cs="Times New Roman"/>
          <w:sz w:val="28"/>
          <w:szCs w:val="28"/>
        </w:rPr>
        <w:t xml:space="preserve"> В.</w:t>
      </w:r>
      <w:r w:rsidR="00794F1E">
        <w:rPr>
          <w:rFonts w:ascii="Times New Roman" w:hAnsi="Times New Roman" w:cs="Times New Roman"/>
          <w:sz w:val="28"/>
          <w:szCs w:val="28"/>
        </w:rPr>
        <w:t xml:space="preserve"> </w:t>
      </w:r>
      <w:r w:rsidRPr="004313F8">
        <w:rPr>
          <w:rFonts w:ascii="Times New Roman" w:hAnsi="Times New Roman" w:cs="Times New Roman"/>
          <w:sz w:val="28"/>
          <w:szCs w:val="28"/>
        </w:rPr>
        <w:t>П.</w:t>
      </w:r>
      <w:r w:rsidR="00AD4802" w:rsidRPr="00AD4802">
        <w:rPr>
          <w:rFonts w:ascii="Times New Roman" w:hAnsi="Times New Roman" w:cs="Times New Roman"/>
          <w:sz w:val="28"/>
          <w:szCs w:val="28"/>
        </w:rPr>
        <w:t xml:space="preserve"> </w:t>
      </w:r>
      <w:r w:rsidR="00AD4802" w:rsidRPr="004313F8">
        <w:rPr>
          <w:rFonts w:ascii="Times New Roman" w:hAnsi="Times New Roman" w:cs="Times New Roman"/>
          <w:sz w:val="28"/>
          <w:szCs w:val="28"/>
        </w:rPr>
        <w:t>Основ</w:t>
      </w:r>
      <w:r w:rsidR="00AD4802">
        <w:rPr>
          <w:rFonts w:ascii="Times New Roman" w:hAnsi="Times New Roman" w:cs="Times New Roman"/>
          <w:sz w:val="28"/>
          <w:szCs w:val="28"/>
        </w:rPr>
        <w:t>ы денежного обращения и кредита</w:t>
      </w:r>
      <w:r w:rsidR="00AD4802" w:rsidRPr="00AD4802">
        <w:rPr>
          <w:rFonts w:ascii="Times New Roman" w:hAnsi="Times New Roman" w:cs="Times New Roman"/>
          <w:sz w:val="28"/>
          <w:szCs w:val="28"/>
        </w:rPr>
        <w:t xml:space="preserve"> </w:t>
      </w:r>
      <w:r w:rsidR="00AD4802" w:rsidRPr="00794F1E">
        <w:rPr>
          <w:rFonts w:ascii="Times New Roman" w:eastAsia="Times New Roman" w:hAnsi="Times New Roman" w:cs="Times New Roman"/>
          <w:spacing w:val="-5"/>
          <w:sz w:val="28"/>
          <w:szCs w:val="28"/>
        </w:rPr>
        <w:t>[</w:t>
      </w:r>
      <w:r w:rsidR="00AD4802">
        <w:rPr>
          <w:rFonts w:ascii="Times New Roman" w:eastAsia="Times New Roman" w:hAnsi="Times New Roman" w:cs="Times New Roman"/>
          <w:spacing w:val="-5"/>
          <w:sz w:val="28"/>
          <w:szCs w:val="28"/>
        </w:rPr>
        <w:t>Текст</w:t>
      </w:r>
      <w:r w:rsidR="00AD4802" w:rsidRPr="00794F1E">
        <w:rPr>
          <w:rFonts w:ascii="Times New Roman" w:eastAsia="Times New Roman" w:hAnsi="Times New Roman" w:cs="Times New Roman"/>
          <w:spacing w:val="-5"/>
          <w:sz w:val="28"/>
          <w:szCs w:val="28"/>
        </w:rPr>
        <w:t>]</w:t>
      </w:r>
      <w:r w:rsidR="00AD4802">
        <w:rPr>
          <w:rFonts w:ascii="Times New Roman" w:eastAsia="Times New Roman" w:hAnsi="Times New Roman" w:cs="Times New Roman"/>
          <w:spacing w:val="-5"/>
          <w:sz w:val="28"/>
          <w:szCs w:val="28"/>
        </w:rPr>
        <w:t xml:space="preserve"> </w:t>
      </w:r>
      <w:r w:rsidR="00AD4802">
        <w:rPr>
          <w:rFonts w:ascii="Times New Roman" w:hAnsi="Times New Roman" w:cs="Times New Roman"/>
          <w:sz w:val="28"/>
          <w:szCs w:val="28"/>
        </w:rPr>
        <w:t xml:space="preserve">: учебник / </w:t>
      </w:r>
      <w:r w:rsidR="00AD4802" w:rsidRPr="004313F8">
        <w:rPr>
          <w:rFonts w:ascii="Times New Roman" w:hAnsi="Times New Roman" w:cs="Times New Roman"/>
          <w:sz w:val="28"/>
          <w:szCs w:val="28"/>
        </w:rPr>
        <w:t>Л.</w:t>
      </w:r>
      <w:r w:rsidR="00AD4802">
        <w:rPr>
          <w:rFonts w:ascii="Times New Roman" w:hAnsi="Times New Roman" w:cs="Times New Roman"/>
          <w:sz w:val="28"/>
          <w:szCs w:val="28"/>
        </w:rPr>
        <w:t xml:space="preserve"> </w:t>
      </w:r>
      <w:r w:rsidR="00AD4802" w:rsidRPr="004313F8">
        <w:rPr>
          <w:rFonts w:ascii="Times New Roman" w:hAnsi="Times New Roman" w:cs="Times New Roman"/>
          <w:sz w:val="28"/>
          <w:szCs w:val="28"/>
        </w:rPr>
        <w:t xml:space="preserve">А. </w:t>
      </w:r>
      <w:r w:rsidRPr="004313F8">
        <w:rPr>
          <w:rFonts w:ascii="Times New Roman" w:hAnsi="Times New Roman" w:cs="Times New Roman"/>
          <w:sz w:val="28"/>
          <w:szCs w:val="28"/>
        </w:rPr>
        <w:t>Московкина</w:t>
      </w:r>
      <w:r w:rsidR="00AD4802">
        <w:rPr>
          <w:rFonts w:ascii="Times New Roman" w:hAnsi="Times New Roman" w:cs="Times New Roman"/>
          <w:sz w:val="28"/>
          <w:szCs w:val="28"/>
        </w:rPr>
        <w:t xml:space="preserve"> </w:t>
      </w:r>
      <w:r w:rsidRPr="004313F8">
        <w:rPr>
          <w:rFonts w:ascii="Times New Roman" w:hAnsi="Times New Roman" w:cs="Times New Roman"/>
          <w:sz w:val="28"/>
          <w:szCs w:val="28"/>
        </w:rPr>
        <w:t>– М.: Инфра-М., 2005. – 354 с.</w:t>
      </w:r>
    </w:p>
    <w:p w:rsidR="00C37517" w:rsidRPr="00BD5344" w:rsidRDefault="00C37517" w:rsidP="00C37517">
      <w:pPr>
        <w:numPr>
          <w:ilvl w:val="0"/>
          <w:numId w:val="26"/>
        </w:numPr>
        <w:spacing w:after="0" w:line="360" w:lineRule="auto"/>
        <w:contextualSpacing/>
        <w:jc w:val="both"/>
        <w:rPr>
          <w:rFonts w:ascii="Times New Roman" w:eastAsia="Calibri" w:hAnsi="Times New Roman" w:cs="Times New Roman"/>
          <w:sz w:val="28"/>
          <w:szCs w:val="28"/>
        </w:rPr>
      </w:pPr>
      <w:r w:rsidRPr="00BD5344">
        <w:rPr>
          <w:rFonts w:ascii="Times New Roman" w:eastAsia="Calibri" w:hAnsi="Times New Roman" w:cs="Times New Roman"/>
          <w:sz w:val="28"/>
          <w:szCs w:val="28"/>
        </w:rPr>
        <w:t>Саркисянц А.Г. Банковская система России и направления ее реформирования.//Финансы, 2004, №2.</w:t>
      </w:r>
    </w:p>
    <w:p w:rsidR="00BD5344" w:rsidRPr="00704460" w:rsidRDefault="00BD5344" w:rsidP="00BD5344">
      <w:pPr>
        <w:numPr>
          <w:ilvl w:val="0"/>
          <w:numId w:val="26"/>
        </w:num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Селищев, А. С. </w:t>
      </w:r>
      <w:hyperlink r:id="rId8" w:tgtFrame="_blank" w:history="1">
        <w:r w:rsidRPr="00704460">
          <w:rPr>
            <w:rFonts w:ascii="Times New Roman" w:hAnsi="Times New Roman" w:cs="Times New Roman"/>
            <w:sz w:val="28"/>
            <w:szCs w:val="28"/>
          </w:rPr>
          <w:t>Деньги. Кредит. Банки [Текст] : учебник для вузов</w:t>
        </w:r>
      </w:hyperlink>
      <w:r w:rsidRPr="00704460">
        <w:rPr>
          <w:rFonts w:ascii="Times New Roman" w:hAnsi="Times New Roman" w:cs="Times New Roman"/>
          <w:sz w:val="28"/>
          <w:szCs w:val="28"/>
        </w:rPr>
        <w:t xml:space="preserve"> / А. С. Селищев. – М. : «Питер», 2007. – 432с. </w:t>
      </w:r>
    </w:p>
    <w:p w:rsidR="004313F8" w:rsidRPr="004313F8" w:rsidRDefault="00AD4802" w:rsidP="00BD5344">
      <w:pPr>
        <w:pStyle w:val="a3"/>
        <w:numPr>
          <w:ilvl w:val="0"/>
          <w:numId w:val="26"/>
        </w:num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Тавасиев, А. М.</w:t>
      </w:r>
      <w:r w:rsidRPr="004313F8">
        <w:rPr>
          <w:rFonts w:ascii="Times New Roman" w:hAnsi="Times New Roman" w:cs="Times New Roman"/>
          <w:bCs/>
          <w:sz w:val="28"/>
          <w:szCs w:val="28"/>
        </w:rPr>
        <w:t xml:space="preserve"> </w:t>
      </w:r>
      <w:r w:rsidR="004313F8" w:rsidRPr="004313F8">
        <w:rPr>
          <w:rFonts w:ascii="Times New Roman" w:hAnsi="Times New Roman" w:cs="Times New Roman"/>
          <w:bCs/>
          <w:sz w:val="28"/>
          <w:szCs w:val="28"/>
        </w:rPr>
        <w:t xml:space="preserve">Банковское </w:t>
      </w:r>
      <w:r>
        <w:rPr>
          <w:rFonts w:ascii="Times New Roman" w:hAnsi="Times New Roman" w:cs="Times New Roman"/>
          <w:sz w:val="28"/>
          <w:szCs w:val="28"/>
        </w:rPr>
        <w:t>дело. Управление и технологии</w:t>
      </w:r>
      <w:r w:rsidR="00704460">
        <w:rPr>
          <w:rFonts w:ascii="Times New Roman" w:hAnsi="Times New Roman" w:cs="Times New Roman"/>
          <w:sz w:val="28"/>
          <w:szCs w:val="28"/>
        </w:rPr>
        <w:t xml:space="preserve"> </w:t>
      </w:r>
      <w:r w:rsidR="004D1FEF">
        <w:rPr>
          <w:rFonts w:ascii="Times New Roman" w:hAnsi="Times New Roman" w:cs="Times New Roman"/>
          <w:sz w:val="28"/>
          <w:szCs w:val="28"/>
        </w:rPr>
        <w:t xml:space="preserve">[Текст] </w:t>
      </w:r>
      <w:r>
        <w:rPr>
          <w:rFonts w:ascii="Times New Roman" w:hAnsi="Times New Roman" w:cs="Times New Roman"/>
          <w:sz w:val="28"/>
          <w:szCs w:val="28"/>
        </w:rPr>
        <w:t>: учеб.</w:t>
      </w:r>
      <w:r w:rsidR="004313F8" w:rsidRPr="004313F8">
        <w:rPr>
          <w:rFonts w:ascii="Times New Roman" w:hAnsi="Times New Roman" w:cs="Times New Roman"/>
          <w:sz w:val="28"/>
          <w:szCs w:val="28"/>
        </w:rPr>
        <w:t xml:space="preserve"> для студентов вузов</w:t>
      </w:r>
      <w:r>
        <w:rPr>
          <w:rFonts w:ascii="Times New Roman" w:hAnsi="Times New Roman" w:cs="Times New Roman"/>
          <w:sz w:val="28"/>
          <w:szCs w:val="28"/>
        </w:rPr>
        <w:t xml:space="preserve"> / п</w:t>
      </w:r>
      <w:r w:rsidR="004313F8" w:rsidRPr="004313F8">
        <w:rPr>
          <w:rFonts w:ascii="Times New Roman" w:hAnsi="Times New Roman" w:cs="Times New Roman"/>
          <w:sz w:val="28"/>
          <w:szCs w:val="28"/>
        </w:rPr>
        <w:t>од ред. проф. А.М.</w:t>
      </w:r>
      <w:r w:rsidR="00704460">
        <w:rPr>
          <w:rFonts w:ascii="Times New Roman" w:hAnsi="Times New Roman" w:cs="Times New Roman"/>
          <w:sz w:val="28"/>
          <w:szCs w:val="28"/>
        </w:rPr>
        <w:t>Тавасиева -</w:t>
      </w:r>
      <w:r w:rsidR="004313F8" w:rsidRPr="004313F8">
        <w:rPr>
          <w:rFonts w:ascii="Times New Roman" w:hAnsi="Times New Roman" w:cs="Times New Roman"/>
          <w:sz w:val="28"/>
          <w:szCs w:val="28"/>
        </w:rPr>
        <w:t xml:space="preserve"> 2-е изд., перераб. и доп. — М.: ЮНИТИ-ДАНА, 2005. — 671с.</w:t>
      </w:r>
    </w:p>
    <w:p w:rsidR="00BD5344" w:rsidRPr="00666700" w:rsidRDefault="00BD5344" w:rsidP="00BD5344">
      <w:pPr>
        <w:pStyle w:val="a3"/>
        <w:numPr>
          <w:ilvl w:val="0"/>
          <w:numId w:val="26"/>
        </w:numPr>
        <w:spacing w:after="0" w:line="360" w:lineRule="auto"/>
        <w:jc w:val="both"/>
        <w:rPr>
          <w:rFonts w:ascii="Times New Roman" w:eastAsia="Calibri" w:hAnsi="Times New Roman" w:cs="Times New Roman"/>
          <w:sz w:val="28"/>
          <w:szCs w:val="28"/>
        </w:rPr>
      </w:pPr>
      <w:r w:rsidRPr="00666700">
        <w:rPr>
          <w:rFonts w:ascii="Times New Roman" w:eastAsia="Calibri" w:hAnsi="Times New Roman" w:cs="Times New Roman"/>
          <w:sz w:val="28"/>
          <w:szCs w:val="28"/>
        </w:rPr>
        <w:t>Тютюнник</w:t>
      </w:r>
      <w:r>
        <w:rPr>
          <w:rFonts w:ascii="Times New Roman" w:hAnsi="Times New Roman" w:cs="Times New Roman"/>
          <w:sz w:val="28"/>
          <w:szCs w:val="28"/>
        </w:rPr>
        <w:t>,</w:t>
      </w:r>
      <w:r w:rsidRPr="00666700">
        <w:rPr>
          <w:rFonts w:ascii="Times New Roman" w:eastAsia="Calibri" w:hAnsi="Times New Roman" w:cs="Times New Roman"/>
          <w:sz w:val="28"/>
          <w:szCs w:val="28"/>
        </w:rPr>
        <w:t xml:space="preserve"> А.</w:t>
      </w:r>
      <w:r>
        <w:rPr>
          <w:rFonts w:ascii="Times New Roman" w:hAnsi="Times New Roman" w:cs="Times New Roman"/>
          <w:sz w:val="28"/>
          <w:szCs w:val="28"/>
        </w:rPr>
        <w:t xml:space="preserve"> </w:t>
      </w:r>
      <w:r w:rsidRPr="00666700">
        <w:rPr>
          <w:rFonts w:ascii="Times New Roman" w:eastAsia="Calibri" w:hAnsi="Times New Roman" w:cs="Times New Roman"/>
          <w:sz w:val="28"/>
          <w:szCs w:val="28"/>
        </w:rPr>
        <w:t>В</w:t>
      </w:r>
      <w:r>
        <w:rPr>
          <w:rFonts w:ascii="Times New Roman" w:hAnsi="Times New Roman" w:cs="Times New Roman"/>
          <w:sz w:val="28"/>
          <w:szCs w:val="28"/>
        </w:rPr>
        <w:t>. Банковское дело [Текст] :учебник /</w:t>
      </w:r>
      <w:r w:rsidRPr="00666700">
        <w:rPr>
          <w:rFonts w:ascii="Times New Roman" w:eastAsia="Calibri" w:hAnsi="Times New Roman" w:cs="Times New Roman"/>
          <w:sz w:val="28"/>
          <w:szCs w:val="28"/>
        </w:rPr>
        <w:t xml:space="preserve"> </w:t>
      </w:r>
      <w:r>
        <w:rPr>
          <w:rFonts w:ascii="Times New Roman" w:hAnsi="Times New Roman" w:cs="Times New Roman"/>
          <w:sz w:val="28"/>
          <w:szCs w:val="28"/>
        </w:rPr>
        <w:t xml:space="preserve">А. В. </w:t>
      </w:r>
      <w:r w:rsidRPr="00666700">
        <w:rPr>
          <w:rFonts w:ascii="Times New Roman" w:eastAsia="Calibri" w:hAnsi="Times New Roman" w:cs="Times New Roman"/>
          <w:sz w:val="28"/>
          <w:szCs w:val="28"/>
        </w:rPr>
        <w:t>Тютюнник</w:t>
      </w:r>
      <w:r>
        <w:rPr>
          <w:rFonts w:ascii="Times New Roman" w:hAnsi="Times New Roman" w:cs="Times New Roman"/>
          <w:sz w:val="28"/>
          <w:szCs w:val="28"/>
        </w:rPr>
        <w:t xml:space="preserve">, </w:t>
      </w:r>
      <w:r w:rsidRPr="00666700">
        <w:rPr>
          <w:rFonts w:ascii="Times New Roman" w:eastAsia="Calibri" w:hAnsi="Times New Roman" w:cs="Times New Roman"/>
          <w:sz w:val="28"/>
          <w:szCs w:val="28"/>
        </w:rPr>
        <w:t>А.</w:t>
      </w:r>
      <w:r>
        <w:rPr>
          <w:rFonts w:ascii="Times New Roman" w:hAnsi="Times New Roman" w:cs="Times New Roman"/>
          <w:sz w:val="28"/>
          <w:szCs w:val="28"/>
        </w:rPr>
        <w:t xml:space="preserve"> </w:t>
      </w:r>
      <w:r w:rsidRPr="00666700">
        <w:rPr>
          <w:rFonts w:ascii="Times New Roman" w:eastAsia="Calibri" w:hAnsi="Times New Roman" w:cs="Times New Roman"/>
          <w:sz w:val="28"/>
          <w:szCs w:val="28"/>
        </w:rPr>
        <w:t>В</w:t>
      </w:r>
      <w:r w:rsidRPr="00666700">
        <w:rPr>
          <w:rFonts w:ascii="Times New Roman" w:hAnsi="Times New Roman" w:cs="Times New Roman"/>
          <w:sz w:val="28"/>
          <w:szCs w:val="28"/>
        </w:rPr>
        <w:t xml:space="preserve"> </w:t>
      </w:r>
      <w:r w:rsidRPr="00666700">
        <w:rPr>
          <w:rFonts w:ascii="Times New Roman" w:eastAsia="Calibri" w:hAnsi="Times New Roman" w:cs="Times New Roman"/>
          <w:sz w:val="28"/>
          <w:szCs w:val="28"/>
        </w:rPr>
        <w:t>Турбанов</w:t>
      </w:r>
      <w:r>
        <w:rPr>
          <w:rFonts w:ascii="Times New Roman" w:hAnsi="Times New Roman" w:cs="Times New Roman"/>
          <w:sz w:val="28"/>
          <w:szCs w:val="28"/>
        </w:rPr>
        <w:t xml:space="preserve"> </w:t>
      </w:r>
      <w:r w:rsidRPr="00666700">
        <w:rPr>
          <w:rFonts w:ascii="Times New Roman" w:eastAsia="Calibri" w:hAnsi="Times New Roman" w:cs="Times New Roman"/>
          <w:sz w:val="28"/>
          <w:szCs w:val="28"/>
        </w:rPr>
        <w:t>– СПб: Финансы и статистика, 2005. – 608 с.</w:t>
      </w:r>
    </w:p>
    <w:p w:rsidR="00C37517" w:rsidRPr="00BD5344" w:rsidRDefault="00C37517" w:rsidP="00C37517">
      <w:pPr>
        <w:numPr>
          <w:ilvl w:val="0"/>
          <w:numId w:val="26"/>
        </w:numPr>
        <w:spacing w:after="0" w:line="360" w:lineRule="auto"/>
        <w:contextualSpacing/>
        <w:jc w:val="both"/>
        <w:rPr>
          <w:rFonts w:ascii="Times New Roman" w:eastAsia="Calibri" w:hAnsi="Times New Roman" w:cs="Times New Roman"/>
          <w:sz w:val="28"/>
          <w:szCs w:val="28"/>
        </w:rPr>
      </w:pPr>
      <w:r w:rsidRPr="00BD5344">
        <w:rPr>
          <w:rFonts w:ascii="Times New Roman" w:eastAsia="Calibri" w:hAnsi="Times New Roman" w:cs="Times New Roman"/>
          <w:sz w:val="28"/>
          <w:szCs w:val="28"/>
        </w:rPr>
        <w:t xml:space="preserve">Челноков В.А. Банки и банковские операции: Букварь кредитования. Технологии банковских ссуд. Околобанковское </w:t>
      </w:r>
      <w:r w:rsidRPr="00BD5344">
        <w:rPr>
          <w:rFonts w:ascii="Times New Roman" w:eastAsia="Calibri" w:hAnsi="Times New Roman" w:cs="Times New Roman"/>
          <w:sz w:val="28"/>
          <w:szCs w:val="28"/>
        </w:rPr>
        <w:lastRenderedPageBreak/>
        <w:t>рыночное пространство: Учеб. Для вузов. – М.: Высш. шк., 2006. – 272с.</w:t>
      </w:r>
    </w:p>
    <w:p w:rsidR="004313F8" w:rsidRPr="004313F8" w:rsidRDefault="004313F8" w:rsidP="00BD5344">
      <w:pPr>
        <w:pStyle w:val="a4"/>
        <w:numPr>
          <w:ilvl w:val="0"/>
          <w:numId w:val="26"/>
        </w:numPr>
        <w:spacing w:line="360" w:lineRule="auto"/>
        <w:contextualSpacing/>
        <w:rPr>
          <w:rFonts w:ascii="Times New Roman" w:hAnsi="Times New Roman" w:cs="Times New Roman"/>
          <w:sz w:val="28"/>
          <w:szCs w:val="28"/>
        </w:rPr>
      </w:pPr>
      <w:r w:rsidRPr="004313F8">
        <w:rPr>
          <w:rFonts w:ascii="Times New Roman" w:hAnsi="Times New Roman" w:cs="Times New Roman"/>
          <w:sz w:val="28"/>
          <w:szCs w:val="28"/>
        </w:rPr>
        <w:t>http://www.cbr.ru/publ/MoneyAndCredit/Golubev_0709.pdf</w:t>
      </w:r>
    </w:p>
    <w:p w:rsidR="00704460" w:rsidRPr="00704460" w:rsidRDefault="004313F8" w:rsidP="00BD5344">
      <w:pPr>
        <w:pStyle w:val="a4"/>
        <w:numPr>
          <w:ilvl w:val="0"/>
          <w:numId w:val="26"/>
        </w:numPr>
        <w:spacing w:line="360" w:lineRule="auto"/>
        <w:contextualSpacing/>
        <w:rPr>
          <w:rFonts w:ascii="Times New Roman" w:hAnsi="Times New Roman" w:cs="Times New Roman"/>
          <w:sz w:val="28"/>
          <w:szCs w:val="28"/>
        </w:rPr>
      </w:pPr>
      <w:r w:rsidRPr="004313F8">
        <w:rPr>
          <w:rFonts w:ascii="Times New Roman" w:hAnsi="Times New Roman" w:cs="Times New Roman"/>
          <w:sz w:val="28"/>
          <w:szCs w:val="28"/>
        </w:rPr>
        <w:t>http://www.cbr.ru/today/publications_reports/on_2009(2010-2011).pdf</w:t>
      </w:r>
    </w:p>
    <w:p w:rsidR="004313F8" w:rsidRDefault="00704460" w:rsidP="00BD5344">
      <w:pPr>
        <w:pStyle w:val="a3"/>
        <w:numPr>
          <w:ilvl w:val="0"/>
          <w:numId w:val="26"/>
        </w:numPr>
        <w:spacing w:after="0" w:line="360" w:lineRule="auto"/>
        <w:rPr>
          <w:rFonts w:ascii="Times New Roman" w:hAnsi="Times New Roman" w:cs="Times New Roman"/>
          <w:sz w:val="28"/>
          <w:szCs w:val="28"/>
        </w:rPr>
      </w:pPr>
      <w:hyperlink r:id="rId9" w:history="1">
        <w:r w:rsidRPr="00457900">
          <w:rPr>
            <w:rStyle w:val="af"/>
            <w:rFonts w:ascii="Times New Roman" w:hAnsi="Times New Roman" w:cs="Times New Roman"/>
            <w:sz w:val="28"/>
            <w:szCs w:val="28"/>
          </w:rPr>
          <w:t>http://www.bankdelo.ru/articles/Donskih05-09.pdf</w:t>
        </w:r>
      </w:hyperlink>
    </w:p>
    <w:p w:rsidR="004D1FEF" w:rsidRPr="00666700" w:rsidRDefault="004D1FEF" w:rsidP="00BD5344">
      <w:pPr>
        <w:pStyle w:val="a3"/>
        <w:numPr>
          <w:ilvl w:val="0"/>
          <w:numId w:val="26"/>
        </w:numPr>
        <w:spacing w:after="0" w:line="360" w:lineRule="auto"/>
        <w:jc w:val="both"/>
        <w:rPr>
          <w:rFonts w:ascii="Times New Roman" w:eastAsia="Calibri" w:hAnsi="Times New Roman" w:cs="Times New Roman"/>
          <w:sz w:val="28"/>
          <w:szCs w:val="28"/>
        </w:rPr>
      </w:pPr>
      <w:r w:rsidRPr="00666700">
        <w:rPr>
          <w:rFonts w:ascii="Times New Roman" w:eastAsia="Calibri" w:hAnsi="Times New Roman" w:cs="Times New Roman"/>
          <w:sz w:val="28"/>
          <w:szCs w:val="28"/>
        </w:rPr>
        <w:t>http://www.bankir.ru</w:t>
      </w:r>
    </w:p>
    <w:p w:rsidR="004D1FEF" w:rsidRPr="00666700" w:rsidRDefault="004D1FEF" w:rsidP="00BD5344">
      <w:pPr>
        <w:pStyle w:val="a3"/>
        <w:numPr>
          <w:ilvl w:val="0"/>
          <w:numId w:val="26"/>
        </w:numPr>
        <w:spacing w:after="0" w:line="360" w:lineRule="auto"/>
        <w:jc w:val="both"/>
        <w:rPr>
          <w:rStyle w:val="smo1"/>
          <w:rFonts w:ascii="Times New Roman" w:eastAsia="Calibri" w:hAnsi="Times New Roman" w:cs="Times New Roman"/>
          <w:sz w:val="28"/>
          <w:szCs w:val="28"/>
        </w:rPr>
      </w:pPr>
      <w:r w:rsidRPr="00666700">
        <w:rPr>
          <w:rFonts w:ascii="Times New Roman" w:eastAsia="Calibri" w:hAnsi="Times New Roman" w:cs="Times New Roman"/>
          <w:sz w:val="28"/>
          <w:szCs w:val="28"/>
        </w:rPr>
        <w:t xml:space="preserve">http://analytics.interfax.ru/bankfin.html - </w:t>
      </w:r>
      <w:r w:rsidRPr="00666700">
        <w:rPr>
          <w:rStyle w:val="smo1"/>
          <w:rFonts w:ascii="Times New Roman" w:eastAsia="Calibri" w:hAnsi="Times New Roman" w:cs="Times New Roman"/>
          <w:sz w:val="28"/>
          <w:szCs w:val="28"/>
        </w:rPr>
        <w:t>Еженедельный информационно-аналитический бюллетень "Банки и Финансы"</w:t>
      </w:r>
    </w:p>
    <w:p w:rsidR="00C37517" w:rsidRPr="00C37517" w:rsidRDefault="00C37517" w:rsidP="00C37517">
      <w:pPr>
        <w:numPr>
          <w:ilvl w:val="0"/>
          <w:numId w:val="26"/>
        </w:numPr>
        <w:spacing w:after="0" w:line="360" w:lineRule="auto"/>
        <w:jc w:val="both"/>
        <w:rPr>
          <w:rFonts w:ascii="Times New Roman" w:eastAsia="Calibri" w:hAnsi="Times New Roman" w:cs="Times New Roman"/>
          <w:sz w:val="28"/>
          <w:szCs w:val="28"/>
        </w:rPr>
      </w:pPr>
      <w:r w:rsidRPr="00666700">
        <w:rPr>
          <w:rFonts w:ascii="Times New Roman" w:eastAsia="Calibri" w:hAnsi="Times New Roman" w:cs="Times New Roman"/>
          <w:sz w:val="28"/>
          <w:szCs w:val="28"/>
        </w:rPr>
        <w:t>http://</w:t>
      </w:r>
      <w:r w:rsidR="004D1FEF" w:rsidRPr="004A09AC">
        <w:rPr>
          <w:rFonts w:ascii="Times New Roman" w:eastAsia="Calibri" w:hAnsi="Times New Roman" w:cs="Times New Roman"/>
          <w:sz w:val="28"/>
          <w:szCs w:val="28"/>
        </w:rPr>
        <w:t>www.cbr.ru</w:t>
      </w:r>
    </w:p>
    <w:sectPr w:rsidR="00C37517" w:rsidRPr="00C37517" w:rsidSect="003C6F3D">
      <w:headerReference w:type="default" r:id="rId10"/>
      <w:pgSz w:w="11906" w:h="16838"/>
      <w:pgMar w:top="1134" w:right="850"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0E79" w:rsidRDefault="00DE0E79" w:rsidP="00B92B06">
      <w:pPr>
        <w:spacing w:after="0" w:line="240" w:lineRule="auto"/>
      </w:pPr>
      <w:r>
        <w:separator/>
      </w:r>
    </w:p>
  </w:endnote>
  <w:endnote w:type="continuationSeparator" w:id="1">
    <w:p w:rsidR="00DE0E79" w:rsidRDefault="00DE0E79" w:rsidP="00B92B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MS Mincho">
    <w:altName w:val="‚l‚r –ѕ’©"/>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0E79" w:rsidRDefault="00DE0E79" w:rsidP="00B92B06">
      <w:pPr>
        <w:spacing w:after="0" w:line="240" w:lineRule="auto"/>
      </w:pPr>
      <w:r>
        <w:separator/>
      </w:r>
    </w:p>
  </w:footnote>
  <w:footnote w:type="continuationSeparator" w:id="1">
    <w:p w:rsidR="00DE0E79" w:rsidRDefault="00DE0E79" w:rsidP="00B92B06">
      <w:pPr>
        <w:spacing w:after="0" w:line="240" w:lineRule="auto"/>
      </w:pPr>
      <w:r>
        <w:continuationSeparator/>
      </w:r>
    </w:p>
  </w:footnote>
  <w:footnote w:id="2">
    <w:p w:rsidR="00907D04" w:rsidRPr="00B92B06" w:rsidRDefault="00907D04">
      <w:pPr>
        <w:pStyle w:val="a4"/>
        <w:rPr>
          <w:rFonts w:ascii="Times New Roman" w:hAnsi="Times New Roman" w:cs="Times New Roman"/>
        </w:rPr>
      </w:pPr>
      <w:r w:rsidRPr="00B92B06">
        <w:rPr>
          <w:rStyle w:val="a6"/>
          <w:rFonts w:ascii="Times New Roman" w:hAnsi="Times New Roman" w:cs="Times New Roman"/>
        </w:rPr>
        <w:footnoteRef/>
      </w:r>
      <w:r w:rsidRPr="00B92B06">
        <w:rPr>
          <w:rFonts w:ascii="Times New Roman" w:hAnsi="Times New Roman" w:cs="Times New Roman"/>
        </w:rPr>
        <w:t xml:space="preserve"> Федеральный закон от 2 декабря 1990 г. N 395-I "О банках и банковской деятельности"</w:t>
      </w:r>
      <w:r>
        <w:rPr>
          <w:rFonts w:ascii="Times New Roman" w:hAnsi="Times New Roman" w:cs="Times New Roman"/>
        </w:rPr>
        <w:t>.</w:t>
      </w:r>
    </w:p>
  </w:footnote>
  <w:footnote w:id="3">
    <w:p w:rsidR="00907D04" w:rsidRPr="00B92B06" w:rsidRDefault="00907D04">
      <w:pPr>
        <w:pStyle w:val="a4"/>
        <w:rPr>
          <w:rFonts w:ascii="Times New Roman" w:hAnsi="Times New Roman" w:cs="Times New Roman"/>
        </w:rPr>
      </w:pPr>
      <w:r>
        <w:rPr>
          <w:rStyle w:val="a6"/>
        </w:rPr>
        <w:footnoteRef/>
      </w:r>
      <w:r>
        <w:t xml:space="preserve"> </w:t>
      </w:r>
      <w:r>
        <w:rPr>
          <w:rFonts w:ascii="Times New Roman" w:hAnsi="Times New Roman" w:cs="Times New Roman"/>
        </w:rPr>
        <w:t>Федеральный закон от 1</w:t>
      </w:r>
      <w:r w:rsidRPr="00B92B06">
        <w:rPr>
          <w:rFonts w:ascii="Times New Roman" w:hAnsi="Times New Roman" w:cs="Times New Roman"/>
        </w:rPr>
        <w:t xml:space="preserve"> июля 2002 года N 86-ФЗ "О Центральном банке Российской Федерации (Банке России)"</w:t>
      </w:r>
      <w:r>
        <w:rPr>
          <w:rFonts w:ascii="Times New Roman" w:hAnsi="Times New Roman" w:cs="Times New Roman"/>
        </w:rPr>
        <w:t>.</w:t>
      </w:r>
    </w:p>
  </w:footnote>
  <w:footnote w:id="4">
    <w:p w:rsidR="00907D04" w:rsidRPr="00B92B06" w:rsidRDefault="00907D04" w:rsidP="00B92B06">
      <w:pPr>
        <w:shd w:val="clear" w:color="auto" w:fill="FFFFFF"/>
        <w:spacing w:after="0" w:line="240" w:lineRule="atLeast"/>
        <w:contextualSpacing/>
        <w:rPr>
          <w:rFonts w:ascii="Times New Roman" w:hAnsi="Times New Roman" w:cs="Times New Roman"/>
          <w:sz w:val="20"/>
          <w:szCs w:val="20"/>
        </w:rPr>
      </w:pPr>
      <w:r>
        <w:rPr>
          <w:rStyle w:val="a6"/>
        </w:rPr>
        <w:footnoteRef/>
      </w:r>
      <w:r>
        <w:t xml:space="preserve"> </w:t>
      </w:r>
      <w:r w:rsidRPr="00B92B06">
        <w:rPr>
          <w:rFonts w:ascii="Times New Roman" w:eastAsia="Times New Roman" w:hAnsi="Times New Roman" w:cs="Times New Roman"/>
          <w:spacing w:val="-5"/>
          <w:sz w:val="20"/>
          <w:szCs w:val="20"/>
        </w:rPr>
        <w:t xml:space="preserve">Финансы. Денежное обращение. Кредит: Учебник для вузов/ Л. А. Дробозина, Л.П. Окунева, Л.Д. Андросова и </w:t>
      </w:r>
      <w:r w:rsidRPr="00B92B06">
        <w:rPr>
          <w:rFonts w:ascii="Times New Roman" w:eastAsia="Times New Roman" w:hAnsi="Times New Roman" w:cs="Times New Roman"/>
          <w:sz w:val="20"/>
          <w:szCs w:val="20"/>
        </w:rPr>
        <w:t>др.; под редакцией проф. Л.А. Дробозиной . - М.: Финансы, ЮНИТИ, 2000. - 479 с.</w:t>
      </w:r>
    </w:p>
    <w:p w:rsidR="00907D04" w:rsidRDefault="00907D04">
      <w:pPr>
        <w:pStyle w:val="a4"/>
      </w:pPr>
    </w:p>
  </w:footnote>
  <w:footnote w:id="5">
    <w:p w:rsidR="00907D04" w:rsidRDefault="00907D04">
      <w:pPr>
        <w:pStyle w:val="a4"/>
      </w:pPr>
      <w:r>
        <w:rPr>
          <w:rStyle w:val="a6"/>
        </w:rPr>
        <w:footnoteRef/>
      </w:r>
      <w:r>
        <w:t xml:space="preserve"> </w:t>
      </w:r>
      <w:r w:rsidRPr="00941082">
        <w:rPr>
          <w:rFonts w:ascii="Times New Roman" w:hAnsi="Times New Roman" w:cs="Times New Roman"/>
        </w:rPr>
        <w:t>Банки: Учебник для вузов / Е.Ф. Жуков, Л.М. Максимова, А.В. Печникова и др.; Под ред. Е.Ф. Жукова. – 2-е изд., перераб. и доп. – М: ЮНИТИ-ДАНА, 2003.</w:t>
      </w:r>
      <w:r>
        <w:rPr>
          <w:rFonts w:ascii="Times New Roman" w:hAnsi="Times New Roman" w:cs="Times New Roman"/>
        </w:rPr>
        <w:t xml:space="preserve"> – 600 с.</w:t>
      </w:r>
    </w:p>
  </w:footnote>
  <w:footnote w:id="6">
    <w:p w:rsidR="00907D04" w:rsidRDefault="00907D04">
      <w:pPr>
        <w:pStyle w:val="a4"/>
      </w:pPr>
      <w:r>
        <w:rPr>
          <w:rStyle w:val="a6"/>
        </w:rPr>
        <w:footnoteRef/>
      </w:r>
      <w:r>
        <w:t xml:space="preserve"> </w:t>
      </w:r>
      <w:r w:rsidRPr="000A0A98">
        <w:rPr>
          <w:rFonts w:ascii="Times New Roman" w:hAnsi="Times New Roman" w:cs="Times New Roman"/>
        </w:rPr>
        <w:t>Поляков В.П., Московкина Л.А. Основы денежного обращения и кредита. – М.: Инфра-М., 2005. – 354 с</w:t>
      </w:r>
      <w:r>
        <w:rPr>
          <w:rFonts w:ascii="Times New Roman" w:hAnsi="Times New Roman" w:cs="Times New Roman"/>
        </w:rPr>
        <w:t>.</w:t>
      </w:r>
    </w:p>
  </w:footnote>
  <w:footnote w:id="7">
    <w:p w:rsidR="00907D04" w:rsidRPr="003E08F5" w:rsidRDefault="00907D04">
      <w:pPr>
        <w:pStyle w:val="a4"/>
        <w:rPr>
          <w:rFonts w:ascii="Times New Roman" w:hAnsi="Times New Roman" w:cs="Times New Roman"/>
        </w:rPr>
      </w:pPr>
      <w:r w:rsidRPr="003E08F5">
        <w:rPr>
          <w:rStyle w:val="a6"/>
          <w:rFonts w:ascii="Times New Roman" w:hAnsi="Times New Roman" w:cs="Times New Roman"/>
        </w:rPr>
        <w:footnoteRef/>
      </w:r>
      <w:r>
        <w:rPr>
          <w:rFonts w:ascii="Times New Roman" w:hAnsi="Times New Roman" w:cs="Times New Roman"/>
        </w:rPr>
        <w:t xml:space="preserve"> </w:t>
      </w:r>
      <w:r w:rsidRPr="003E08F5">
        <w:rPr>
          <w:rFonts w:ascii="Times New Roman" w:hAnsi="Times New Roman" w:cs="Times New Roman"/>
        </w:rPr>
        <w:t>Банковское дело / под ред. В. И. Колесникова, Л. П. Кролевецкой. – М.: Финансы и статистика, 2001. – 464 с.</w:t>
      </w:r>
    </w:p>
  </w:footnote>
  <w:footnote w:id="8">
    <w:p w:rsidR="00907D04" w:rsidRPr="00424096" w:rsidRDefault="00907D04">
      <w:pPr>
        <w:pStyle w:val="a4"/>
        <w:rPr>
          <w:rFonts w:ascii="Times New Roman" w:hAnsi="Times New Roman" w:cs="Times New Roman"/>
        </w:rPr>
      </w:pPr>
      <w:r>
        <w:rPr>
          <w:rStyle w:val="a6"/>
        </w:rPr>
        <w:footnoteRef/>
      </w:r>
      <w:r>
        <w:t xml:space="preserve"> </w:t>
      </w:r>
      <w:r w:rsidRPr="00424096">
        <w:rPr>
          <w:rFonts w:ascii="Times New Roman" w:hAnsi="Times New Roman" w:cs="Times New Roman"/>
        </w:rPr>
        <w:t>Дубинчин А.М. Некоторые аспекты правового регулирования заемно-кредитных отношений в современных условиях // Хозяйство и право. - М., 1998, № 2. - с. 84-88.</w:t>
      </w:r>
    </w:p>
  </w:footnote>
  <w:footnote w:id="9">
    <w:p w:rsidR="00907D04" w:rsidRPr="0057503A" w:rsidRDefault="00907D04" w:rsidP="0057503A">
      <w:pPr>
        <w:autoSpaceDE w:val="0"/>
        <w:autoSpaceDN w:val="0"/>
        <w:adjustRightInd w:val="0"/>
        <w:spacing w:after="0" w:line="240" w:lineRule="auto"/>
        <w:rPr>
          <w:rFonts w:ascii="Times New Roman" w:hAnsi="Times New Roman" w:cs="Times New Roman"/>
          <w:sz w:val="20"/>
          <w:szCs w:val="20"/>
        </w:rPr>
      </w:pPr>
      <w:r>
        <w:rPr>
          <w:rStyle w:val="a6"/>
        </w:rPr>
        <w:footnoteRef/>
      </w:r>
      <w:r>
        <w:t xml:space="preserve"> </w:t>
      </w:r>
      <w:r w:rsidRPr="0057503A">
        <w:rPr>
          <w:rFonts w:ascii="Times New Roman" w:hAnsi="Times New Roman" w:cs="Times New Roman"/>
          <w:bCs/>
          <w:sz w:val="20"/>
          <w:szCs w:val="20"/>
        </w:rPr>
        <w:t xml:space="preserve">Банковское </w:t>
      </w:r>
      <w:r w:rsidRPr="0057503A">
        <w:rPr>
          <w:rFonts w:ascii="Times New Roman" w:hAnsi="Times New Roman" w:cs="Times New Roman"/>
          <w:sz w:val="20"/>
          <w:szCs w:val="20"/>
        </w:rPr>
        <w:t>дело. Управление и технологии: Учебник для студентов вузов</w:t>
      </w:r>
      <w:r>
        <w:rPr>
          <w:rFonts w:ascii="Times New Roman" w:hAnsi="Times New Roman" w:cs="Times New Roman"/>
          <w:sz w:val="20"/>
          <w:szCs w:val="20"/>
        </w:rPr>
        <w:t xml:space="preserve">, </w:t>
      </w:r>
      <w:r w:rsidRPr="0057503A">
        <w:rPr>
          <w:rFonts w:ascii="Times New Roman" w:hAnsi="Times New Roman" w:cs="Times New Roman"/>
          <w:sz w:val="20"/>
          <w:szCs w:val="20"/>
        </w:rPr>
        <w:t>обучающихся по экономическим специальностям / Под ред. проф</w:t>
      </w:r>
      <w:r>
        <w:rPr>
          <w:rFonts w:ascii="Times New Roman" w:hAnsi="Times New Roman" w:cs="Times New Roman"/>
          <w:sz w:val="20"/>
          <w:szCs w:val="20"/>
        </w:rPr>
        <w:t xml:space="preserve">. </w:t>
      </w:r>
      <w:r w:rsidRPr="0057503A">
        <w:rPr>
          <w:rFonts w:ascii="Times New Roman" w:hAnsi="Times New Roman" w:cs="Times New Roman"/>
          <w:sz w:val="20"/>
          <w:szCs w:val="20"/>
        </w:rPr>
        <w:t>А.М. Тавасиева. — 2-е изд., перераб. и доп. — М.: ЮНИТИ-ДАНА, 2005. —</w:t>
      </w:r>
      <w:r>
        <w:rPr>
          <w:rFonts w:ascii="Times New Roman" w:hAnsi="Times New Roman" w:cs="Times New Roman"/>
          <w:sz w:val="20"/>
          <w:szCs w:val="20"/>
        </w:rPr>
        <w:t xml:space="preserve"> </w:t>
      </w:r>
      <w:r w:rsidRPr="0057503A">
        <w:rPr>
          <w:rFonts w:ascii="Times New Roman" w:hAnsi="Times New Roman" w:cs="Times New Roman"/>
          <w:sz w:val="20"/>
          <w:szCs w:val="20"/>
        </w:rPr>
        <w:t>671с.</w:t>
      </w:r>
    </w:p>
  </w:footnote>
  <w:footnote w:id="10">
    <w:p w:rsidR="00907D04" w:rsidRDefault="00907D04">
      <w:pPr>
        <w:pStyle w:val="a4"/>
      </w:pPr>
      <w:r>
        <w:rPr>
          <w:rStyle w:val="a6"/>
        </w:rPr>
        <w:footnoteRef/>
      </w:r>
      <w:r>
        <w:t xml:space="preserve"> </w:t>
      </w:r>
      <w:r>
        <w:rPr>
          <w:rFonts w:ascii="Times New Roman" w:hAnsi="Times New Roman" w:cs="Times New Roman"/>
        </w:rPr>
        <w:t>Федеральный закон от 1</w:t>
      </w:r>
      <w:r w:rsidRPr="00B92B06">
        <w:rPr>
          <w:rFonts w:ascii="Times New Roman" w:hAnsi="Times New Roman" w:cs="Times New Roman"/>
        </w:rPr>
        <w:t xml:space="preserve"> июля 2002 года N 86-ФЗ "О Центральном банке Российской Федерации (Банке России)"</w:t>
      </w:r>
      <w:r>
        <w:rPr>
          <w:rFonts w:ascii="Times New Roman" w:hAnsi="Times New Roman" w:cs="Times New Roman"/>
        </w:rPr>
        <w:t>.</w:t>
      </w:r>
    </w:p>
  </w:footnote>
  <w:footnote w:id="11">
    <w:p w:rsidR="00907D04" w:rsidRPr="00A701C2" w:rsidRDefault="00907D04">
      <w:pPr>
        <w:pStyle w:val="a4"/>
      </w:pPr>
      <w:r>
        <w:rPr>
          <w:rStyle w:val="a6"/>
        </w:rPr>
        <w:footnoteRef/>
      </w:r>
      <w:r>
        <w:t xml:space="preserve"> </w:t>
      </w:r>
      <w:r w:rsidRPr="00A701C2">
        <w:rPr>
          <w:rFonts w:ascii="Times New Roman" w:eastAsia="Times New Roman" w:hAnsi="Times New Roman" w:cs="Times New Roman"/>
          <w:spacing w:val="-5"/>
        </w:rPr>
        <w:t xml:space="preserve">Банковское дело: стратегическое руководство,/ Под.ред. Платонова В., Хиггинса М. - М.: «Консалтбанкир»,2001. </w:t>
      </w:r>
      <w:r w:rsidRPr="00A701C2">
        <w:rPr>
          <w:rFonts w:ascii="Times New Roman" w:eastAsia="Times New Roman" w:hAnsi="Times New Roman" w:cs="Times New Roman"/>
        </w:rPr>
        <w:t>- 564 с.</w:t>
      </w:r>
    </w:p>
  </w:footnote>
  <w:footnote w:id="12">
    <w:p w:rsidR="00907D04" w:rsidRPr="00152A10" w:rsidRDefault="00907D04" w:rsidP="00152A10">
      <w:pPr>
        <w:shd w:val="clear" w:color="auto" w:fill="FFFFFF"/>
        <w:spacing w:after="0" w:line="360" w:lineRule="auto"/>
        <w:ind w:firstLine="426"/>
        <w:contextualSpacing/>
        <w:rPr>
          <w:rFonts w:ascii="Times New Roman" w:hAnsi="Times New Roman" w:cs="Times New Roman"/>
          <w:sz w:val="20"/>
          <w:szCs w:val="20"/>
        </w:rPr>
      </w:pPr>
      <w:r>
        <w:rPr>
          <w:rStyle w:val="a6"/>
        </w:rPr>
        <w:footnoteRef/>
      </w:r>
      <w:r>
        <w:t xml:space="preserve"> </w:t>
      </w:r>
      <w:r w:rsidRPr="00152A10">
        <w:rPr>
          <w:rFonts w:ascii="Times New Roman" w:eastAsia="Times New Roman" w:hAnsi="Times New Roman" w:cs="Times New Roman"/>
          <w:spacing w:val="-1"/>
          <w:sz w:val="20"/>
          <w:szCs w:val="20"/>
        </w:rPr>
        <w:t xml:space="preserve">Беленькая. О.И. Анализ влияния инструментов кредитно-денежной политики банка России на параметры </w:t>
      </w:r>
      <w:r w:rsidRPr="00152A10">
        <w:rPr>
          <w:rFonts w:ascii="Times New Roman" w:eastAsia="Times New Roman" w:hAnsi="Times New Roman" w:cs="Times New Roman"/>
          <w:spacing w:val="-5"/>
          <w:sz w:val="20"/>
          <w:szCs w:val="20"/>
        </w:rPr>
        <w:t>реальных инвестиций//Аудит и финансовый анализ.-2004.-№2.-210 с.</w:t>
      </w:r>
    </w:p>
  </w:footnote>
  <w:footnote w:id="13">
    <w:p w:rsidR="00907D04" w:rsidRPr="00A552C8" w:rsidRDefault="00907D04">
      <w:pPr>
        <w:pStyle w:val="a4"/>
        <w:rPr>
          <w:rFonts w:ascii="Times New Roman" w:hAnsi="Times New Roman" w:cs="Times New Roman"/>
        </w:rPr>
      </w:pPr>
      <w:r w:rsidRPr="00A552C8">
        <w:rPr>
          <w:rStyle w:val="a6"/>
          <w:rFonts w:ascii="Times New Roman" w:hAnsi="Times New Roman" w:cs="Times New Roman"/>
        </w:rPr>
        <w:footnoteRef/>
      </w:r>
      <w:r w:rsidRPr="00A552C8">
        <w:rPr>
          <w:rFonts w:ascii="Times New Roman" w:hAnsi="Times New Roman" w:cs="Times New Roman"/>
        </w:rPr>
        <w:t xml:space="preserve"> Банковское дело: Справочное пособие / Под ред. Ю.А. Бабичевой. - М.: Экономика, 1994 г. - 400с.</w:t>
      </w:r>
    </w:p>
  </w:footnote>
  <w:footnote w:id="14">
    <w:p w:rsidR="00907D04" w:rsidRPr="00A552C8" w:rsidRDefault="00907D04">
      <w:pPr>
        <w:pStyle w:val="a4"/>
        <w:rPr>
          <w:rFonts w:ascii="Times New Roman" w:hAnsi="Times New Roman" w:cs="Times New Roman"/>
        </w:rPr>
      </w:pPr>
      <w:r>
        <w:rPr>
          <w:rStyle w:val="a6"/>
        </w:rPr>
        <w:footnoteRef/>
      </w:r>
      <w:r>
        <w:t xml:space="preserve"> </w:t>
      </w:r>
      <w:r>
        <w:rPr>
          <w:rFonts w:ascii="Times New Roman" w:eastAsia="Times New Roman" w:hAnsi="Times New Roman" w:cs="Times New Roman"/>
          <w:sz w:val="28"/>
          <w:szCs w:val="28"/>
        </w:rPr>
        <w:t xml:space="preserve"> </w:t>
      </w:r>
      <w:r w:rsidRPr="00A552C8">
        <w:rPr>
          <w:rFonts w:ascii="Times New Roman" w:eastAsia="Times New Roman" w:hAnsi="Times New Roman" w:cs="Times New Roman"/>
        </w:rPr>
        <w:t>Банковское дело</w:t>
      </w:r>
      <w:r>
        <w:rPr>
          <w:rFonts w:ascii="Times New Roman" w:eastAsia="Times New Roman" w:hAnsi="Times New Roman" w:cs="Times New Roman"/>
        </w:rPr>
        <w:t xml:space="preserve"> </w:t>
      </w:r>
      <w:r w:rsidRPr="00A552C8">
        <w:rPr>
          <w:rFonts w:ascii="Times New Roman" w:eastAsia="Times New Roman" w:hAnsi="Times New Roman" w:cs="Times New Roman"/>
        </w:rPr>
        <w:t>/ Под ред. В.И. Колесникова, Л.П. Кроливецкой.- М.: Финансы и статистика, 1995</w:t>
      </w:r>
      <w:r>
        <w:rPr>
          <w:rFonts w:ascii="Times New Roman" w:eastAsia="Times New Roman" w:hAnsi="Times New Roman" w:cs="Times New Roman"/>
        </w:rPr>
        <w:t xml:space="preserve"> </w:t>
      </w:r>
      <w:r w:rsidRPr="00A552C8">
        <w:rPr>
          <w:rFonts w:ascii="Times New Roman" w:eastAsia="Times New Roman" w:hAnsi="Times New Roman" w:cs="Times New Roman"/>
        </w:rPr>
        <w:t>- 480 с.</w:t>
      </w:r>
    </w:p>
  </w:footnote>
  <w:footnote w:id="15">
    <w:p w:rsidR="00907D04" w:rsidRPr="007E17E6" w:rsidRDefault="00907D04" w:rsidP="003310D9">
      <w:pPr>
        <w:pStyle w:val="a4"/>
      </w:pPr>
      <w:r>
        <w:rPr>
          <w:rStyle w:val="a6"/>
        </w:rPr>
        <w:footnoteRef/>
      </w:r>
      <w:r>
        <w:t xml:space="preserve"> </w:t>
      </w:r>
      <w:r w:rsidRPr="007E17E6">
        <w:rPr>
          <w:rFonts w:ascii="Times New Roman" w:hAnsi="Times New Roman" w:cs="Times New Roman"/>
          <w:iCs/>
        </w:rPr>
        <w:t>В. В. Путин. 22 апреля. Совещание по экономическим вопросам в Правительстве России.</w:t>
      </w:r>
    </w:p>
  </w:footnote>
  <w:footnote w:id="16">
    <w:p w:rsidR="00907D04" w:rsidRDefault="00907D04" w:rsidP="003310D9">
      <w:pPr>
        <w:pStyle w:val="a4"/>
      </w:pPr>
      <w:r>
        <w:rPr>
          <w:rStyle w:val="a6"/>
        </w:rPr>
        <w:footnoteRef/>
      </w:r>
      <w:r>
        <w:t xml:space="preserve"> </w:t>
      </w:r>
      <w:r w:rsidRPr="007E17E6">
        <w:rPr>
          <w:rFonts w:ascii="Times New Roman" w:hAnsi="Times New Roman" w:cs="Times New Roman"/>
        </w:rPr>
        <w:t>пункт 3.6, подпункт 3.6.4 Положения № 312-П</w:t>
      </w:r>
    </w:p>
  </w:footnote>
  <w:footnote w:id="17">
    <w:p w:rsidR="00907D04" w:rsidRPr="009706D1" w:rsidRDefault="00907D04" w:rsidP="003310D9">
      <w:pPr>
        <w:pStyle w:val="a4"/>
      </w:pPr>
      <w:r>
        <w:rPr>
          <w:rStyle w:val="a6"/>
        </w:rPr>
        <w:footnoteRef/>
      </w:r>
      <w:r>
        <w:t xml:space="preserve"> </w:t>
      </w:r>
      <w:r w:rsidRPr="009706D1">
        <w:rPr>
          <w:rFonts w:ascii="Times New Roman" w:hAnsi="Times New Roman" w:cs="Times New Roman"/>
          <w:sz w:val="28"/>
          <w:szCs w:val="28"/>
        </w:rPr>
        <w:t xml:space="preserve"> </w:t>
      </w:r>
      <w:r w:rsidRPr="009706D1">
        <w:rPr>
          <w:rFonts w:ascii="Times New Roman" w:hAnsi="Times New Roman" w:cs="Times New Roman"/>
        </w:rPr>
        <w:t>Указание Банка России от 9.02.2009 № 2180-У</w:t>
      </w:r>
    </w:p>
  </w:footnote>
  <w:footnote w:id="18">
    <w:p w:rsidR="00907D04" w:rsidRPr="004313F8" w:rsidRDefault="00907D04" w:rsidP="003310D9">
      <w:pPr>
        <w:pStyle w:val="a4"/>
        <w:rPr>
          <w:rFonts w:ascii="Times New Roman" w:hAnsi="Times New Roman" w:cs="Times New Roman"/>
        </w:rPr>
      </w:pPr>
      <w:r w:rsidRPr="004313F8">
        <w:rPr>
          <w:rStyle w:val="a6"/>
          <w:rFonts w:ascii="Times New Roman" w:hAnsi="Times New Roman" w:cs="Times New Roman"/>
        </w:rPr>
        <w:footnoteRef/>
      </w:r>
      <w:r w:rsidRPr="004313F8">
        <w:rPr>
          <w:rFonts w:ascii="Times New Roman" w:hAnsi="Times New Roman" w:cs="Times New Roman"/>
        </w:rPr>
        <w:t xml:space="preserve"> </w:t>
      </w:r>
      <w:r w:rsidRPr="004313F8">
        <w:rPr>
          <w:rFonts w:ascii="Times New Roman" w:hAnsi="Times New Roman" w:cs="Times New Roman"/>
          <w:iCs/>
        </w:rPr>
        <w:t>Указание Банка России от 17.11.2008 № 2129-У «О переклассификации ценных бумаг по оценочным категориям»</w:t>
      </w:r>
    </w:p>
  </w:footnote>
  <w:footnote w:id="19">
    <w:p w:rsidR="00907D04" w:rsidRDefault="00907D04">
      <w:pPr>
        <w:pStyle w:val="a4"/>
      </w:pPr>
      <w:r>
        <w:rPr>
          <w:rStyle w:val="a6"/>
        </w:rPr>
        <w:footnoteRef/>
      </w:r>
      <w:r>
        <w:t xml:space="preserve"> </w:t>
      </w:r>
      <w:r w:rsidRPr="009D2965">
        <w:rPr>
          <w:rFonts w:ascii="Times New Roman" w:hAnsi="Times New Roman" w:cs="Times New Roman"/>
        </w:rPr>
        <w:t>http://www.cbr.ru/publ/MoneyAndCredit/Golubev_0709.pdf</w:t>
      </w:r>
    </w:p>
  </w:footnote>
  <w:footnote w:id="20">
    <w:p w:rsidR="00907D04" w:rsidRDefault="00907D04">
      <w:pPr>
        <w:pStyle w:val="a4"/>
      </w:pPr>
      <w:r>
        <w:rPr>
          <w:rStyle w:val="a6"/>
        </w:rPr>
        <w:footnoteRef/>
      </w:r>
      <w:r>
        <w:t xml:space="preserve"> </w:t>
      </w:r>
      <w:r w:rsidRPr="009D2965">
        <w:rPr>
          <w:rFonts w:ascii="Times New Roman" w:hAnsi="Times New Roman" w:cs="Times New Roman"/>
        </w:rPr>
        <w:t>http://www.cbr.ru/today/publications_reports/on_2009(2010-2011).pdf</w:t>
      </w:r>
    </w:p>
  </w:footnote>
  <w:footnote w:id="21">
    <w:p w:rsidR="00907D04" w:rsidRDefault="00907D04" w:rsidP="00E049A3">
      <w:pPr>
        <w:pStyle w:val="a4"/>
      </w:pPr>
      <w:r>
        <w:rPr>
          <w:rStyle w:val="a6"/>
        </w:rPr>
        <w:footnoteRef/>
      </w:r>
      <w:r>
        <w:t xml:space="preserve"> </w:t>
      </w:r>
      <w:r w:rsidRPr="00B02542">
        <w:rPr>
          <w:rFonts w:ascii="Times New Roman" w:hAnsi="Times New Roman" w:cs="Times New Roman"/>
        </w:rPr>
        <w:t>http://www.bankdelo.ru/articles/Donskih05-09.pdf</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20422"/>
    </w:sdtPr>
    <w:sdtContent>
      <w:p w:rsidR="00907D04" w:rsidRDefault="00907D04">
        <w:pPr>
          <w:pStyle w:val="a7"/>
          <w:jc w:val="center"/>
        </w:pPr>
        <w:fldSimple w:instr=" PAGE   \* MERGEFORMAT ">
          <w:r w:rsidR="00AF0375">
            <w:rPr>
              <w:noProof/>
            </w:rPr>
            <w:t>20</w:t>
          </w:r>
        </w:fldSimple>
      </w:p>
    </w:sdtContent>
  </w:sdt>
  <w:p w:rsidR="00907D04" w:rsidRDefault="00907D0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740EF2A"/>
    <w:lvl w:ilvl="0">
      <w:numFmt w:val="bullet"/>
      <w:lvlText w:val="*"/>
      <w:lvlJc w:val="left"/>
    </w:lvl>
  </w:abstractNum>
  <w:abstractNum w:abstractNumId="1">
    <w:nsid w:val="00E50C13"/>
    <w:multiLevelType w:val="hybridMultilevel"/>
    <w:tmpl w:val="52C02708"/>
    <w:lvl w:ilvl="0" w:tplc="0419000F">
      <w:start w:val="1"/>
      <w:numFmt w:val="decimal"/>
      <w:lvlText w:val="%1."/>
      <w:lvlJc w:val="left"/>
      <w:pPr>
        <w:ind w:left="1455" w:hanging="360"/>
      </w:p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2">
    <w:nsid w:val="02923C26"/>
    <w:multiLevelType w:val="multilevel"/>
    <w:tmpl w:val="15CCAA7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76D7E83"/>
    <w:multiLevelType w:val="hybridMultilevel"/>
    <w:tmpl w:val="8F5AFA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C421AB"/>
    <w:multiLevelType w:val="hybridMultilevel"/>
    <w:tmpl w:val="930230E6"/>
    <w:lvl w:ilvl="0" w:tplc="4A20FF30">
      <w:start w:val="1"/>
      <w:numFmt w:val="decimal"/>
      <w:lvlText w:val="%1."/>
      <w:lvlJc w:val="left"/>
      <w:pPr>
        <w:tabs>
          <w:tab w:val="num" w:pos="720"/>
        </w:tabs>
        <w:ind w:left="72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8333194"/>
    <w:multiLevelType w:val="singleLevel"/>
    <w:tmpl w:val="DD022CC4"/>
    <w:lvl w:ilvl="0">
      <w:start w:val="3"/>
      <w:numFmt w:val="decimal"/>
      <w:lvlText w:val="%1."/>
      <w:legacy w:legacy="1" w:legacySpace="0" w:legacyIndent="295"/>
      <w:lvlJc w:val="left"/>
      <w:rPr>
        <w:rFonts w:ascii="Times New Roman" w:hAnsi="Times New Roman" w:cs="Times New Roman" w:hint="default"/>
      </w:rPr>
    </w:lvl>
  </w:abstractNum>
  <w:abstractNum w:abstractNumId="6">
    <w:nsid w:val="0D8849E5"/>
    <w:multiLevelType w:val="hybridMultilevel"/>
    <w:tmpl w:val="2786C49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0E852C7A"/>
    <w:multiLevelType w:val="hybridMultilevel"/>
    <w:tmpl w:val="F1AA8BA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1C482B4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0150907"/>
    <w:multiLevelType w:val="hybridMultilevel"/>
    <w:tmpl w:val="458EC5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F8006D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05A29EB"/>
    <w:multiLevelType w:val="hybridMultilevel"/>
    <w:tmpl w:val="887A3EF6"/>
    <w:lvl w:ilvl="0" w:tplc="9056D65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F0572F"/>
    <w:multiLevelType w:val="hybridMultilevel"/>
    <w:tmpl w:val="52C02708"/>
    <w:lvl w:ilvl="0" w:tplc="0419000F">
      <w:start w:val="1"/>
      <w:numFmt w:val="decimal"/>
      <w:lvlText w:val="%1."/>
      <w:lvlJc w:val="left"/>
      <w:pPr>
        <w:ind w:left="1455" w:hanging="360"/>
      </w:p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13">
    <w:nsid w:val="39C20CEB"/>
    <w:multiLevelType w:val="singleLevel"/>
    <w:tmpl w:val="A18046A6"/>
    <w:lvl w:ilvl="0">
      <w:start w:val="3"/>
      <w:numFmt w:val="decimal"/>
      <w:lvlText w:val="%1)"/>
      <w:legacy w:legacy="1" w:legacySpace="0" w:legacyIndent="331"/>
      <w:lvlJc w:val="left"/>
      <w:rPr>
        <w:rFonts w:ascii="Times New Roman" w:hAnsi="Times New Roman" w:cs="Times New Roman" w:hint="default"/>
      </w:rPr>
    </w:lvl>
  </w:abstractNum>
  <w:abstractNum w:abstractNumId="14">
    <w:nsid w:val="3AAA59CD"/>
    <w:multiLevelType w:val="singleLevel"/>
    <w:tmpl w:val="9056D65E"/>
    <w:lvl w:ilvl="0">
      <w:start w:val="1"/>
      <w:numFmt w:val="decimal"/>
      <w:lvlText w:val="%1)"/>
      <w:legacy w:legacy="1" w:legacySpace="0" w:legacyIndent="317"/>
      <w:lvlJc w:val="left"/>
      <w:rPr>
        <w:rFonts w:ascii="Times New Roman" w:hAnsi="Times New Roman" w:cs="Times New Roman" w:hint="default"/>
      </w:rPr>
    </w:lvl>
  </w:abstractNum>
  <w:abstractNum w:abstractNumId="15">
    <w:nsid w:val="4BAB29BD"/>
    <w:multiLevelType w:val="hybridMultilevel"/>
    <w:tmpl w:val="A5A8CB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A1790C"/>
    <w:multiLevelType w:val="hybridMultilevel"/>
    <w:tmpl w:val="40AC6990"/>
    <w:lvl w:ilvl="0" w:tplc="F740EF2A">
      <w:start w:val="65535"/>
      <w:numFmt w:val="bullet"/>
      <w:lvlText w:val="-"/>
      <w:legacy w:legacy="1" w:legacySpace="0" w:legacyIndent="367"/>
      <w:lvlJc w:val="left"/>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551A13D0"/>
    <w:multiLevelType w:val="hybridMultilevel"/>
    <w:tmpl w:val="91F27BD6"/>
    <w:lvl w:ilvl="0" w:tplc="DBE0C70E">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5C2476B"/>
    <w:multiLevelType w:val="hybridMultilevel"/>
    <w:tmpl w:val="D24EB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7692A25"/>
    <w:multiLevelType w:val="hybridMultilevel"/>
    <w:tmpl w:val="353A6B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BD24646"/>
    <w:multiLevelType w:val="singleLevel"/>
    <w:tmpl w:val="5D0AAF1A"/>
    <w:lvl w:ilvl="0">
      <w:start w:val="7"/>
      <w:numFmt w:val="decimal"/>
      <w:lvlText w:val="%1)"/>
      <w:legacy w:legacy="1" w:legacySpace="0" w:legacyIndent="432"/>
      <w:lvlJc w:val="left"/>
      <w:rPr>
        <w:rFonts w:ascii="Times New Roman" w:hAnsi="Times New Roman" w:cs="Times New Roman" w:hint="default"/>
      </w:rPr>
    </w:lvl>
  </w:abstractNum>
  <w:abstractNum w:abstractNumId="21">
    <w:nsid w:val="5CC83172"/>
    <w:multiLevelType w:val="hybridMultilevel"/>
    <w:tmpl w:val="1DA23C0E"/>
    <w:lvl w:ilvl="0" w:tplc="0419000F">
      <w:start w:val="1"/>
      <w:numFmt w:val="decimal"/>
      <w:lvlText w:val="%1."/>
      <w:lvlJc w:val="left"/>
      <w:pPr>
        <w:ind w:left="1455" w:hanging="360"/>
      </w:p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22">
    <w:nsid w:val="5CF1548D"/>
    <w:multiLevelType w:val="hybridMultilevel"/>
    <w:tmpl w:val="F912D53E"/>
    <w:lvl w:ilvl="0" w:tplc="9056D65E">
      <w:start w:val="1"/>
      <w:numFmt w:val="decimal"/>
      <w:lvlText w:val="%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5E3C607D"/>
    <w:multiLevelType w:val="hybridMultilevel"/>
    <w:tmpl w:val="EA30CB3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4">
    <w:nsid w:val="60E44C4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5E312F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EBE4325"/>
    <w:multiLevelType w:val="hybridMultilevel"/>
    <w:tmpl w:val="61AA30DC"/>
    <w:lvl w:ilvl="0" w:tplc="9E48B67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FB4130C"/>
    <w:multiLevelType w:val="singleLevel"/>
    <w:tmpl w:val="CDA82738"/>
    <w:lvl w:ilvl="0">
      <w:start w:val="1"/>
      <w:numFmt w:val="decimal"/>
      <w:lvlText w:val="%1."/>
      <w:legacy w:legacy="1" w:legacySpace="0" w:legacyIndent="303"/>
      <w:lvlJc w:val="left"/>
      <w:rPr>
        <w:rFonts w:ascii="Times New Roman" w:hAnsi="Times New Roman" w:cs="Times New Roman" w:hint="default"/>
      </w:rPr>
    </w:lvl>
  </w:abstractNum>
  <w:abstractNum w:abstractNumId="28">
    <w:nsid w:val="76365A16"/>
    <w:multiLevelType w:val="hybridMultilevel"/>
    <w:tmpl w:val="8C9A9C3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7E997F4C"/>
    <w:multiLevelType w:val="hybridMultilevel"/>
    <w:tmpl w:val="A3D244B8"/>
    <w:lvl w:ilvl="0" w:tplc="04190001">
      <w:start w:val="1"/>
      <w:numFmt w:val="bullet"/>
      <w:lvlText w:val=""/>
      <w:lvlJc w:val="left"/>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nsid w:val="7FB21F83"/>
    <w:multiLevelType w:val="hybridMultilevel"/>
    <w:tmpl w:val="419A0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2"/>
  </w:num>
  <w:num w:numId="3">
    <w:abstractNumId w:val="26"/>
  </w:num>
  <w:num w:numId="4">
    <w:abstractNumId w:val="7"/>
  </w:num>
  <w:num w:numId="5">
    <w:abstractNumId w:val="14"/>
  </w:num>
  <w:num w:numId="6">
    <w:abstractNumId w:val="13"/>
  </w:num>
  <w:num w:numId="7">
    <w:abstractNumId w:val="20"/>
  </w:num>
  <w:num w:numId="8">
    <w:abstractNumId w:val="0"/>
    <w:lvlOverride w:ilvl="0">
      <w:lvl w:ilvl="0">
        <w:start w:val="65535"/>
        <w:numFmt w:val="bullet"/>
        <w:lvlText w:val="-"/>
        <w:legacy w:legacy="1" w:legacySpace="0" w:legacyIndent="367"/>
        <w:lvlJc w:val="left"/>
        <w:rPr>
          <w:rFonts w:ascii="Times New Roman" w:hAnsi="Times New Roman" w:cs="Times New Roman" w:hint="default"/>
        </w:rPr>
      </w:lvl>
    </w:lvlOverride>
  </w:num>
  <w:num w:numId="9">
    <w:abstractNumId w:val="16"/>
  </w:num>
  <w:num w:numId="10">
    <w:abstractNumId w:val="29"/>
  </w:num>
  <w:num w:numId="11">
    <w:abstractNumId w:val="27"/>
  </w:num>
  <w:num w:numId="12">
    <w:abstractNumId w:val="5"/>
  </w:num>
  <w:num w:numId="13">
    <w:abstractNumId w:val="10"/>
  </w:num>
  <w:num w:numId="14">
    <w:abstractNumId w:val="28"/>
  </w:num>
  <w:num w:numId="15">
    <w:abstractNumId w:val="15"/>
  </w:num>
  <w:num w:numId="16">
    <w:abstractNumId w:val="22"/>
  </w:num>
  <w:num w:numId="17">
    <w:abstractNumId w:val="11"/>
  </w:num>
  <w:num w:numId="18">
    <w:abstractNumId w:val="6"/>
  </w:num>
  <w:num w:numId="19">
    <w:abstractNumId w:val="24"/>
  </w:num>
  <w:num w:numId="20">
    <w:abstractNumId w:val="8"/>
  </w:num>
  <w:num w:numId="21">
    <w:abstractNumId w:val="19"/>
  </w:num>
  <w:num w:numId="22">
    <w:abstractNumId w:val="30"/>
  </w:num>
  <w:num w:numId="23">
    <w:abstractNumId w:val="23"/>
  </w:num>
  <w:num w:numId="24">
    <w:abstractNumId w:val="18"/>
  </w:num>
  <w:num w:numId="25">
    <w:abstractNumId w:val="9"/>
  </w:num>
  <w:num w:numId="26">
    <w:abstractNumId w:val="21"/>
  </w:num>
  <w:num w:numId="27">
    <w:abstractNumId w:val="17"/>
  </w:num>
  <w:num w:numId="28">
    <w:abstractNumId w:val="4"/>
  </w:num>
  <w:num w:numId="29">
    <w:abstractNumId w:val="3"/>
  </w:num>
  <w:num w:numId="30">
    <w:abstractNumId w:val="1"/>
  </w:num>
  <w:num w:numId="3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footnotePr>
    <w:footnote w:id="0"/>
    <w:footnote w:id="1"/>
  </w:footnotePr>
  <w:endnotePr>
    <w:endnote w:id="0"/>
    <w:endnote w:id="1"/>
  </w:endnotePr>
  <w:compat/>
  <w:rsids>
    <w:rsidRoot w:val="00D744E0"/>
    <w:rsid w:val="000A0A98"/>
    <w:rsid w:val="00152A10"/>
    <w:rsid w:val="00195299"/>
    <w:rsid w:val="001C54CB"/>
    <w:rsid w:val="00245D4E"/>
    <w:rsid w:val="00250232"/>
    <w:rsid w:val="00253144"/>
    <w:rsid w:val="00265216"/>
    <w:rsid w:val="002906F3"/>
    <w:rsid w:val="002D3991"/>
    <w:rsid w:val="003310D9"/>
    <w:rsid w:val="003533BC"/>
    <w:rsid w:val="003C6F3D"/>
    <w:rsid w:val="003D1FEF"/>
    <w:rsid w:val="003D543C"/>
    <w:rsid w:val="003E08F5"/>
    <w:rsid w:val="003E4570"/>
    <w:rsid w:val="00424096"/>
    <w:rsid w:val="00430D39"/>
    <w:rsid w:val="004313F8"/>
    <w:rsid w:val="00497F90"/>
    <w:rsid w:val="004D1FEF"/>
    <w:rsid w:val="0055132F"/>
    <w:rsid w:val="005716B6"/>
    <w:rsid w:val="0057503A"/>
    <w:rsid w:val="0058008F"/>
    <w:rsid w:val="00621C31"/>
    <w:rsid w:val="006414B4"/>
    <w:rsid w:val="006E5199"/>
    <w:rsid w:val="00704460"/>
    <w:rsid w:val="00740552"/>
    <w:rsid w:val="0076599A"/>
    <w:rsid w:val="00794F1E"/>
    <w:rsid w:val="007C03AD"/>
    <w:rsid w:val="008142E1"/>
    <w:rsid w:val="00822A2C"/>
    <w:rsid w:val="00907D04"/>
    <w:rsid w:val="009261A3"/>
    <w:rsid w:val="00941082"/>
    <w:rsid w:val="00952FCC"/>
    <w:rsid w:val="00960CD3"/>
    <w:rsid w:val="009A62AB"/>
    <w:rsid w:val="009C7BAD"/>
    <w:rsid w:val="009D2965"/>
    <w:rsid w:val="00A076DE"/>
    <w:rsid w:val="00A54EA3"/>
    <w:rsid w:val="00A552C8"/>
    <w:rsid w:val="00A701C2"/>
    <w:rsid w:val="00AD4802"/>
    <w:rsid w:val="00AF0375"/>
    <w:rsid w:val="00AF6E0F"/>
    <w:rsid w:val="00B775F5"/>
    <w:rsid w:val="00B92B06"/>
    <w:rsid w:val="00BD5344"/>
    <w:rsid w:val="00BE557B"/>
    <w:rsid w:val="00C37517"/>
    <w:rsid w:val="00CB34DD"/>
    <w:rsid w:val="00CC503A"/>
    <w:rsid w:val="00CD5B74"/>
    <w:rsid w:val="00D206B3"/>
    <w:rsid w:val="00D744E0"/>
    <w:rsid w:val="00DC437D"/>
    <w:rsid w:val="00DE0E79"/>
    <w:rsid w:val="00E049A3"/>
    <w:rsid w:val="00E05F52"/>
    <w:rsid w:val="00E27278"/>
    <w:rsid w:val="00E67C9B"/>
    <w:rsid w:val="00E85C70"/>
    <w:rsid w:val="00F23265"/>
    <w:rsid w:val="00F27FE6"/>
    <w:rsid w:val="00FE70A3"/>
    <w:rsid w:val="00FF7A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9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3265"/>
    <w:pPr>
      <w:ind w:left="720"/>
      <w:contextualSpacing/>
    </w:pPr>
  </w:style>
  <w:style w:type="paragraph" w:styleId="a4">
    <w:name w:val="footnote text"/>
    <w:basedOn w:val="a"/>
    <w:link w:val="a5"/>
    <w:uiPriority w:val="99"/>
    <w:semiHidden/>
    <w:unhideWhenUsed/>
    <w:rsid w:val="00B92B06"/>
    <w:pPr>
      <w:spacing w:after="0" w:line="240" w:lineRule="auto"/>
    </w:pPr>
    <w:rPr>
      <w:sz w:val="20"/>
      <w:szCs w:val="20"/>
    </w:rPr>
  </w:style>
  <w:style w:type="character" w:customStyle="1" w:styleId="a5">
    <w:name w:val="Текст сноски Знак"/>
    <w:basedOn w:val="a0"/>
    <w:link w:val="a4"/>
    <w:uiPriority w:val="99"/>
    <w:semiHidden/>
    <w:rsid w:val="00B92B06"/>
    <w:rPr>
      <w:sz w:val="20"/>
      <w:szCs w:val="20"/>
    </w:rPr>
  </w:style>
  <w:style w:type="character" w:styleId="a6">
    <w:name w:val="footnote reference"/>
    <w:basedOn w:val="a0"/>
    <w:uiPriority w:val="99"/>
    <w:semiHidden/>
    <w:unhideWhenUsed/>
    <w:rsid w:val="00B92B06"/>
    <w:rPr>
      <w:vertAlign w:val="superscript"/>
    </w:rPr>
  </w:style>
  <w:style w:type="paragraph" w:styleId="a7">
    <w:name w:val="header"/>
    <w:basedOn w:val="a"/>
    <w:link w:val="a8"/>
    <w:uiPriority w:val="99"/>
    <w:unhideWhenUsed/>
    <w:rsid w:val="00E2727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27278"/>
  </w:style>
  <w:style w:type="paragraph" w:styleId="a9">
    <w:name w:val="footer"/>
    <w:basedOn w:val="a"/>
    <w:link w:val="aa"/>
    <w:uiPriority w:val="99"/>
    <w:semiHidden/>
    <w:unhideWhenUsed/>
    <w:rsid w:val="00E27278"/>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E27278"/>
  </w:style>
  <w:style w:type="paragraph" w:styleId="ab">
    <w:name w:val="Balloon Text"/>
    <w:basedOn w:val="a"/>
    <w:link w:val="ac"/>
    <w:uiPriority w:val="99"/>
    <w:semiHidden/>
    <w:unhideWhenUsed/>
    <w:rsid w:val="00A701C2"/>
    <w:pPr>
      <w:widowControl w:val="0"/>
      <w:autoSpaceDE w:val="0"/>
      <w:autoSpaceDN w:val="0"/>
      <w:adjustRightInd w:val="0"/>
      <w:spacing w:after="0" w:line="240" w:lineRule="auto"/>
    </w:pPr>
    <w:rPr>
      <w:rFonts w:ascii="Tahoma" w:eastAsiaTheme="minorEastAsia" w:hAnsi="Tahoma" w:cs="Tahoma"/>
      <w:sz w:val="16"/>
      <w:szCs w:val="16"/>
      <w:lang w:eastAsia="ru-RU"/>
    </w:rPr>
  </w:style>
  <w:style w:type="character" w:customStyle="1" w:styleId="ac">
    <w:name w:val="Текст выноски Знак"/>
    <w:basedOn w:val="a0"/>
    <w:link w:val="ab"/>
    <w:uiPriority w:val="99"/>
    <w:semiHidden/>
    <w:rsid w:val="00A701C2"/>
    <w:rPr>
      <w:rFonts w:ascii="Tahoma" w:eastAsiaTheme="minorEastAsia" w:hAnsi="Tahoma" w:cs="Tahoma"/>
      <w:sz w:val="16"/>
      <w:szCs w:val="16"/>
      <w:lang w:eastAsia="ru-RU"/>
    </w:rPr>
  </w:style>
  <w:style w:type="paragraph" w:styleId="ad">
    <w:name w:val="Body Text Indent"/>
    <w:basedOn w:val="a"/>
    <w:link w:val="ae"/>
    <w:rsid w:val="003C6F3D"/>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e">
    <w:name w:val="Основной текст с отступом Знак"/>
    <w:basedOn w:val="a0"/>
    <w:link w:val="ad"/>
    <w:rsid w:val="003C6F3D"/>
    <w:rPr>
      <w:rFonts w:ascii="Times New Roman" w:eastAsia="Times New Roman" w:hAnsi="Times New Roman" w:cs="Times New Roman"/>
      <w:sz w:val="28"/>
      <w:szCs w:val="20"/>
      <w:lang w:eastAsia="ru-RU"/>
    </w:rPr>
  </w:style>
  <w:style w:type="paragraph" w:customStyle="1" w:styleId="Default">
    <w:name w:val="Default"/>
    <w:rsid w:val="003310D9"/>
    <w:pPr>
      <w:autoSpaceDE w:val="0"/>
      <w:autoSpaceDN w:val="0"/>
      <w:adjustRightInd w:val="0"/>
      <w:spacing w:after="0" w:line="240" w:lineRule="auto"/>
    </w:pPr>
    <w:rPr>
      <w:rFonts w:ascii="Times New Roman" w:hAnsi="Times New Roman" w:cs="Times New Roman"/>
      <w:color w:val="000000"/>
      <w:sz w:val="24"/>
      <w:szCs w:val="24"/>
    </w:rPr>
  </w:style>
  <w:style w:type="character" w:styleId="af">
    <w:name w:val="Hyperlink"/>
    <w:basedOn w:val="a0"/>
    <w:uiPriority w:val="99"/>
    <w:unhideWhenUsed/>
    <w:rsid w:val="00704460"/>
    <w:rPr>
      <w:color w:val="0000FF" w:themeColor="hyperlink"/>
      <w:u w:val="single"/>
    </w:rPr>
  </w:style>
  <w:style w:type="character" w:customStyle="1" w:styleId="smo1">
    <w:name w:val="smo1"/>
    <w:basedOn w:val="a0"/>
    <w:rsid w:val="004D1FEF"/>
    <w:rPr>
      <w:rFonts w:ascii="Verdana" w:hAnsi="Verdana" w:cs="Verdana"/>
      <w:color w:val="auto"/>
      <w:sz w:val="20"/>
      <w:szCs w:val="20"/>
      <w:u w:val="none"/>
      <w:effect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zbook.ru/index.php?rubrik_id=24001&amp;book_id=3468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ankdelo.ru/articles/Donskih05-09.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8F7FB-E435-4100-B2A0-04120AA2D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45</Pages>
  <Words>10897</Words>
  <Characters>62118</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NoName</Company>
  <LinksUpToDate>false</LinksUpToDate>
  <CharactersWithSpaces>72870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Серый</dc:creator>
  <cp:keywords/>
  <dc:description/>
  <cp:lastModifiedBy>Серый</cp:lastModifiedBy>
  <cp:revision>12</cp:revision>
  <cp:lastPrinted>2009-12-28T11:07:00Z</cp:lastPrinted>
  <dcterms:created xsi:type="dcterms:W3CDTF">2009-11-30T22:15:00Z</dcterms:created>
  <dcterms:modified xsi:type="dcterms:W3CDTF">2009-12-28T11:13:00Z</dcterms:modified>
</cp:coreProperties>
</file>